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E2EFAE">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25" w:beforeAutospacing="0" w:after="225" w:afterAutospacing="0" w:line="420" w:lineRule="atLeast"/>
        <w:ind w:right="0"/>
        <w:jc w:val="center"/>
        <w:rPr>
          <w:rFonts w:hint="eastAsia" w:asciiTheme="minorEastAsia" w:hAnsiTheme="minorEastAsia" w:eastAsiaTheme="minorEastAsia" w:cstheme="minorEastAsia"/>
          <w:b/>
          <w:bCs/>
          <w:i w:val="0"/>
          <w:iCs w:val="0"/>
          <w:caps w:val="0"/>
          <w:color w:val="555555"/>
          <w:spacing w:val="0"/>
          <w:sz w:val="32"/>
          <w:szCs w:val="32"/>
          <w:shd w:val="clear" w:fill="FFFFFF"/>
        </w:rPr>
      </w:pPr>
      <w:r>
        <w:rPr>
          <w:rFonts w:hint="eastAsia" w:asciiTheme="minorEastAsia" w:hAnsiTheme="minorEastAsia" w:eastAsiaTheme="minorEastAsia" w:cstheme="minorEastAsia"/>
          <w:b/>
          <w:bCs/>
          <w:i w:val="0"/>
          <w:iCs w:val="0"/>
          <w:caps w:val="0"/>
          <w:color w:val="333333"/>
          <w:spacing w:val="0"/>
          <w:sz w:val="32"/>
          <w:szCs w:val="32"/>
          <w:shd w:val="clear" w:fill="FFFFFF"/>
        </w:rPr>
        <w:t>华中农业大学202</w:t>
      </w:r>
      <w:r>
        <w:rPr>
          <w:rFonts w:hint="eastAsia" w:asciiTheme="minorEastAsia" w:hAnsiTheme="minorEastAsia" w:eastAsiaTheme="minorEastAsia" w:cstheme="minorEastAsia"/>
          <w:b/>
          <w:bCs/>
          <w:i w:val="0"/>
          <w:iCs w:val="0"/>
          <w:caps w:val="0"/>
          <w:color w:val="333333"/>
          <w:spacing w:val="0"/>
          <w:sz w:val="32"/>
          <w:szCs w:val="32"/>
          <w:shd w:val="clear" w:fill="FFFFFF"/>
          <w:lang w:val="en-US" w:eastAsia="zh-CN"/>
        </w:rPr>
        <w:t>6</w:t>
      </w:r>
      <w:r>
        <w:rPr>
          <w:rFonts w:hint="eastAsia" w:asciiTheme="minorEastAsia" w:hAnsiTheme="minorEastAsia" w:eastAsiaTheme="minorEastAsia" w:cstheme="minorEastAsia"/>
          <w:b/>
          <w:bCs/>
          <w:i w:val="0"/>
          <w:iCs w:val="0"/>
          <w:caps w:val="0"/>
          <w:color w:val="333333"/>
          <w:spacing w:val="0"/>
          <w:sz w:val="32"/>
          <w:szCs w:val="32"/>
          <w:shd w:val="clear" w:fill="FFFFFF"/>
        </w:rPr>
        <w:t>年上半年毕业论文通知</w:t>
      </w:r>
    </w:p>
    <w:p w14:paraId="497802A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225" w:beforeAutospacing="0" w:after="225" w:afterAutospacing="0" w:line="240" w:lineRule="atLeast"/>
        <w:ind w:left="0" w:right="0" w:firstLine="555"/>
        <w:textAlignment w:val="auto"/>
        <w:rPr>
          <w:rFonts w:hint="eastAsia" w:asciiTheme="minorEastAsia" w:hAnsiTheme="minorEastAsia" w:eastAsiaTheme="minorEastAsia" w:cstheme="minorEastAsia"/>
          <w:i w:val="0"/>
          <w:iCs w:val="0"/>
          <w:caps w:val="0"/>
          <w:color w:val="555555"/>
          <w:spacing w:val="0"/>
          <w:sz w:val="28"/>
          <w:szCs w:val="28"/>
        </w:rPr>
      </w:pPr>
      <w:r>
        <w:rPr>
          <w:rFonts w:hint="eastAsia" w:asciiTheme="minorEastAsia" w:hAnsiTheme="minorEastAsia" w:eastAsiaTheme="minorEastAsia" w:cstheme="minorEastAsia"/>
          <w:i w:val="0"/>
          <w:iCs w:val="0"/>
          <w:caps w:val="0"/>
          <w:color w:val="555555"/>
          <w:spacing w:val="0"/>
          <w:sz w:val="28"/>
          <w:szCs w:val="28"/>
          <w:shd w:val="clear" w:fill="FFFFFF"/>
        </w:rPr>
        <w:t>2026年上半年毕业考核（论文）相关工作安排通知如下（</w:t>
      </w:r>
      <w:r>
        <w:rPr>
          <w:rFonts w:hint="eastAsia" w:asciiTheme="minorEastAsia" w:hAnsiTheme="minorEastAsia" w:eastAsiaTheme="minorEastAsia" w:cstheme="minorEastAsia"/>
          <w:i w:val="0"/>
          <w:iCs w:val="0"/>
          <w:caps w:val="0"/>
          <w:color w:val="FF0000"/>
          <w:spacing w:val="0"/>
          <w:sz w:val="28"/>
          <w:szCs w:val="28"/>
          <w:highlight w:val="yellow"/>
          <w:shd w:val="clear" w:fill="FFFFFF"/>
        </w:rPr>
        <w:t>学士学位论文评审工作另行通知</w:t>
      </w:r>
      <w:r>
        <w:rPr>
          <w:rFonts w:hint="eastAsia" w:asciiTheme="minorEastAsia" w:hAnsiTheme="minorEastAsia" w:eastAsiaTheme="minorEastAsia" w:cstheme="minorEastAsia"/>
          <w:i w:val="0"/>
          <w:iCs w:val="0"/>
          <w:caps w:val="0"/>
          <w:color w:val="555555"/>
          <w:spacing w:val="0"/>
          <w:sz w:val="28"/>
          <w:szCs w:val="28"/>
          <w:shd w:val="clear" w:fill="FFFFFF"/>
        </w:rPr>
        <w:t>）：</w:t>
      </w:r>
    </w:p>
    <w:p w14:paraId="6629041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225" w:beforeAutospacing="0" w:after="225" w:afterAutospacing="0" w:line="240" w:lineRule="atLeast"/>
        <w:ind w:left="0" w:right="0" w:firstLine="555"/>
        <w:textAlignment w:val="auto"/>
        <w:rPr>
          <w:rFonts w:hint="eastAsia" w:asciiTheme="minorEastAsia" w:hAnsiTheme="minorEastAsia" w:eastAsiaTheme="minorEastAsia" w:cstheme="minorEastAsia"/>
          <w:i w:val="0"/>
          <w:iCs w:val="0"/>
          <w:caps w:val="0"/>
          <w:color w:val="555555"/>
          <w:spacing w:val="0"/>
          <w:sz w:val="28"/>
          <w:szCs w:val="28"/>
        </w:rPr>
      </w:pPr>
      <w:r>
        <w:rPr>
          <w:rStyle w:val="6"/>
          <w:rFonts w:hint="eastAsia" w:asciiTheme="minorEastAsia" w:hAnsiTheme="minorEastAsia" w:eastAsiaTheme="minorEastAsia" w:cstheme="minorEastAsia"/>
          <w:i w:val="0"/>
          <w:iCs w:val="0"/>
          <w:caps w:val="0"/>
          <w:color w:val="555555"/>
          <w:spacing w:val="0"/>
          <w:sz w:val="28"/>
          <w:szCs w:val="28"/>
          <w:shd w:val="clear" w:fill="FFFFFF"/>
        </w:rPr>
        <w:t>一、考核时间</w:t>
      </w:r>
    </w:p>
    <w:p w14:paraId="4D181EE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225" w:beforeAutospacing="0" w:after="225" w:afterAutospacing="0" w:line="240" w:lineRule="atLeast"/>
        <w:ind w:left="0" w:right="0" w:firstLine="555"/>
        <w:textAlignment w:val="auto"/>
        <w:rPr>
          <w:rFonts w:hint="eastAsia" w:asciiTheme="minorEastAsia" w:hAnsiTheme="minorEastAsia" w:eastAsiaTheme="minorEastAsia" w:cstheme="minorEastAsia"/>
          <w:b/>
          <w:bCs/>
          <w:i w:val="0"/>
          <w:iCs w:val="0"/>
          <w:caps w:val="0"/>
          <w:color w:val="FF0000"/>
          <w:spacing w:val="0"/>
          <w:sz w:val="28"/>
          <w:szCs w:val="28"/>
          <w:highlight w:val="yellow"/>
          <w:lang w:val="en-US" w:eastAsia="zh-CN"/>
        </w:rPr>
      </w:pPr>
      <w:r>
        <w:rPr>
          <w:rFonts w:hint="eastAsia" w:asciiTheme="minorEastAsia" w:hAnsiTheme="minorEastAsia" w:eastAsiaTheme="minorEastAsia" w:cstheme="minorEastAsia"/>
          <w:b/>
          <w:bCs/>
          <w:i w:val="0"/>
          <w:iCs w:val="0"/>
          <w:caps w:val="0"/>
          <w:color w:val="FF0000"/>
          <w:spacing w:val="0"/>
          <w:sz w:val="28"/>
          <w:szCs w:val="28"/>
          <w:highlight w:val="yellow"/>
          <w:shd w:val="clear" w:fill="FFFFFF"/>
        </w:rPr>
        <w:t>学生提交论文截止时间：</w:t>
      </w:r>
      <w:r>
        <w:rPr>
          <w:rStyle w:val="6"/>
          <w:rFonts w:hint="eastAsia" w:asciiTheme="minorEastAsia" w:hAnsiTheme="minorEastAsia" w:eastAsiaTheme="minorEastAsia" w:cstheme="minorEastAsia"/>
          <w:b/>
          <w:bCs/>
          <w:i w:val="0"/>
          <w:iCs w:val="0"/>
          <w:caps w:val="0"/>
          <w:color w:val="FF0000"/>
          <w:spacing w:val="0"/>
          <w:sz w:val="28"/>
          <w:szCs w:val="28"/>
          <w:highlight w:val="yellow"/>
          <w:shd w:val="clear" w:fill="FFFFFF"/>
        </w:rPr>
        <w:t>4月1日</w:t>
      </w:r>
    </w:p>
    <w:p w14:paraId="4879FD5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225" w:beforeAutospacing="0" w:after="225" w:afterAutospacing="0" w:line="240" w:lineRule="atLeast"/>
        <w:ind w:left="0" w:right="0" w:firstLine="555"/>
        <w:textAlignment w:val="auto"/>
        <w:rPr>
          <w:rFonts w:hint="eastAsia" w:asciiTheme="minorEastAsia" w:hAnsiTheme="minorEastAsia" w:eastAsiaTheme="minorEastAsia" w:cstheme="minorEastAsia"/>
          <w:i w:val="0"/>
          <w:iCs w:val="0"/>
          <w:caps w:val="0"/>
          <w:color w:val="555555"/>
          <w:spacing w:val="0"/>
          <w:sz w:val="28"/>
          <w:szCs w:val="28"/>
          <w:lang w:eastAsia="zh-CN"/>
        </w:rPr>
      </w:pPr>
      <w:r>
        <w:rPr>
          <w:rStyle w:val="6"/>
          <w:rFonts w:hint="eastAsia" w:asciiTheme="minorEastAsia" w:hAnsiTheme="minorEastAsia" w:eastAsiaTheme="minorEastAsia" w:cstheme="minorEastAsia"/>
          <w:i w:val="0"/>
          <w:iCs w:val="0"/>
          <w:caps w:val="0"/>
          <w:color w:val="555555"/>
          <w:spacing w:val="0"/>
          <w:sz w:val="28"/>
          <w:szCs w:val="28"/>
          <w:shd w:val="clear" w:fill="FFFFFF"/>
        </w:rPr>
        <w:t>二、</w:t>
      </w:r>
      <w:r>
        <w:rPr>
          <w:rStyle w:val="6"/>
          <w:rFonts w:hint="eastAsia" w:asciiTheme="minorEastAsia" w:hAnsiTheme="minorEastAsia" w:eastAsiaTheme="minorEastAsia" w:cstheme="minorEastAsia"/>
          <w:i w:val="0"/>
          <w:iCs w:val="0"/>
          <w:caps w:val="0"/>
          <w:color w:val="555555"/>
          <w:spacing w:val="0"/>
          <w:sz w:val="28"/>
          <w:szCs w:val="28"/>
          <w:shd w:val="clear" w:fill="FFFFFF"/>
          <w:lang w:eastAsia="zh-CN"/>
        </w:rPr>
        <w:t>论文提交及纸质版装订要求</w:t>
      </w:r>
    </w:p>
    <w:p w14:paraId="4C51113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225" w:beforeAutospacing="0" w:after="225" w:afterAutospacing="0" w:line="240" w:lineRule="atLeast"/>
        <w:ind w:left="0" w:right="0" w:firstLine="555"/>
        <w:textAlignment w:val="auto"/>
        <w:rPr>
          <w:rFonts w:hint="eastAsia" w:asciiTheme="minorEastAsia" w:hAnsiTheme="minorEastAsia" w:eastAsiaTheme="minorEastAsia" w:cstheme="minorEastAsia"/>
          <w:i w:val="0"/>
          <w:iCs w:val="0"/>
          <w:caps w:val="0"/>
          <w:color w:val="555555"/>
          <w:spacing w:val="0"/>
          <w:sz w:val="28"/>
          <w:szCs w:val="28"/>
          <w:shd w:val="clear" w:fill="FFFFFF"/>
        </w:rPr>
      </w:pPr>
      <w:r>
        <w:rPr>
          <w:rFonts w:hint="eastAsia" w:asciiTheme="minorEastAsia" w:hAnsiTheme="minorEastAsia" w:eastAsiaTheme="minorEastAsia" w:cstheme="minorEastAsia"/>
          <w:i w:val="0"/>
          <w:iCs w:val="0"/>
          <w:caps w:val="0"/>
          <w:color w:val="555555"/>
          <w:spacing w:val="0"/>
          <w:sz w:val="28"/>
          <w:szCs w:val="28"/>
          <w:shd w:val="clear" w:fill="FFFFFF"/>
        </w:rPr>
        <w:t>1.</w:t>
      </w:r>
      <w:r>
        <w:rPr>
          <w:rFonts w:hint="eastAsia" w:asciiTheme="minorEastAsia" w:hAnsiTheme="minorEastAsia" w:eastAsiaTheme="minorEastAsia" w:cstheme="minorEastAsia"/>
          <w:b/>
          <w:bCs/>
          <w:color w:val="FF0000"/>
          <w:sz w:val="28"/>
          <w:szCs w:val="28"/>
          <w:lang w:val="en-US" w:eastAsia="zh-CN"/>
        </w:rPr>
        <w:t>论文的纸质版和电子版都要提交，</w:t>
      </w:r>
      <w:r>
        <w:rPr>
          <w:rFonts w:hint="eastAsia" w:asciiTheme="minorEastAsia" w:hAnsiTheme="minorEastAsia" w:eastAsiaTheme="minorEastAsia" w:cstheme="minorEastAsia"/>
          <w:i w:val="0"/>
          <w:iCs w:val="0"/>
          <w:caps w:val="0"/>
          <w:color w:val="555555"/>
          <w:spacing w:val="0"/>
          <w:sz w:val="28"/>
          <w:szCs w:val="28"/>
          <w:highlight w:val="yellow"/>
          <w:shd w:val="clear" w:fill="FFFFFF"/>
        </w:rPr>
        <w:t>电子版需按如下格式命名：“年级-层次-专业-姓名-毕业论文”</w:t>
      </w:r>
      <w:r>
        <w:rPr>
          <w:rFonts w:hint="eastAsia" w:asciiTheme="minorEastAsia" w:hAnsiTheme="minorEastAsia" w:eastAsiaTheme="minorEastAsia" w:cstheme="minorEastAsia"/>
          <w:i w:val="0"/>
          <w:iCs w:val="0"/>
          <w:caps w:val="0"/>
          <w:color w:val="555555"/>
          <w:spacing w:val="0"/>
          <w:sz w:val="28"/>
          <w:szCs w:val="28"/>
          <w:shd w:val="clear" w:fill="FFFFFF"/>
        </w:rPr>
        <w:t>，如“2024级专升本电气工程及其自动化张三毕业论文”。</w:t>
      </w:r>
    </w:p>
    <w:p w14:paraId="4A332D2F">
      <w:pPr>
        <w:pStyle w:val="2"/>
        <w:keepNext w:val="0"/>
        <w:keepLines w:val="0"/>
        <w:pageBreakBefore w:val="0"/>
        <w:widowControl/>
        <w:numPr>
          <w:ilvl w:val="0"/>
          <w:numId w:val="0"/>
        </w:numPr>
        <w:suppressLineNumbers w:val="0"/>
        <w:pBdr>
          <w:top w:val="none" w:color="auto" w:sz="0" w:space="0"/>
          <w:left w:val="none" w:color="auto" w:sz="0" w:space="0"/>
          <w:bottom w:val="single" w:color="EEEEEE" w:sz="6" w:space="17"/>
          <w:right w:val="none" w:color="auto" w:sz="0" w:space="0"/>
        </w:pBdr>
        <w:shd w:val="clear" w:fill="FFFFFF"/>
        <w:kinsoku/>
        <w:wordWrap/>
        <w:overflowPunct/>
        <w:topLinePunct w:val="0"/>
        <w:autoSpaceDE/>
        <w:autoSpaceDN/>
        <w:bidi w:val="0"/>
        <w:adjustRightInd/>
        <w:snapToGrid/>
        <w:spacing w:before="0" w:beforeAutospacing="0" w:after="0" w:afterAutospacing="0" w:line="240" w:lineRule="atLeast"/>
        <w:ind w:leftChars="0" w:right="0" w:rightChars="0" w:firstLine="562" w:firstLineChars="200"/>
        <w:jc w:val="both"/>
        <w:textAlignment w:val="auto"/>
        <w:outlineLvl w:val="4"/>
        <w:rPr>
          <w:rFonts w:hint="eastAsia" w:asciiTheme="minorEastAsia" w:hAnsiTheme="minorEastAsia" w:eastAsiaTheme="minorEastAsia" w:cstheme="minorEastAsia"/>
          <w:b/>
          <w:bCs/>
          <w:color w:val="FF0000"/>
          <w:sz w:val="28"/>
          <w:szCs w:val="28"/>
          <w:lang w:val="en-US" w:eastAsia="zh-CN"/>
        </w:rPr>
      </w:pPr>
      <w:r>
        <w:rPr>
          <w:rFonts w:hint="eastAsia" w:asciiTheme="minorEastAsia" w:hAnsiTheme="minorEastAsia" w:eastAsiaTheme="minorEastAsia" w:cstheme="minorEastAsia"/>
          <w:color w:val="FF0000"/>
          <w:sz w:val="28"/>
          <w:szCs w:val="28"/>
          <w:lang w:val="en-US" w:eastAsia="zh-CN"/>
        </w:rPr>
        <w:t>2、</w:t>
      </w:r>
      <w:r>
        <w:rPr>
          <w:rFonts w:hint="eastAsia" w:asciiTheme="minorEastAsia" w:hAnsiTheme="minorEastAsia" w:eastAsiaTheme="minorEastAsia" w:cstheme="minorEastAsia"/>
          <w:b/>
          <w:bCs/>
          <w:color w:val="FF0000"/>
          <w:sz w:val="28"/>
          <w:szCs w:val="28"/>
          <w:lang w:val="en-US" w:eastAsia="zh-CN"/>
        </w:rPr>
        <w:t>纸质版装订要求：封面封底均使用160g或以上的浅绿色皮纹纸装订，采用左侧胶装模式，制作成册。文本需要单面打印（具体版面设计见附件2）</w:t>
      </w:r>
    </w:p>
    <w:p w14:paraId="77DD920F">
      <w:pPr>
        <w:keepNext w:val="0"/>
        <w:keepLines w:val="0"/>
        <w:pageBreakBefore w:val="0"/>
        <w:kinsoku/>
        <w:wordWrap/>
        <w:overflowPunct/>
        <w:topLinePunct w:val="0"/>
        <w:autoSpaceDE/>
        <w:autoSpaceDN/>
        <w:bidi w:val="0"/>
        <w:adjustRightInd/>
        <w:snapToGrid/>
        <w:spacing w:line="240" w:lineRule="atLeas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z w:val="28"/>
          <w:szCs w:val="28"/>
          <w:lang w:val="en-US" w:eastAsia="zh-CN"/>
        </w:rPr>
        <w:t>三．考核要求</w:t>
      </w:r>
    </w:p>
    <w:p w14:paraId="04698E6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225" w:beforeAutospacing="0" w:after="225" w:afterAutospacing="0" w:line="240" w:lineRule="atLeast"/>
        <w:ind w:right="0"/>
        <w:textAlignment w:val="auto"/>
        <w:rPr>
          <w:rFonts w:hint="eastAsia" w:asciiTheme="minorEastAsia" w:hAnsiTheme="minorEastAsia" w:eastAsiaTheme="minorEastAsia" w:cstheme="minorEastAsia"/>
          <w:i w:val="0"/>
          <w:iCs w:val="0"/>
          <w:caps w:val="0"/>
          <w:color w:val="555555"/>
          <w:spacing w:val="0"/>
          <w:sz w:val="28"/>
          <w:szCs w:val="28"/>
        </w:rPr>
      </w:pPr>
      <w:r>
        <w:rPr>
          <w:rFonts w:hint="eastAsia" w:asciiTheme="minorEastAsia" w:hAnsiTheme="minorEastAsia" w:eastAsiaTheme="minorEastAsia" w:cstheme="minorEastAsia"/>
          <w:i w:val="0"/>
          <w:iCs w:val="0"/>
          <w:caps w:val="0"/>
          <w:color w:val="555555"/>
          <w:spacing w:val="0"/>
          <w:sz w:val="28"/>
          <w:szCs w:val="28"/>
          <w:shd w:val="clear" w:fill="FFFFFF"/>
          <w:lang w:val="en-US" w:eastAsia="zh-CN"/>
        </w:rPr>
        <w:t>1</w:t>
      </w:r>
      <w:r>
        <w:rPr>
          <w:rFonts w:hint="eastAsia" w:asciiTheme="minorEastAsia" w:hAnsiTheme="minorEastAsia" w:eastAsiaTheme="minorEastAsia" w:cstheme="minorEastAsia"/>
          <w:i w:val="0"/>
          <w:iCs w:val="0"/>
          <w:caps w:val="0"/>
          <w:color w:val="555555"/>
          <w:spacing w:val="0"/>
          <w:sz w:val="28"/>
          <w:szCs w:val="28"/>
          <w:shd w:val="clear" w:fill="FFFFFF"/>
        </w:rPr>
        <w:t>.毕业论文应按所学专业选题，</w:t>
      </w:r>
      <w:r>
        <w:rPr>
          <w:rFonts w:hint="eastAsia" w:asciiTheme="minorEastAsia" w:hAnsiTheme="minorEastAsia" w:eastAsiaTheme="minorEastAsia" w:cstheme="minorEastAsia"/>
          <w:b/>
          <w:bCs/>
          <w:i w:val="0"/>
          <w:iCs w:val="0"/>
          <w:caps w:val="0"/>
          <w:color w:val="555555"/>
          <w:spacing w:val="0"/>
          <w:sz w:val="28"/>
          <w:szCs w:val="28"/>
          <w:highlight w:val="yellow"/>
          <w:shd w:val="clear" w:fill="FFFFFF"/>
        </w:rPr>
        <w:t>建议学生在学校提供的相关专业选题方向范围内拟定论文题目</w:t>
      </w:r>
      <w:r>
        <w:rPr>
          <w:rFonts w:hint="eastAsia" w:asciiTheme="minorEastAsia" w:hAnsiTheme="minorEastAsia" w:eastAsiaTheme="minorEastAsia" w:cstheme="minorEastAsia"/>
          <w:i w:val="0"/>
          <w:iCs w:val="0"/>
          <w:caps w:val="0"/>
          <w:color w:val="555555"/>
          <w:spacing w:val="0"/>
          <w:sz w:val="28"/>
          <w:szCs w:val="28"/>
          <w:highlight w:val="yellow"/>
          <w:shd w:val="clear" w:fill="FFFFFF"/>
        </w:rPr>
        <w:t>，</w:t>
      </w:r>
      <w:r>
        <w:rPr>
          <w:rFonts w:hint="eastAsia" w:asciiTheme="minorEastAsia" w:hAnsiTheme="minorEastAsia" w:eastAsiaTheme="minorEastAsia" w:cstheme="minorEastAsia"/>
          <w:i w:val="0"/>
          <w:iCs w:val="0"/>
          <w:caps w:val="0"/>
          <w:color w:val="555555"/>
          <w:spacing w:val="0"/>
          <w:sz w:val="28"/>
          <w:szCs w:val="28"/>
          <w:highlight w:val="none"/>
          <w:shd w:val="clear" w:fill="FFFFFF"/>
        </w:rPr>
        <w:t>也鼓励学生结合自己的工作拟定与专业相关的论文题目</w:t>
      </w:r>
      <w:r>
        <w:rPr>
          <w:rFonts w:hint="eastAsia" w:asciiTheme="minorEastAsia" w:hAnsiTheme="minorEastAsia" w:eastAsiaTheme="minorEastAsia" w:cstheme="minorEastAsia"/>
          <w:i w:val="0"/>
          <w:iCs w:val="0"/>
          <w:caps w:val="0"/>
          <w:color w:val="555555"/>
          <w:spacing w:val="0"/>
          <w:sz w:val="28"/>
          <w:szCs w:val="28"/>
          <w:shd w:val="clear" w:fill="FFFFFF"/>
        </w:rPr>
        <w:t>，</w:t>
      </w:r>
      <w:r>
        <w:rPr>
          <w:rStyle w:val="6"/>
          <w:rFonts w:hint="eastAsia" w:asciiTheme="minorEastAsia" w:hAnsiTheme="minorEastAsia" w:eastAsiaTheme="minorEastAsia" w:cstheme="minorEastAsia"/>
          <w:i w:val="0"/>
          <w:iCs w:val="0"/>
          <w:caps w:val="0"/>
          <w:color w:val="FF0000"/>
          <w:spacing w:val="0"/>
          <w:sz w:val="28"/>
          <w:szCs w:val="28"/>
          <w:highlight w:val="yellow"/>
          <w:shd w:val="clear" w:fill="FFFFFF"/>
        </w:rPr>
        <w:t>不得直接将选题方向作为论文题目</w:t>
      </w:r>
      <w:r>
        <w:rPr>
          <w:rFonts w:hint="eastAsia" w:asciiTheme="minorEastAsia" w:hAnsiTheme="minorEastAsia" w:eastAsiaTheme="minorEastAsia" w:cstheme="minorEastAsia"/>
          <w:i w:val="0"/>
          <w:iCs w:val="0"/>
          <w:caps w:val="0"/>
          <w:color w:val="555555"/>
          <w:spacing w:val="0"/>
          <w:sz w:val="28"/>
          <w:szCs w:val="28"/>
          <w:shd w:val="clear" w:fill="FFFFFF"/>
        </w:rPr>
        <w:t>。选题应有一定的学术和现实意义，有较强的科学性和可行性，题目应难易适度。题目一经决定，不得随意更改。</w:t>
      </w:r>
      <w:r>
        <w:rPr>
          <w:rStyle w:val="6"/>
          <w:rFonts w:hint="eastAsia" w:asciiTheme="minorEastAsia" w:hAnsiTheme="minorEastAsia" w:eastAsiaTheme="minorEastAsia" w:cstheme="minorEastAsia"/>
          <w:i w:val="0"/>
          <w:iCs w:val="0"/>
          <w:caps w:val="0"/>
          <w:color w:val="FF0000"/>
          <w:spacing w:val="0"/>
          <w:sz w:val="28"/>
          <w:szCs w:val="28"/>
          <w:highlight w:val="yellow"/>
          <w:shd w:val="clear" w:fill="FFFFFF"/>
        </w:rPr>
        <w:t>申请学位的学生必须在学校提供的相关专业选题方向范围内拟定论文题目。</w:t>
      </w:r>
      <w:r>
        <w:rPr>
          <w:rStyle w:val="6"/>
          <w:rFonts w:hint="eastAsia" w:asciiTheme="minorEastAsia" w:hAnsiTheme="minorEastAsia" w:eastAsiaTheme="minorEastAsia" w:cstheme="minorEastAsia"/>
          <w:i w:val="0"/>
          <w:iCs w:val="0"/>
          <w:caps w:val="0"/>
          <w:color w:val="FF0000"/>
          <w:spacing w:val="0"/>
          <w:sz w:val="28"/>
          <w:szCs w:val="28"/>
          <w:shd w:val="clear" w:fill="FFFFFF"/>
        </w:rPr>
        <w:t>（选题方向范围见附件1）</w:t>
      </w:r>
    </w:p>
    <w:p w14:paraId="2FE3EAA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225" w:beforeAutospacing="0" w:after="225" w:afterAutospacing="0" w:line="240" w:lineRule="atLeast"/>
        <w:ind w:left="0" w:right="0" w:firstLine="555"/>
        <w:textAlignment w:val="auto"/>
        <w:rPr>
          <w:rFonts w:hint="eastAsia" w:asciiTheme="minorEastAsia" w:hAnsiTheme="minorEastAsia" w:eastAsiaTheme="minorEastAsia" w:cstheme="minorEastAsia"/>
          <w:i w:val="0"/>
          <w:iCs w:val="0"/>
          <w:caps w:val="0"/>
          <w:color w:val="555555"/>
          <w:spacing w:val="0"/>
          <w:sz w:val="28"/>
          <w:szCs w:val="28"/>
        </w:rPr>
      </w:pPr>
      <w:r>
        <w:rPr>
          <w:rFonts w:hint="eastAsia" w:asciiTheme="minorEastAsia" w:hAnsiTheme="minorEastAsia" w:eastAsiaTheme="minorEastAsia" w:cstheme="minorEastAsia"/>
          <w:i w:val="0"/>
          <w:iCs w:val="0"/>
          <w:caps w:val="0"/>
          <w:color w:val="555555"/>
          <w:spacing w:val="0"/>
          <w:sz w:val="28"/>
          <w:szCs w:val="28"/>
          <w:shd w:val="clear" w:fill="FFFFFF"/>
          <w:lang w:val="en-US" w:eastAsia="zh-CN"/>
        </w:rPr>
        <w:t>2</w:t>
      </w:r>
      <w:r>
        <w:rPr>
          <w:rFonts w:hint="eastAsia" w:asciiTheme="minorEastAsia" w:hAnsiTheme="minorEastAsia" w:eastAsiaTheme="minorEastAsia" w:cstheme="minorEastAsia"/>
          <w:i w:val="0"/>
          <w:iCs w:val="0"/>
          <w:caps w:val="0"/>
          <w:color w:val="555555"/>
          <w:spacing w:val="0"/>
          <w:sz w:val="28"/>
          <w:szCs w:val="28"/>
          <w:shd w:val="clear" w:fill="FFFFFF"/>
        </w:rPr>
        <w:t>.毕业论文及毕业调查报告应</w:t>
      </w:r>
      <w:r>
        <w:rPr>
          <w:rFonts w:hint="eastAsia" w:asciiTheme="minorEastAsia" w:hAnsiTheme="minorEastAsia" w:eastAsiaTheme="minorEastAsia" w:cstheme="minorEastAsia"/>
          <w:b/>
          <w:bCs/>
          <w:i w:val="0"/>
          <w:iCs w:val="0"/>
          <w:caps w:val="0"/>
          <w:color w:val="FF0000"/>
          <w:spacing w:val="0"/>
          <w:sz w:val="28"/>
          <w:szCs w:val="28"/>
          <w:highlight w:val="yellow"/>
          <w:shd w:val="clear" w:fill="FFFFFF"/>
        </w:rPr>
        <w:t>按统一封面及格式撰写</w:t>
      </w:r>
      <w:r>
        <w:rPr>
          <w:rFonts w:hint="eastAsia" w:asciiTheme="minorEastAsia" w:hAnsiTheme="minorEastAsia" w:eastAsiaTheme="minorEastAsia" w:cstheme="minorEastAsia"/>
          <w:i w:val="0"/>
          <w:iCs w:val="0"/>
          <w:caps w:val="0"/>
          <w:color w:val="555555"/>
          <w:spacing w:val="0"/>
          <w:sz w:val="28"/>
          <w:szCs w:val="28"/>
          <w:shd w:val="clear" w:fill="FFFFFF"/>
        </w:rPr>
        <w:t>（模板见附件2，格式要求见附件3）。本科生毕业论文篇幅法学类、管理学类不得少于八千字，工学类、农学类不得少于五千字；</w:t>
      </w:r>
      <w:bookmarkStart w:id="0" w:name="_GoBack"/>
      <w:bookmarkEnd w:id="0"/>
      <w:r>
        <w:rPr>
          <w:rFonts w:hint="eastAsia" w:asciiTheme="minorEastAsia" w:hAnsiTheme="minorEastAsia" w:eastAsiaTheme="minorEastAsia" w:cstheme="minorEastAsia"/>
          <w:i w:val="0"/>
          <w:iCs w:val="0"/>
          <w:caps w:val="0"/>
          <w:color w:val="555555"/>
          <w:spacing w:val="0"/>
          <w:sz w:val="28"/>
          <w:szCs w:val="28"/>
          <w:shd w:val="clear" w:fill="FFFFFF"/>
        </w:rPr>
        <w:t>（各专业科类及论文最低字数要求见附件4）</w:t>
      </w:r>
    </w:p>
    <w:p w14:paraId="06C0E54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225" w:beforeAutospacing="0" w:after="225" w:afterAutospacing="0" w:line="240" w:lineRule="atLeast"/>
        <w:ind w:left="0" w:right="0" w:firstLine="555"/>
        <w:textAlignment w:val="auto"/>
        <w:rPr>
          <w:rFonts w:hint="eastAsia" w:asciiTheme="minorEastAsia" w:hAnsiTheme="minorEastAsia" w:eastAsiaTheme="minorEastAsia" w:cstheme="minorEastAsia"/>
          <w:i w:val="0"/>
          <w:iCs w:val="0"/>
          <w:caps w:val="0"/>
          <w:color w:val="555555"/>
          <w:spacing w:val="0"/>
          <w:sz w:val="28"/>
          <w:szCs w:val="28"/>
        </w:rPr>
      </w:pPr>
      <w:r>
        <w:rPr>
          <w:rFonts w:hint="eastAsia" w:asciiTheme="minorEastAsia" w:hAnsiTheme="minorEastAsia" w:cstheme="minorEastAsia"/>
          <w:i w:val="0"/>
          <w:iCs w:val="0"/>
          <w:caps w:val="0"/>
          <w:color w:val="555555"/>
          <w:spacing w:val="0"/>
          <w:sz w:val="28"/>
          <w:szCs w:val="28"/>
          <w:shd w:val="clear" w:fill="FFFFFF"/>
          <w:lang w:val="en-US" w:eastAsia="zh-CN"/>
        </w:rPr>
        <w:t>3</w:t>
      </w:r>
      <w:r>
        <w:rPr>
          <w:rFonts w:hint="eastAsia" w:asciiTheme="minorEastAsia" w:hAnsiTheme="minorEastAsia" w:eastAsiaTheme="minorEastAsia" w:cstheme="minorEastAsia"/>
          <w:i w:val="0"/>
          <w:iCs w:val="0"/>
          <w:caps w:val="0"/>
          <w:color w:val="555555"/>
          <w:spacing w:val="0"/>
          <w:sz w:val="28"/>
          <w:szCs w:val="28"/>
          <w:shd w:val="clear" w:fill="FFFFFF"/>
        </w:rPr>
        <w:t>.毕业论文及毕业调查报告必须由学生独立完成，严禁抄袭他人文章或过去发表的文章。</w:t>
      </w:r>
      <w:r>
        <w:rPr>
          <w:rFonts w:hint="eastAsia" w:asciiTheme="minorEastAsia" w:hAnsiTheme="minorEastAsia" w:eastAsiaTheme="minorEastAsia" w:cstheme="minorEastAsia"/>
          <w:b/>
          <w:bCs/>
          <w:i w:val="0"/>
          <w:iCs w:val="0"/>
          <w:caps w:val="0"/>
          <w:color w:val="FF0000"/>
          <w:spacing w:val="0"/>
          <w:sz w:val="28"/>
          <w:szCs w:val="28"/>
          <w:highlight w:val="yellow"/>
          <w:shd w:val="clear" w:fill="FFFFFF"/>
        </w:rPr>
        <w:t>凡抄袭、剽窃他人成果、请人代写者，均按0分处理。由此产生的后果由学生本人自负。</w:t>
      </w:r>
      <w:r>
        <w:rPr>
          <w:rFonts w:hint="eastAsia" w:asciiTheme="minorEastAsia" w:hAnsiTheme="minorEastAsia" w:eastAsiaTheme="minorEastAsia" w:cstheme="minorEastAsia"/>
          <w:i w:val="0"/>
          <w:iCs w:val="0"/>
          <w:caps w:val="0"/>
          <w:color w:val="555555"/>
          <w:spacing w:val="0"/>
          <w:sz w:val="28"/>
          <w:szCs w:val="28"/>
          <w:shd w:val="clear" w:fill="FFFFFF"/>
        </w:rPr>
        <w:t>。</w:t>
      </w:r>
    </w:p>
    <w:p w14:paraId="020F339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225" w:beforeAutospacing="0" w:after="225" w:afterAutospacing="0" w:line="240" w:lineRule="atLeast"/>
        <w:ind w:left="0" w:right="0" w:firstLine="555"/>
        <w:textAlignment w:val="auto"/>
        <w:rPr>
          <w:rFonts w:hint="eastAsia" w:asciiTheme="minorEastAsia" w:hAnsiTheme="minorEastAsia" w:eastAsiaTheme="minorEastAsia" w:cstheme="minorEastAsia"/>
          <w:i w:val="0"/>
          <w:iCs w:val="0"/>
          <w:caps w:val="0"/>
          <w:color w:val="555555"/>
          <w:spacing w:val="0"/>
          <w:sz w:val="28"/>
          <w:szCs w:val="28"/>
          <w:lang w:eastAsia="zh-CN"/>
        </w:rPr>
      </w:pPr>
      <w:r>
        <w:rPr>
          <w:rStyle w:val="6"/>
          <w:rFonts w:hint="eastAsia" w:asciiTheme="minorEastAsia" w:hAnsiTheme="minorEastAsia" w:cstheme="minorEastAsia"/>
          <w:i w:val="0"/>
          <w:iCs w:val="0"/>
          <w:caps w:val="0"/>
          <w:color w:val="FF0000"/>
          <w:spacing w:val="0"/>
          <w:sz w:val="28"/>
          <w:szCs w:val="28"/>
          <w:shd w:val="clear" w:fill="FFFFFF"/>
          <w:lang w:val="en-US" w:eastAsia="zh-CN"/>
        </w:rPr>
        <w:t>4</w:t>
      </w:r>
      <w:r>
        <w:rPr>
          <w:rStyle w:val="6"/>
          <w:rFonts w:hint="eastAsia" w:asciiTheme="minorEastAsia" w:hAnsiTheme="minorEastAsia" w:eastAsiaTheme="minorEastAsia" w:cstheme="minorEastAsia"/>
          <w:i w:val="0"/>
          <w:iCs w:val="0"/>
          <w:caps w:val="0"/>
          <w:color w:val="FF0000"/>
          <w:spacing w:val="0"/>
          <w:sz w:val="28"/>
          <w:szCs w:val="28"/>
          <w:shd w:val="clear" w:fill="FFFFFF"/>
        </w:rPr>
        <w:t>.重要提示：申请学位的学生请务必认真按要求提前撰写完论文，预计于三月下旬报名参加学位论文评审，此时学生应当已有完整论文准备参加评审。</w:t>
      </w:r>
      <w:r>
        <w:rPr>
          <w:rStyle w:val="6"/>
          <w:rFonts w:hint="eastAsia" w:asciiTheme="minorEastAsia" w:hAnsiTheme="minorEastAsia" w:cstheme="minorEastAsia"/>
          <w:i w:val="0"/>
          <w:iCs w:val="0"/>
          <w:caps w:val="0"/>
          <w:color w:val="FF0000"/>
          <w:spacing w:val="0"/>
          <w:sz w:val="28"/>
          <w:szCs w:val="28"/>
          <w:shd w:val="clear" w:fill="FFFFFF"/>
          <w:lang w:eastAsia="zh-CN"/>
        </w:rPr>
        <w:t>（学位论文评审具体时间另行通知）</w:t>
      </w:r>
    </w:p>
    <w:p w14:paraId="0048924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225" w:beforeAutospacing="0" w:after="225" w:afterAutospacing="0" w:line="240" w:lineRule="atLeast"/>
        <w:ind w:left="0" w:right="0" w:firstLine="555"/>
        <w:textAlignment w:val="auto"/>
        <w:rPr>
          <w:rFonts w:hint="eastAsia" w:asciiTheme="minorEastAsia" w:hAnsiTheme="minorEastAsia" w:eastAsiaTheme="minorEastAsia" w:cstheme="minorEastAsia"/>
          <w:i w:val="0"/>
          <w:iCs w:val="0"/>
          <w:caps w:val="0"/>
          <w:color w:val="555555"/>
          <w:spacing w:val="0"/>
          <w:sz w:val="28"/>
          <w:szCs w:val="28"/>
          <w:lang w:eastAsia="zh-CN"/>
        </w:rPr>
      </w:pPr>
      <w:r>
        <w:rPr>
          <w:rFonts w:hint="eastAsia" w:asciiTheme="minorEastAsia" w:hAnsiTheme="minorEastAsia" w:cstheme="minorEastAsia"/>
          <w:i w:val="0"/>
          <w:iCs w:val="0"/>
          <w:caps w:val="0"/>
          <w:color w:val="555555"/>
          <w:spacing w:val="0"/>
          <w:sz w:val="28"/>
          <w:szCs w:val="28"/>
          <w:lang w:eastAsia="zh-CN"/>
        </w:rPr>
        <w:t>四、重要提醒：</w:t>
      </w:r>
    </w:p>
    <w:p w14:paraId="469FF82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225" w:beforeAutospacing="0" w:after="225" w:afterAutospacing="0" w:line="240" w:lineRule="atLeast"/>
        <w:ind w:left="0" w:right="0" w:firstLine="555"/>
        <w:textAlignment w:val="auto"/>
        <w:rPr>
          <w:rStyle w:val="6"/>
          <w:rFonts w:hint="eastAsia" w:asciiTheme="minorEastAsia" w:hAnsiTheme="minorEastAsia" w:eastAsiaTheme="minorEastAsia" w:cstheme="minorEastAsia"/>
          <w:i w:val="0"/>
          <w:iCs w:val="0"/>
          <w:caps w:val="0"/>
          <w:color w:val="FF0000"/>
          <w:spacing w:val="0"/>
          <w:sz w:val="28"/>
          <w:szCs w:val="28"/>
          <w:shd w:val="clear" w:fill="FFFFFF"/>
        </w:rPr>
      </w:pPr>
      <w:r>
        <w:rPr>
          <w:rStyle w:val="6"/>
          <w:rFonts w:hint="eastAsia" w:asciiTheme="minorEastAsia" w:hAnsiTheme="minorEastAsia" w:cstheme="minorEastAsia"/>
          <w:i w:val="0"/>
          <w:iCs w:val="0"/>
          <w:caps w:val="0"/>
          <w:color w:val="FF0000"/>
          <w:spacing w:val="0"/>
          <w:sz w:val="28"/>
          <w:szCs w:val="28"/>
          <w:shd w:val="clear" w:fill="FFFFFF"/>
          <w:lang w:val="en-US" w:eastAsia="zh-CN"/>
        </w:rPr>
        <w:t>1、</w:t>
      </w:r>
      <w:r>
        <w:rPr>
          <w:rStyle w:val="6"/>
          <w:rFonts w:hint="eastAsia" w:asciiTheme="minorEastAsia" w:hAnsiTheme="minorEastAsia" w:eastAsiaTheme="minorEastAsia" w:cstheme="minorEastAsia"/>
          <w:i w:val="0"/>
          <w:iCs w:val="0"/>
          <w:caps w:val="0"/>
          <w:color w:val="FF0000"/>
          <w:spacing w:val="0"/>
          <w:sz w:val="28"/>
          <w:szCs w:val="28"/>
          <w:shd w:val="clear" w:fill="FFFFFF"/>
        </w:rPr>
        <w:t>毕业考核（论文）是申请毕业的重要条件之一，</w:t>
      </w:r>
      <w:r>
        <w:rPr>
          <w:rStyle w:val="6"/>
          <w:rFonts w:hint="eastAsia" w:asciiTheme="minorEastAsia" w:hAnsiTheme="minorEastAsia" w:eastAsiaTheme="minorEastAsia" w:cstheme="minorEastAsia"/>
          <w:i w:val="0"/>
          <w:iCs w:val="0"/>
          <w:caps w:val="0"/>
          <w:color w:val="FF0000"/>
          <w:spacing w:val="0"/>
          <w:sz w:val="28"/>
          <w:szCs w:val="28"/>
          <w:highlight w:val="yellow"/>
          <w:shd w:val="clear" w:fill="FFFFFF"/>
        </w:rPr>
        <w:t>如若未在规定时间内完成此项考核，将无法申请毕业</w:t>
      </w:r>
      <w:r>
        <w:rPr>
          <w:rStyle w:val="6"/>
          <w:rFonts w:hint="eastAsia" w:asciiTheme="minorEastAsia" w:hAnsiTheme="minorEastAsia" w:eastAsiaTheme="minorEastAsia" w:cstheme="minorEastAsia"/>
          <w:i w:val="0"/>
          <w:iCs w:val="0"/>
          <w:caps w:val="0"/>
          <w:color w:val="FF0000"/>
          <w:spacing w:val="0"/>
          <w:sz w:val="28"/>
          <w:szCs w:val="28"/>
          <w:shd w:val="clear" w:fill="FFFFFF"/>
        </w:rPr>
        <w:t>。</w:t>
      </w:r>
    </w:p>
    <w:p w14:paraId="56B5134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225" w:beforeAutospacing="0" w:after="225" w:afterAutospacing="0" w:line="240" w:lineRule="atLeast"/>
        <w:ind w:left="0" w:right="0" w:firstLine="555"/>
        <w:textAlignment w:val="auto"/>
        <w:rPr>
          <w:rStyle w:val="6"/>
          <w:rFonts w:hint="eastAsia" w:asciiTheme="minorEastAsia" w:hAnsiTheme="minorEastAsia" w:eastAsiaTheme="minorEastAsia" w:cstheme="minorEastAsia"/>
          <w:i w:val="0"/>
          <w:iCs w:val="0"/>
          <w:caps w:val="0"/>
          <w:color w:val="FF0000"/>
          <w:spacing w:val="0"/>
          <w:sz w:val="28"/>
          <w:szCs w:val="28"/>
          <w:shd w:val="clear" w:fill="FFFFFF"/>
        </w:rPr>
      </w:pPr>
      <w:r>
        <w:rPr>
          <w:rStyle w:val="6"/>
          <w:rFonts w:hint="eastAsia" w:asciiTheme="minorEastAsia" w:hAnsiTheme="minorEastAsia" w:eastAsiaTheme="minorEastAsia" w:cstheme="minorEastAsia"/>
          <w:i w:val="0"/>
          <w:iCs w:val="0"/>
          <w:caps w:val="0"/>
          <w:color w:val="FF0000"/>
          <w:spacing w:val="0"/>
          <w:sz w:val="28"/>
          <w:szCs w:val="28"/>
          <w:shd w:val="clear" w:fill="FFFFFF"/>
        </w:rPr>
        <w:t>2.如学生错过论文工作时间节点等情况造成没有毕业论文成绩的，由学生</w:t>
      </w:r>
      <w:r>
        <w:rPr>
          <w:rStyle w:val="6"/>
          <w:rFonts w:hint="eastAsia" w:asciiTheme="minorEastAsia" w:hAnsiTheme="minorEastAsia" w:cstheme="minorEastAsia"/>
          <w:i w:val="0"/>
          <w:iCs w:val="0"/>
          <w:caps w:val="0"/>
          <w:color w:val="FF0000"/>
          <w:spacing w:val="0"/>
          <w:sz w:val="28"/>
          <w:szCs w:val="28"/>
          <w:shd w:val="clear" w:fill="FFFFFF"/>
          <w:lang w:eastAsia="zh-CN"/>
        </w:rPr>
        <w:t>本人</w:t>
      </w:r>
      <w:r>
        <w:rPr>
          <w:rStyle w:val="6"/>
          <w:rFonts w:hint="eastAsia" w:asciiTheme="minorEastAsia" w:hAnsiTheme="minorEastAsia" w:eastAsiaTheme="minorEastAsia" w:cstheme="minorEastAsia"/>
          <w:i w:val="0"/>
          <w:iCs w:val="0"/>
          <w:caps w:val="0"/>
          <w:color w:val="FF0000"/>
          <w:spacing w:val="0"/>
          <w:sz w:val="28"/>
          <w:szCs w:val="28"/>
          <w:shd w:val="clear" w:fill="FFFFFF"/>
        </w:rPr>
        <w:t xml:space="preserve">承担相应责任。 </w:t>
      </w:r>
    </w:p>
    <w:p w14:paraId="4CBF09C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225" w:beforeAutospacing="0" w:after="225" w:afterAutospacing="0" w:line="240" w:lineRule="atLeast"/>
        <w:ind w:left="0" w:right="0" w:firstLine="555"/>
        <w:textAlignment w:val="auto"/>
        <w:rPr>
          <w:rFonts w:hint="eastAsia" w:asciiTheme="minorEastAsia" w:hAnsiTheme="minorEastAsia" w:eastAsiaTheme="minorEastAsia" w:cstheme="minorEastAsia"/>
          <w:sz w:val="28"/>
          <w:szCs w:val="28"/>
        </w:rPr>
      </w:pPr>
      <w:r>
        <w:rPr>
          <w:rStyle w:val="6"/>
          <w:rFonts w:hint="eastAsia" w:asciiTheme="minorEastAsia" w:hAnsiTheme="minorEastAsia" w:eastAsiaTheme="minorEastAsia" w:cstheme="minorEastAsia"/>
          <w:i w:val="0"/>
          <w:iCs w:val="0"/>
          <w:caps w:val="0"/>
          <w:color w:val="FF0000"/>
          <w:spacing w:val="0"/>
          <w:sz w:val="28"/>
          <w:szCs w:val="28"/>
          <w:shd w:val="clear" w:fill="FFFFFF"/>
        </w:rPr>
        <w:t>3.各学生</w:t>
      </w:r>
      <w:r>
        <w:rPr>
          <w:rStyle w:val="6"/>
          <w:rFonts w:hint="eastAsia" w:asciiTheme="minorEastAsia" w:hAnsiTheme="minorEastAsia" w:cstheme="minorEastAsia"/>
          <w:i w:val="0"/>
          <w:iCs w:val="0"/>
          <w:caps w:val="0"/>
          <w:color w:val="FF0000"/>
          <w:spacing w:val="0"/>
          <w:sz w:val="28"/>
          <w:szCs w:val="28"/>
          <w:shd w:val="clear" w:fill="FFFFFF"/>
          <w:lang w:eastAsia="zh-CN"/>
        </w:rPr>
        <w:t>应</w:t>
      </w:r>
      <w:r>
        <w:rPr>
          <w:rStyle w:val="6"/>
          <w:rFonts w:hint="eastAsia" w:asciiTheme="minorEastAsia" w:hAnsiTheme="minorEastAsia" w:eastAsiaTheme="minorEastAsia" w:cstheme="minorEastAsia"/>
          <w:i w:val="0"/>
          <w:iCs w:val="0"/>
          <w:caps w:val="0"/>
          <w:color w:val="FF0000"/>
          <w:spacing w:val="0"/>
          <w:sz w:val="28"/>
          <w:szCs w:val="28"/>
          <w:shd w:val="clear" w:fill="FFFFFF"/>
        </w:rPr>
        <w:t>遵守学术道德和学术规范，如出现学术不端等违规违法行为而造成无法顺利毕业的，由此产生的后果由学生本人自负。如相关行为对学校造成重大不良影响的，学校将按有关法律及规章制度向涉事学生追究责任。</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0AFF" w:usb1="00007843" w:usb2="00000001" w:usb3="00000000" w:csb0="400001BF" w:csb1="DFF7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9444D9F"/>
    <w:rsid w:val="1CB20C16"/>
    <w:rsid w:val="39444D9F"/>
    <w:rsid w:val="5C4070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5"/>
    <w:basedOn w:val="1"/>
    <w:next w:val="1"/>
    <w:semiHidden/>
    <w:unhideWhenUsed/>
    <w:qFormat/>
    <w:uiPriority w:val="0"/>
    <w:pPr>
      <w:spacing w:before="0" w:beforeAutospacing="1" w:after="0" w:afterAutospacing="1"/>
      <w:jc w:val="left"/>
    </w:pPr>
    <w:rPr>
      <w:rFonts w:hint="eastAsia" w:ascii="宋体" w:hAnsi="宋体" w:eastAsia="宋体" w:cs="宋体"/>
      <w:b/>
      <w:bCs/>
      <w:kern w:val="0"/>
      <w:sz w:val="20"/>
      <w:szCs w:val="20"/>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885</Words>
  <Characters>905</Characters>
  <Lines>0</Lines>
  <Paragraphs>0</Paragraphs>
  <TotalTime>12</TotalTime>
  <ScaleCrop>false</ScaleCrop>
  <LinksUpToDate>false</LinksUpToDate>
  <CharactersWithSpaces>906</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2026-01-24T06:09:00Z</dcterms:created>
  <dc:creator>深圳时代华亚梁老师</dc:creator>
  <cp:lastModifiedBy>Kingsley</cp:lastModifiedBy>
  <dcterms:modified xsi:type="dcterms:W3CDTF">2026-01-27T02:15:01Z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D9C5F9F251D0498EB09E84129D586E17_11</vt:lpwstr>
  </property>
  <property fmtid="{D5CDD505-2E9C-101B-9397-08002B2CF9AE}" pid="4" name="KSOTemplateDocerSaveRecord">
    <vt:lpwstr>eyJoZGlkIjoiYWJhZTNhNTA0ZDNmOTE3MDQzOGMyOTE2NjhlM2FjNDUiLCJ1c2VySWQiOiI1MjUxNTc0MzMifQ==</vt:lpwstr>
  </property>
</Properties>
</file>