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heme="minorEastAsia" w:hAnsiTheme="minorEastAsia" w:cstheme="minorEastAsia"/>
          <w:b/>
          <w:bCs/>
          <w:sz w:val="32"/>
          <w:szCs w:val="32"/>
        </w:rPr>
      </w:pPr>
      <w:r>
        <w:rPr>
          <w:rFonts w:hint="eastAsia" w:asciiTheme="minorEastAsia" w:hAnsiTheme="minorEastAsia" w:cstheme="minorEastAsia"/>
          <w:b/>
          <w:bCs/>
          <w:sz w:val="32"/>
          <w:szCs w:val="32"/>
        </w:rPr>
        <w:t>《经济法》练习题及答案解析</w:t>
      </w: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第一课时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1.下列关于法的本质与特征的表述中,不正确的是: (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A.法是由国家制定或认可的规范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B.法是由统治阶级的物质生活条件决定的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C.法是全体社会成员共同意志的体现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D.法是依靠国家强制力保证实施的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解析：/*法是全体社会成员共同意志的体现*/(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2.行政法规的制定部门是(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A.国务院部委</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B.国务院直属机构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C.国务院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D.全国人民代表大会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解析：行政法规的制定部门是/*全国人民代表大会*/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3.经济法的调整对象包括(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A.市场主体调控关系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B.市场运行调控关系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C.宏观调控关系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D.劳动和社会保障关系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解析：经济法的调整对象包括/*市场主体调控关系、市场运行调控关系、宏观调控关系、劳动和社会保障关系*/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4.经济法的特征包括（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A.经济性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B.干预性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C.综合性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D.社会性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解析：经济法的特征包括/*经济性、干预性、综合性、社会性*/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5.按照效力、内容和制定程序的不同,法可以分为国内法与国际法。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第二课时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1.经济法主体依法必须为一定行为和不为一定行为的责任，属于经济法主体的的是：(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A.经济权利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B.经济义务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C.经济职权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D.经营管理权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解析：经济法主体依法必须为一定行为和不为一定行为的责任，属于经济法主体的的是：/*经济义务*/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2.经济法的主体是指在国家协调经济运行过程中依法（    ) 的当事人。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A.享有经济权利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B.承担经济义务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C.享有经济权利和承担经济义务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D.享有经济权利或承担经济义务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解析：经济法的主体是指在国家协调经济运行过程中依法/*享有经济权利和承担经济义务*/的当事人。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3.以下属于经济法律关系的是：(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A.企业承包经营责任制合同关系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B.商业银行向央行提交存款准备金从而形成的法律关系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C.甲企业冒用乙企业的产品商标从而形成的法律关系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D.甲企业协议收购乙企业的合同关系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解析：以下属于经济法律关系的是：/*企业承包经营责任制合同关系、商业银行向央行提交存款准备金从而形成的法律关系、甲企业冒用乙企业的产品商标从而形成的法律关系*/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4.以下可以成为经济法主体的是：(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A.企业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B.供销合作社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C.国家机关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D.个体工商户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解析：以下可以成为经济法主体的是：/*企业、供销合作社、国家机关、个体工商户*/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5.经济法律关系不是由国家强制力保证实现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第三课时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1.下列具有法人资格的是(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A.啤酒厂的生产车间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B.尚未领取营业执照的公司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C.工厂的厂长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D.新奇服装有限公司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解析：下列具有法人资格的是/*新奇服装有限公司*/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2.企业法人是指以（）为目的，独立从事商品生产和经营活动的法人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A.营利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B.企业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C.供销合作社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D.国家机关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解析：企业法人是指以/*营利*/为目的，独立从事商品生产和经营活动的法人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3.根据我国《民法通则》关于法人分类的规定,在我国可以将法人分为(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A.企业法人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B.机关法人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C.公益法人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D.社会团体法人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解析：根据我国《民法通则》关于法人分类的规定,在我国可以将法人分为/*企业法人、机关法人、社会团体法人*/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4.法人应当具备的条件包括（）.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A.依法成立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B.有必要的财产和经费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C.有自己的名称、组织机构和场所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D.能够独立承担民事责任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解析：法人应当具备的条件包括/*依法成立、有必要的财产和经费、有自己的名称、组织机构和场所、能够独立承担民事责任*/.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5.机关、事业单位和社会团体法人又称为非企业法人，这些法人是不以营利为目的的经济组织。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解析：该说法/*正确*/。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第四课时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   ）是代理制度中最重要、运用最广泛的一种。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A.委托代理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B.法定代理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C.指定代理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D.合同代理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解析：/*委托代理*/是代理制度中最重要、运用最广泛的一种。</w:t>
      </w:r>
      <w:bookmarkStart w:id="0" w:name="_GoBack"/>
      <w:bookmarkEnd w:id="0"/>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2.在代理制度中，法律禁止（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A.意定代理和双方代理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B.概括代理和双方代理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C.自己代理和双方代理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D.自己代理和意定代理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解析：在代理制度中，法律禁止/*自己代理和双方代理*/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3.下列行为中，不属于代理的是(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A.甲有朋自远方来，甲不在，乙代甲招待甲之客人的行为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B.甲为公司的董事长，甲以该公司的名义与乙公司签订合同的行为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C.甲为贸易货栈，将乙委托给自己出卖的自行车以自己的名义出卖给丙的行为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D.甲将邮局转来的给乙董事长的信件送给乙董事长的行为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下列行为中，不属于代理的是/*甲有朋自远方来，甲不在，乙代甲招待甲之客人的行为、甲为公司的董事长，甲以该公司的名义与乙公司签订合同的行为、甲为贸易货栈，将乙委托给自己出卖的自行车以自己的名义出卖给丙的行为、甲将邮局转来的给乙董事长的信件送给乙董事长的行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4.代理的特征包括（）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A.代理人以被代理人的名义实施法律行为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B.代理人直接向第三人进行意思表示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C.代理人在代理权限内独立地进行意思表示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D.代理行为的法律效果直接归属于被代理人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解析：代理的特征包括/*代理人以被代理人的名义实施法律行为、代理人直接向第三人进行意思表示、代理人在代理权限内独立地进行意思表示、代理行为的法律效果直接归属于被代理人*/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5.代理，就是代理人在代理权限内，以被代理人的名义与第三人进行法律行为，其产生的法律后果由被代理人享有和承担的活动。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解析：该说法/*正确*/。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第五课时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1.经济法主体违反经济法律规定，应承担民事责任的方式是(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A.罚款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B.赔偿损失</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C.罚金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D.暂扣或吊销许可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解析：经济法主体违反经济法律规定，应承担民事责任的方式是/*赔偿损失*/</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2.下列各项中，不属于行政责任范围的是(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A.警告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B.管制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C.罚款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D.吊销执照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解析：下列各项中，不属于行政责任范围的是/*管制*/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3.下列法律责任形式中，不属于民事责任的是(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A.拘役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B.记过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C.暂扣许可证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D.支付违约金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解析：下列法律责任形式中，不属于民事责任的是/*拘役、记过、暂扣许可证*/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4.赵某，15周岁，系甲省体操队专业运动员，月收入3000元，完全能够满足自己生活所需。下列关于赵某民事行为能力的表述中，错误的是 (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A.赵某视为完全民事行为能力人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B.赵某属于完全民事行为能力人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C.赵某属于限制民事行为能力人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D.赵某属于无民事行为能力人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赵某，15周岁，系甲省体操队专业运动员，月收入3000元，完全能够满足自己生活所需。下列关于赵某民事行为能力的表述中，错误的是/*赵某视为完全民事行为能力人、赵某属于完全民事行为能力人、赵某属于无民事行为能力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5.法律责任形式中，撤职不属于行政处分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第六课时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1.（）是调整在国家协调经济运行过程中发生的关于个人独资企业的法律关系的法律规范的总称。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A.个人独资企业法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B.独资企业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C.合伙企业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D.公司企业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解析：/*个人独资企业法*/是调整在国家协调经济运行过程中发生的关于个人独资企业的法律关系的法律规范的总称。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2.下列哪项不是企业的所有制形式（）。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A.全民所有制企业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B.集体所有制企业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C.私营企业和混合所有制企业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D.非法人企业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解析：下列哪项不是企业的所有制形式/*非法人企业*/。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3.法人应当具备下列条件:（）。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A.依法成立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B.有必要的财产或者经费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C.有自己的名称、组织机构和场所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D.能够独立承担民事责任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解析：法人应当具备下列条件:/*依法成立、有必要的财产或者经费、有自己的名称、组织机构和场所、能够独立承担民事责任*/。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4.个人独资企业具有以下特征：（）。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A.在投资人方面，个人独资企业是由一个自然人投资设立的。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B.在产权关系和组织管理方面，个人独资企业的财产为投资人个人所有，投资人是企业财产的惟一所有者。</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C.在责任形式方面，投资人以其个人财产对企业债务承担无限责任。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D.在法律地位方面，个人独资企业不具有法人资格。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个人独资企业具有以下特征：/*在投资人方面，个人独资企业是由一个自然人投资设立的。、在产权关系和组织管理方面，个人独资企业的财产为投资人个人所有，投资人是企业财产的惟一所有者。、在责任形式方面，投资人以其个人财产对企业债务承担无限责任。、在法律地位方面，个人独资企业不具有法人资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5.在投资人方面，个人独资企业是由一个自然人投资设立的。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解析：该说法/*正确*/。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第七课时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1.投资人为一个自然人，且只能是(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A.外国人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B.公务员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C.中国公民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D.警官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解析：投资人为一个自然人，且只能是/*中国公民*/。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2.孙某在某城市 F 区成立了一家经营水果的个人独资企业，由于生意红火，决定在立一家 G 区设分支机构，则孙某应该（）。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A.自己或委托代理人向 F 区登记机关申请登记，领取分支机构的营业执照，分支机构经核准登记后，应将登记情况报 G 区登记机关备案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B.自己或委托代理人向 G 区登记机关申请登记领取分支机构的营业执照，分支机构经核准登记后，应将登记情况报 F 区登记机关备案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C.自己或委托代理人向 G 区登记机关申请备案，不用再领取分支机构的营业执照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D.自己或委托代理人分别向 F 区和 G 区登记机关申请备案，不用再领取分支机构的营业执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解析：孙某在某城市 F 区成立了一家经营水果的个人独资企业，由于生意红火，决定在立一家 G 区设分支机构，则孙某应该/*自己或委托代理人向 G 区登记机关申请登记领取分支机构的营业执照，分支机构经核准登记后，应将登记情况报 F 区登记机关备案*/。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3.下列关于个人独资企业的说法不正确的是(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A.个人独资企业设立分支机构,应当由投资人或者其委托的代理人向个人独资企业所在地的登记机关申请登记领取营业执照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B.个人独资企业成立后无正当理由超过六个月未开业的,或者开业后自行停业连续六个月以上的，吊销营业执照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C.个人独资企业可以不设置会计帐簿，由投资人自行核算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D.投资人死亡的，则个人独资企业应当解散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下列关于个人独资企业的说法不正确的是/*个人独资企业设立分支机构,应当由投资人或者其委托的代理人向个人独资企业所在地的登记机关申请登记领取营业执照、个人独资企业可以不设置会计帐簿，由投资人自行核算、投资人死亡的，则个人独资企业应当解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4.下列内容中符合《个人独资企业法》规定的有(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A.公务员、警官、法官不得成为个人独资企业的投资人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B.个人独资企业为非法人企业，没有注册资本的限额规定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C.个人独资企业投资人对聘用人员职权的限制不得对抗外部善意的第三人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D.个人独资企业不能设立分支机构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下列内容中符合《个人独资企业法》规定的有/*公务员、警官、法官不得成为个人独资企业的投资人、个人独资企业为非法人企业，没有注册资本的限额规定、个人独资企业投资人对聘用人员职权的限制不得对抗外部善意的第三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5.不需要有合法的企业名称；个人独资企业的名称应当与其责任形式及营业相符合,应遵守企业名称登记管理规定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第八课时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1.下列情形中不属于个人独资企业应当解散的原因的是(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A.达到了破产界限，具备了破产原因</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B.投资人决定解散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C.投资人死亡或者被宣告死亡,无继承人或者继承人放弃继承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D.被依法吊销营业执照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解析：下列情形中不属于个人独资企业应当解散的原因的是/*达到了破产界限，具备了破产原因*/。</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2.甲是一家个人独资企业的老板雇有伙计乙管理企业的经营事务，由于经营状况不佳，甲决定解散该企业，则(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A.个人独资企业解散,应由甲乙共同清算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B.个人独资企业解散后，原投资人对个人独资企业存续期间的债务仍应承担偿还责任，但债权人在五年内未向债务人提出偿债请求的,该责任消灭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C.个人独资企业解散的，财产应优先清偿所欠税款，再清偿所欠职工工资和社会保险费用，最后才是其他债务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D.个人独资企业财产不足以清偿债务的，甲和乙应当以其个人的其他财产予以清偿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甲是一家个人独资企业的老板雇有伙计乙管理企业的经营事务，由于经营状况不佳，甲决定解散该企业，则/*个人独资企业解散后，原投资人对个人独资企业存续期间的债务仍应承担偿还责任，但债权人在五年内未向债务人提出偿债请求的,该责任消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3.以个人财产出资设立的个人独资企业解散后，其财产不足清偿所负债务，对尚未清偿的债务(      )处理方式违反个人独资企业法的规定。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A.不再清偿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B.以投资人家庭共有财产承担无限责任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C.以投资人个人的其他财产予以清偿，仍不足清偿的，如果债权人在2年内未提出偿债要求的，则不再清偿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D.以投资人个人的其他财产予以清偿,仍不足清偿的,如果债权人在5年内未提出偿债要求的，则不再清偿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个人财产出资设立的个人独资企业解散后，其财产不足清偿所负债务，对尚未清偿的债务/*不再清偿、以投资人家庭共有财产承担无限责任、以投资人个人的其他财产予以清偿，仍不足清偿的，如果债权人在2年内未提出偿债要求的，则不再清偿*/处理方式违反个人独资企业法的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4.投资人委托或者聘用的  管理个人独资企业事务的人员不得有下列行为:（）。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A.利用职务上的便利，索取或者收受贿赂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B.利用职务或者工作上的便利侵占企业财产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C.挪用企业的资金归个人使用或者借贷给他人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D.擅自将企业资金以个人名义或者以他人名义开立账户存储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解析：投资人委托或者聘用的  管理个人独资企业事务的人员不得有下列行为:/*利用职务上的便利，索取或者收受贿赂、利用职务或者工作上的便利侵占企业财产、挪用企业的资金归个人使用或者借贷给他人、擅自将企业资金以个人名义或者以他人名义开立账户存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5.个人独资企业的义务是个人独资企业从事经营活动必须遵守法律、法规，遵守诚实信用原则，不得损害社会公共利益。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解析：该说法/*正确*/。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第九课时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1.合伙协议依法由全体合伙人协商一致，以（）形式订立。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A.书面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B.盈亏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C.风险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D.其他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解析：合伙协议依法由全体合伙人协商一致，以/*书面*/形式订立。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2.合伙企业分为普通合伙企业和（）合伙企业。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A.有限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B.无限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C.自然人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D.法人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解析：合伙企业分为普通合伙企业和/*有限*/合伙企业。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3.合伙企业法的基本原则包括（）。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A.协商一致，书面合伙原则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B.自愿、平等、公平、诚实信用原则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C.合伙人分别纳税原则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D.合伙企业承担社会责任原则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解析：合伙企业法的基本原则包括/*协商一致，书面合伙原则、自愿、平等、公平、诚实信用原则、合伙人分别纳税原则、合伙企业承担社会责任原则*/。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4.合伙企业法是调整合伙企业的（）以及合伙企业内部事务管理和外部交易关系的法律规范的总称。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A.设立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B.风险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C.运行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D.解散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解析：合伙企业法是调整合伙企业的/*设立、运行、解散*/以及合伙企业内部事务管理和外部交易关系的法律规范的总称。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5.普通合伙的有点是不够稳定。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第十课时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1.甲、乙、丙、丁打算设立一家普通合伙企业。下列表述正确的是(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A.各合伙人不得以劳务作为出资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B.如果乙以其房屋使用权出资，则不必办理房屋产权过户登记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C.该合伙企业名称中不得以任何一个合伙人的名字作为商号或字号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D.合伙协议经全体合伙人签名、盖章并经登记后生效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解析：甲、乙、丙、丁打算设立一家普通合伙企业。下列表述正确的是/*如果乙以其房屋使用权出资，则不必办理房屋产权过户登记*/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2.合伙企业的名称中应当标明（）字样。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A.无限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B.普通合伙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C.有限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D.有限责任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解析：合伙企业的名称中应当标明/*普通合伙*/字样。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3.合伙企业的设立条件包括（）。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A.有2个以上合伙人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B.有书面合伙协议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C.有各合伙人认缴或者实际缴付的出资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D.有合伙企业的名称和主要生产经营场所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解析：合伙企业的设立条件包括/*有2个以上合伙人、有书面合伙协议、有各合伙人认缴或者实际缴付的出资、有合伙企业的名称和主要生产经营场所*/。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4.合伙企业的名称中不得出现( )的字样。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A.无限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B.普通合伙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C.有限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D.有限责任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解析：合伙企业的名称中不得出现/*有限、有限责任*/的字样。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5.合伙协议是指 2个以上合伙人签订的以各自提供资金、实物、技术,共同经营、共同劳动等为内容的合同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解析：该说法/*正确*/。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第十一课时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1.合伙人对执行合伙企业事务享有平等的权利。代表（）。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A.执行权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B.监督权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C.了解权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D.执行异议权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解析：合伙人对执行合伙企业事务享有平等的权利。代表/*执行权*/。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2.合伙人分别执行合伙企业事务的,执行事务合伙人可以对其他合伙人执行的事务提出异议。代表（）。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A.执行权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B.监督权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C.了解权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D.执行异议权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解析：合伙人分别执行合伙企业事务的,执行事务合伙人可以对其他合伙人执行的事务提出异议。代表/*执行异议权*/。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3.退伙的形式包括（）。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A.声明退伙，又称自愿退伙，是指基于合伙人的自愿而退伙。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B.法定退伙，又称当然退伙，是指并非基于合伙人的自愿而是由于法律明确规定的事由而退伙。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C.开除退伙，是指合伙人因其他合伙人的一致要求而被强制退出合伙企业的退伙。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D.订立书面入伙协议。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退伙的形式包括/*声明退伙，又称自愿退伙，是指基于合伙人的自愿而退伙。、法定退伙，又称当然退伙，是指并非基于合伙人的自愿而是由于法律明确规定的事由而退伙、开除退伙，是指合伙人因其他合伙人的一致要求而被强制退出合伙企业的退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4.在合伙企业事务执行中合伙人的权利包括（）。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A.执行权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B.监督权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C.了解权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D.执行异议权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解析：在合伙企业事务执行中合伙人的权利包括/*执行权、监督权、了解权、执行异议权*/。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5.合伙协议可以约定将全部利润分配给部分合伙人。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第十二课时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甲乙丙丁4人组成一个运输有限合伙企业，合伙协议规定甲、乙为普通合伙人，丙、丁为有限合伙人。某日，丁为合伙企甲乙丙丁4人组成一个运输有限合伙企业，合伙协议规定甲、乙为普通合伙人，丙、丁为有限合伙人。某日，丁为合伙企业运送石材，路遇法院拍卖房屋，丁想替合伙企业竞买该房，于是以合伙企业的名义将石材质押给徐某，借得20万元，竞买了房子。徐某的债权若得不到实现，应当向谁主张权利? （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A.应当要求丁承担清偿责任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B.应当要求甲、乙、丙、丁承担连带清偿责任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C.应当要求甲、乙承担连带清偿责任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D.应当要求甲、乙承担连带清偿责任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甲乙丙丁4人组成一个运输有限合伙企业，合伙协议规定甲、乙为普通合伙人，丙、丁为有限合伙人。某日，丁为合伙企甲乙丙丁4人组成一个运输有限合伙企业，合伙协议规定甲、乙为普通合伙人，丙、丁为有限合伙人。某日，丁为合伙企业运送石材，路遇法院拍卖房屋，丁想替合伙企业竞买该房，于是以合伙企业的名义将石材质押给徐某，借得20万元，竞买了房子。徐某的债权若得不到实现，应当向谁主张权利?/*应当要求甲、乙承担连带清偿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甲、乙、丙、丁成立一有限合伙企业，其中甲、乙为普通合伙人，丙、丁为有限合伙人。1年后甲转为有限合伙甲、乙、丙、丁成立一有限合伙企业，其中甲、乙为普通合伙人，丙、丁为有限合伙人。1年后甲转为有限合伙人，丙转为普通合伙人。此前，合伙企业欠银行50万元，该债务直至合伙企业被宣告破产仍未偿还。下列有关对该50万元债务清偿责任的表述中，符合合伙企业法律制度规定的是(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A.甲、承担无限连带责任，丙、丁以其出资额为限承担责任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B.乙、丙承担无限连带责任，甲、丁以其山资额为限承担责任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C.甲、乙、丙承扭无限连带责任，丁以其出资额为限承担责任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D.乙承担无限连带责任，甲、丙、丁以儿山资额为限承提责任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甲、乙、丙、丁成立一有限合伙企业，其中甲、乙为普通合伙人，丙、丁为有限合伙人。1年后甲转为有限合伙甲、乙、丙、丁成立一有限合伙企业，其中甲、乙为普通合伙人，丙、丁为有限合伙人。1年后甲转为有限合伙人，丙转为普通合伙人。此前，合伙企业欠银行50万元，该债务直至合伙企业被宣告破产仍未偿还。下列有关对该50万元债务清偿责任的表述中，符合合伙企业法律制度规定的是/甲、乙、丙承扭无限连带责任，丁以其出资额为限承担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3.甲、乙、丙三人拟共同设立一个有限合伙企业，下列表述中错误的有(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A.该有限合伙企业至少有一个普通合伙人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B.该有限合伙企业至少有一个普通合伙人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C.经合伙协议约定,有限合伙人可以执行部分合伙事务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D.如果有限合伙人转为普通合伙人，则对其作为有限合伙人期间企业的债务不承担连带责任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甲、乙、丙三人拟共同设立一个有限合伙企业，下列表述中错误的有/*经过合伙协议约定,有限合伙人可以以货币、实物、劳务、知识产权和其他财产权利出资、经合伙协议约定,有限合伙人可以执行部分合伙事务、如果有限合伙人转为普通合伙人，则对其作为有限合伙人期间企业的债务不承担连带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4.关于有限合伙企业的设立,下列说法正确的是(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A.设立有限合伙企业,应当至少有一名有限合伙人和一名普通合伙人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B.有限合伙企业由2个以上50 个以下合伙人组成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C.有限合伙企业的名称中应当标明“有限合伙”的字样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D.其登记事项中应当载明有限合伙人的姓名或名称及其认缴的出资额</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解析：关于有限合伙企业的设立,下列说法正确的是/*设立有限合伙企业,应当至少有一名有限合伙人和一名普通合伙人、有限合伙企业由2个以上50 个以下合伙人组成、有限合伙企业的名称中应当标明“有限合伙”的字样、其登记事项中应当载明有限合伙人的姓名或名称及其认缴的出资额*/。</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5.有限合伙人转变为普通合伙人的，对其作为有限合伙人期间有限合伙企业发生的债务承担无限连带责任。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解析：该说法/*正确*/。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第十三课时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1.合伙企业的解散需要合伙人已不具备法定人数满（）天。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A.10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B.20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C.30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D.40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解析：合伙企业的解散需要合伙人已不具备法定人数满/*30*/天。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2.清算结束,清算人应当编制清算报告,经全体合伙人签名、盖章后,在（）日内向企业登记机关报送清算报告,办理合伙企业注销登记。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A.5</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B.10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C.15</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D.20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解析：清算结束,清算人应当编制清算报告,经全体合伙人签名、盖章后,在/* 15*/ 日内向企业登记机关报送清算报告,办理合伙企业注销登记。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3.某普通合伙企业事务执行的下列方案中，符合法律规定的有 (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A.由全体合伙人共同执行合伙企业事务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B.由一名合伙人执行合伙企业事务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C.由数名合伙人执行合伙企业事务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D.由特定的合伙人执行特定的合伙企业事务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某普通合伙企业事务执行的下列方案中，符合法律规定的有/*由全体合伙人共同执行合伙企业事务、由一名合伙人执行合伙企业事务、由数名合伙人执行合伙企业事务、由特定的合伙人执行特定的合伙企业事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4.下列关于普通合伙企业事务执行的表述中，符合《合伙企业法》规定的有 (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A.除合伙协议另有约定外，处分合伙企业的不动产须经全体合伙人一致同意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B.除合伙协议另有约定外，合伙人不得自营与本合伙企业相竞争的业务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C.除合伙协议另有约定外，改变合伙企业的名称须经全体或人一致同意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D.除合伙协议另有约定外，合伙人不得同本合伙企业进行交易</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下列关于普通合伙企业事务执行的表述中，符合《合伙企业法》规定的有/*除合伙协议另有约定外，处分合伙企业的不动产须经全体合伙人一致同意、除合伙协议另有约定外，改变合伙企业的名称须经全体或人一致同意、除合伙协议另有约定外，合伙人不得同本合伙企业进行交易*/。</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5.清算人在清算期间执行处理与清算有关的合伙企业未了结的事务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解析：该说法/*正确*/。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第十四课时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1.外商投资企业的法律类型有(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A.中外合资经营企业、中外合作经营企业、外资企业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B.港澳台资企业、外商独资企业、外资企业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C.中外合作经营企业、外商独资企业、港澳台资企业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D.中外合作经营企业、外资企业、跨国投资企业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解析：外商投资企业的法律类型有/*中外合资经营企业、中外合作经营企业、外资企业*/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2.（）年5月1日，北京航空食品公司正式开业，这是改革开放后第一家中外合资企业。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A.1978</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B.1979</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C.1980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D.1981</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解析：/*1980*/年5月1日，北京航空食品公司正式开业，这是改革开放后第一家中外合资企业。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3.外商投资企业法的种类分别为（）。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A.中外合资经营企业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B.中外合作经营企业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C.外资企业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D.三资企业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解析：外商投资企业法的种类分别为/*中外合资经营企业、中外合作经营企业、外资企业*/。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4.禁止类外商投资项目包括（）。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A.危害国家安全或者损害社会公众利益的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B.对环境造成污染损害,破坏自然资源或者损害人体健康的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C.占用大量耕地,不利于保护、开发土地资源的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D.危害军事设施安全和使用效能的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禁止类外商投资项目包括/*危害国家安全或者损害社会公众利益的、对环境造成污染损害,破坏自然资源或者损害人体健康的、占用大量耕地,不利于保护、开发土地资源的、危害军事设施安全和使用效能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5.外商投资企业是指在中国境内依照中国法律设立的、由外国投资者和中国投资者共同投资或者由外国投资者单独投资的企业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解析：该说法/*正确*/。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第十五课时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1.下列哪项不是中外合资经营企业的设立的消极条件（）。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A.有损中国主权的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B.违反中国法律的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C.不符合中国国民经济发展要求的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D.能培训技术人员和经营管理人员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解析：下列哪项不是中外合资经营企业的设立的消极条件/*能培训技术人员和经营管理人员*/。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2.下列哪项不是中外合资经营企业的设立的积极条件（）。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A.有利于技术改造，做到投资少，见效快，收益大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B.能扩大产品出口，增加外汇收入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C.造成环境污染的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D.能培训技术人员和经营管理人员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解析：下列哪项不是中外合资经营企业的设立的积极条件/*造成环境污染的*/。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3.中外合资经营企业的特征包括（）。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A.中外合资经营企业是一种股权式企业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B.具有中国法人资格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C.组织形式为有限责任公司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D.中方投资主体不得为个人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解析：中外合资经营企业的特征包括/*中外合资经营企业是一种股权式企业、具有中国法人资格、组织形式为有限责任公司、中方投资主体不得为个人*/。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4.中外合营者共同向审批机构报送以下文件：（）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A.申请书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B.可行性研究报告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C.合营企业协议、合同、章程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D.董事长、副董事长、董事人选名单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解析：中外合营者共同向审批机构报送以下文件：/*申请书、可行性研究报告、合营企业协议、合同、章程、董事长、副董事长、董事人选名单*/。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5.合营企业协议：合营各方对设立合营企业的某些要点和原则达成一致意见而设立的文件。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解析：该说法/*正确*/。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第十六课时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1.外国合营者的下列出资方式中，符合中外合营法律制度规定的是(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A.以人民币缴付出资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B.以美元缴付出资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C.以劳务作价出资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D.以已经设立担保物权的机器设备作价出资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解析：外国合营者的下列出资方式中，符合中外合营法律制度规定的是/*以美元缴付出资*/。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2.根据中外合营法律制度的规定,合营合同规定分期缴付出资的，合营各方的第一期出资额应为(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A.不得低于各自认缴出资额的15%</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B.不得低于各自认缴出资额的25%</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C.不得低于该企业注册资本的15%</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D.不得低于该企业注册资本的25%</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解析：根据中外合营法律制度的规定,合营合同规定分期缴付出资的，合营各方的第一期出资额应为/*不得低于各自认缴出资额的15%*/。</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3.中韩双方共同投资设立一合营企业，关于该合营企业董事会设置的表述符合法律规定的是(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A.中韩合营者的一方担任董事长的，由他方担任副董事长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B.董事名额的分配由合营各方参照出资比例协商确定，董事由合营各方按照分配的名额委派和撤换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C.董事会每年至少召开一次董事会会议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D.经2/3以上董事提议，可以召开临时会议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中韩双方共同投资设立一合营企业，关于该合营企业董事会设置的表述符合法律规定的是/*中韩合营者的一方担任董事长的，由他方担任副董事长、董事名额的分配由合营各方参照出资比例协商确定，董事由合营各方按照分配的名额委派和撤换、董事会每年至少召开一次董事会会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4.下列关于中外合资经营企业的表述中不正确的是(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A.设立合营企业的审批机关是我国对外经济贸易主管部门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B.中外合营企业的组织形式为两合公司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C.合营企业的注册资本是指为设立合营企业在工商管理部门登记注册的资本，应为基本建设资金和生产流动资金之和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D.股东会是合营企业的最高权力机关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下列关于中外合资经营企业的表述中不正确的是/*中外合营企业的组织形式为两合公司、合营企业的注册资本是指为设立合营企业在工商管理部门登记注册的资本，应为基本建设资金和生产流动资金之和、股东会是合营企业的最高权力机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5.合营企业工会无权代表职工同合营企业签订劳动合同，不可监督合同的执行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第十七课时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1.审查批准机关应自接到申请之日起(    )  决定批准或不批准。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A.2个月内</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B.1个月内</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C.6个月内</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D.5个月内</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解析：审查批准机关应自接到申请之日起/*1个月内*/决定批准或不批准。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2.合营企业的税后利润按下列顺序不包括（）。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A.违约金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B.滞纳金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C.罚息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D.奖励</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解析：合营企业的税后利润按下列顺序不包括/*奖励*/。</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3.中外合资经营企业的解散包括（）。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A.企业发生严重亏损，无力继续经营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B.合营一方不履行合营协议、合同和章程规定的义务，致使企业无法继续经营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C.因自然灾害、战争等不可抗力而遭受严重损失，无法继续经营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D.企业未达到其经营目的，同时又无发展前途</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中外合资经营企业的解散包括/*企业发生严重亏损，无力继续经营、合营一方不履行合营协议、合同和章程规定的义务，致使企业无法继续经营、因自然灾害、战争等不可抗力而遭受严重损失，无法继续经营、企业未达到其经营目的，同时又无发展前途*/。</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4.合营企业的税后利润按下列顺序包括（）。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A.支付各项赔偿金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B.违约金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C.滞纳金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D.罚息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解析：合营企业的税后利润按下列顺序包括/*支付各项赔偿金、违约金、滞纳金、罚息*/。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5.合营企业生产的产品，中国政府鼓励合营企业向国际市场销售，也可在中国国内市场销售。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解析：该说法/*正确*/。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第十八课时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1.中外合资经营企业外国合营者投资比例的最高限额是(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A.0.25</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B.0.5</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C.0.7</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D.我国法律没有作规定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解析：中外合资经营企业外国合营者投资比例的最高限额是/*我国法律没有作规定*/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2.中外合资经营企业（）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A.可以增加注册资本，但不能减少注册资本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B.可以减少注册资本，但不能增加注册资本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C.既可以增加注册资本，也可以减少注册资本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D.既不可以增注册资本，也不可以减少注册资本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解析：中外合资经营企业/*可以增加注册资本，但不能减少注册资本*/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3.中外合作经营企业的设立程序包括（）。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A.立项申请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B.洽谈签约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C.审查批准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D.登记注册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解析：中外合作经营企业的设立程序包括/*立项申请、洽谈签约、审查批准、登记注册*/。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4.中外合作者的投资或者提供的合作条件可以是（）。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A.现金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B.实物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C.土地使用权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D.工业产权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解析：中外合作者的投资或者提供的合作条件可以是/*现金、实物、土地使用权、工业产权*/。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5.中外合作经营企业是契约式的企业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解析：该说法/*正确*/。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第十九课时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1.（）是合作企业委托一方或合作者以外的第三方对合作企业进行管理的方式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A.劳动管理制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B.董事会管理制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C.联合管理制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D.委托管理制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解析：/*委托管理制*/是合作企业委托一方或合作者以外的第三方对合作企业进行管理的方式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2.具备法人资格的合作企业实行(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A.劳动管理制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B.董事会管理制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C.联合管理制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D.委托管理制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解析：具备法人资格的合作企业实行/*董事会管理制*/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3.下列关于中外合作企业的说法正确的是（）。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A.合营各方的权利义务由合营合同确定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B.企业法人资格有可选择性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C.外国合作者在一定条件下可以先行回收投资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D.管理机构具有多样性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解析：下列关于中外合作企业的说法正确的是/*合营各方的权利义务由合营合同确定、企业法人资格有可选择性、外国合作者在一定条件下可以先行回收投资、管理机构具有多样性*/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4.中外合作经营企业的组织机构有哪些（）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A.劳动管理制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B.董事会管理制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C.联合管理制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D.委托管理制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解析：中外合作经营企业的组织机构有哪些/*董事会管理制、联合管理制、委托管理制*/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5.合作企业可在批准的经营范围内，进口本企业需要的物资，出口本企业生产的产品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解析：该说法/*正确*/。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第二十课时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 )的注册资本是指为设立外资企业在工商行政管理机关登记的资本总额，即外国投资者认缴的全部出资额。</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A.中外合资经营企业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B.中外合作经营企业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C.外资企业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D.三资企业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解析：/*外资企业*/的注册资本是指为设立外资企业在工商行政管理机关登记的资本总额，即外国投资者认缴的全部出资额。</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2.外资企业的组织形式为(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A.有限责任公司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B.中外合作经营企业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C.外资企业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D.三资企业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解析：/资企业的组织形式为/*有限责任公司*/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3.外资企业法是调整外资企业在( )过程中所发生的经济关系的法律规范的总称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A.设立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C.经营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D.终止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解析：外资企业法是调整外资企业在/*设立、管理、经营、终止*/过程中所发生的经济关系的法律规范的总称。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4.拟设立的外资企业向审批机关报送(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A.设立企业申请书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B.可行性研究报告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C.企业章程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D.资信证明文件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解析：拟设立的外资企业向审批机关报送/*设立企业申请书、可行性研究报告、企业章程、资信证明文件*/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5.外资企业将其财产或者权益对外抵押、转让的，须经工商行政管理机关批准，并报审批机关备案。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第二十一课时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 )是指在两个公司的关系中对于其他公司能够控制、支配的公司。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A.母公司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B.子公司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C.两合公司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D.人合兼资合公司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解析：/*母公司*/是指在两个公司的关系中对于其他公司能够控制、支配的公司。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2.（）是指与母公司相对应的、受母公司控制的公司。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A.母公司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B.子公司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C.两合公司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D.人合兼资合公司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解析：/*子公司*/是指与母公司相对应的、受母公司控制的公司。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3.公司具有以下法律特征：(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A.公司有自己独立的财产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B.公司以其财产独立承担责任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C.公司以营利为目的，具有营利性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D.公司必须依法设立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解析：公司具有以下法律特征：/*公司有自己独立的财产、公司以其财产独立承担责任、公司以营利为目的，具有营利性、公司必须依法设立*/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4.根据公司的信用基础不同，可将公司分为（）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A.人合公司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B.资合公司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C.人合兼资合公司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D.股份有限公司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解析：根据公司的信用基础不同，可将公司分为/*人合公司、资合公司及人合兼资合公司*/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5.公司法是我国法律体系中的重要组成部分，是规范市场主体的重要法律。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解析：该说法/*正确*/。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第二十二课时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1.（）具有唯一性，一个公司只能有一个名称。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A.公司设立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B.公司名称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C.公司住所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D.公司章程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解析：/*公司名称*/具有唯一性，一个公司只能有一个名称。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 )是指公司设立人依照法定的条件和程序，为组建公司并取得法人资格而必须采取和完成的法律行为。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A.公司设立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B.公司名称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C.公司住所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D.公司章程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解析：/*公司设立*/是指公司设立人依照法定的条件和程序，为组建公司并取得法人资格而必须采取和完成的法律行为。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3.公司设立的原则有哪些(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A.自由设立原则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B.特许设立原则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C.核准设立原则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D.准则设立原则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解析：公司设立的原则有/*自由设立原则、特许设立原则、核准设立原则和准则设立原则*/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4.公司设立的方式基本有两种（）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A.发起设立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B.部分订立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C.共同订立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D.募集设立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解析：公司设立的方式基本有两种/*发起设立、募集设立*/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5.设立公司必须依法制定公司章程。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解析：该说法/*正确*/。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第二十三课时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1.下列选项中有权提议各开有限或在口临的议的有(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A.代表8%以上表决权的股东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B.1/3以上的董事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C.监事会主席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D.董事长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解析：下列选项中有权提议各开有限或在口临的议的有/*1/3以上的董事*/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2.有限责任公司由( )个以下股东出资设立。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A.20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B.30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C.40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D.50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解析：有限责任公司由/*50*/个以下股东出资设立。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3.股东会行使下列职权：（）。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A.决定公司的经营方针和投资计划</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B.审议批准董事会的报告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C.审议批准监事会或者监事的报告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D.审议批准公司的年度财务预算方案、决算方案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解析：股东会行使下列职权：/*决定公司的经营方针和投资计划、审议批准董事会的报告、审议批准监事会或者监事的报告、审议批准公司的年度财务预算方案、决算方案*/。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4.董事会对股东会负责，行使下列职权：（）。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A.执行股东会的决议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B.决定公司的经营计划和投资方案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C.制定公司的年度财务预算方案、决算方案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D.制定公司的利润分配方案和弥补亏损方案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解析：董事会对股东会负责，行使下列职权：/*执行股东会的决议、决定公司的经营计划和投资方案、制定公司的年度财务预算方案、决算方案、制定公司的利润分配方案和弥补亏损方案*/。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5.董事、高级管理人员必须兼任监事。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第二十四课时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1.有限责任公司首次股东会会议由( )召集和主持。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A.董事长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B.经理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C.监事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D.出资最多的股东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解析：有限责任公司首次股东会会议由/*出资最多的股东*/召集和主持。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2.有限责任公司设董事会，其成员为三人至(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A.九人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B.十人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C.十三人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D.十四人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解析：有限责任公司设董事会，其成员为三人至/*十三人*/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3.刘某准备设立一个一人有限责任公司。刘某的下列行为中，符合公司法律制度规定的是(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A.决定由其本人担任公司经理和法定代表人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B.决定用公司盈利再投资设立另一个一人有限责任公司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C.决定认缴5万元注册资本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D.决定不编制公司财务会计报告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解析：刘某准备设立一个一人有限责任公司。刘某的下列行为中，符合公司法律制度规定的是/*决定由其本人担任公司经理和法定代表人、决定认缴5万元注册资本*/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4.股权转让的一般规则和手续包括（）。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A.股东之间的转让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B.向股东以外的人转让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C.人民法院依法强制转让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D.转让股权后应当履行的手续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解析：股权转让的一般规则和手续包括/*股东之间的转让、向股东以外的人转让、人民法院依法强制转让、转让股权后应当履行的手续*/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5.有限责任公司的股东之间可以相互转让其全部或者部分股权。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解析：该说法/*正确*/。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第二十五课时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1.下列关于股份有限公司设立条件的表述中，正确的是（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A.发起人应有5人以上，且半数以上的发起人是中国人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B.设立股份有限公司法定资本最低限额为 500 万元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C.发起设立方式的，发起人认购的股份不得少于公司股份总数的35%</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D.股份发行、筹办事项符合法律规定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解析：列关于股份有限公司设立条件的表述中，正确的是/*股份发行、筹办事项符合法律规定*/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2.股份有限公司分配当年税后利润时，应当提取利润的百分之(  )作为公司的公积金。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A.五</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C.十五</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D.二十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解析：股份有限公司分配当年税后利润时，应当提取利润的百分之/*十*/作为公司的公积金。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3.下列有关股份有限公司监事会组成的表述中，不符合公司法律制度规定的是（）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A.监事会成员必须全部由股东大会选举产生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B.监事会中必须有职工代表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C.未代表公司行使管理职务的公司董事可以兼任监事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D.监事会成员任期为3 年，不得连选连任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解析：下列有关股份有限公司监事会组成的表述中，不符合公司法律制度规定的是/*监事会成员必须全部由股东大会选举产生、未代表公司行使管理职务的公司董事可以兼任监事、监事会成员任期为3 年，不得连选连任*/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4.公司股东作为公司出资者，他享有的权利包括()。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A.资产受益权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B.重人事项决策权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C.选择管理者的权利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D.公司破产、解散清算后剩余财产分配权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解析：公司股东作为公司出资者，他享有的权利包括/*资产受益权、重人事项决策权、选择管理者的权利、公司破产、解散清算后剩余财产分配权*/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5.股份有限公司董事会是公司的经营决策和业务执行机构，依法对公司进行经营和管理。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解析：该说法/*正确*/。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第二十六课时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1.股份有限公司设董事会，其成员为五人至(  )人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B.十五</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C.十九</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D.二十一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解析：股份有限公司设董事会，其成员为五人至/*十九*/人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2.股份有限公司设监事会，其成员不得少于(  )人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A.五</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D.九</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解析：股份有限公司设监事会，其成员不得少于/*三*/人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3.股份有限公司设立的审批机关是（）。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A.国务院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B.国务院授权的部门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C.省级人民政府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D.省级工商行政管理部门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解析：股份有限公司设立的审批机关是/*国务院授权的部门、省级人民政府*/。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4.股份发行分为 (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A.吸收发行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B.新设发行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C.设立公司而发行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D.扩大资本而发行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解析：股份发行分为/*设立公司而发行、扩大资本而发行*/。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5.股票发行价格可以按票面金额，也可以超过票面金额，但不得高于票面金额。</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第二十七课时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1.下列属于公司高管的是(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A.财务部门经理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B.会计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C.董事会秘书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D.董事长秘书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解析：下列属于公司高管的是/*财务部门经理*/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2.有限责任公司首次股东会会议由 (  ) 召集和主持。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A.董事长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B.经理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C.监事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D.出资最多的股东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解析：有限责任公司首次股东会会议由/*出资最多的股东*/召集和主持。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3.高级管理人员是指公司的(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A.经理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B.副经理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C.财务负责人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D.其他人员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解析：高级管理人员是指公司的/*经理、副经理、财务负责人*/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4.董事、监事、高级管理人员对公司负有忠实义务董事、监事、高级管理人员不得有下列行为：(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A.接受他人与公司交易的佣金归为己有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B.擅自披露公司秘密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C.违反对公司忠实义务的其他行为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D.挪用公司资金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解析：董事、监事、高级管理人员对公司负有忠实义务董事、监事、高级管理人员不得有下列行为/*接受他人与公司交易的佣金归为己有、擅自披露公司秘密、违反对公司忠实义务的其他行为、挪用公司资金*/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5.公司可以直接或通过子公司向董事、监事、高级管理人员提供借款。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第二十八课时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1.股份有限公司的净资产不低于人民币(  )万元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A.1000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B.2000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C.3000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D.4000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解析：股份有限公司的净资产不低于人民币/*3000*/万元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2.有限责任公司的净资产不低于人民币(  )万元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A.5000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B.6000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C.7000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D.8000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解析：有限责任公司的净资产不低于人民币/*6000*/万元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3.公司应当依照(  )的规定建立本公司的财务会计制度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A.法律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B.行政法规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C.董事会秘书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D.国务院财政部门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解析：公司应当依照/*法律、行政法规、国务院财政部门*/的规定建立本公司的财务会计制度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4.公积金是指(  )的规定提留备用，不作为股利分配的部分所得和收益。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A.企业根据法律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B.企业章程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C.监事会主席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D.董事长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解析：公积金是指/*企业根据法律、企业章程*/的规定提留备用，不作为股利分配的部分所得和收益。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5.公司应当在每一会计年度终了时编制财务会计报告，并依法经会计师事务所审计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解析：该说法/*正确*/。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第二十九课时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1.某有限责任公司股东会通过了解散公司的决议，并决定在 15 日内成立清算组，下列有关该公司清算组的组成中，符合公司法律制度规定的是(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A.由人民法院指定股东、有关机关及有关专业人员组成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B.由公司的股东组成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C.由公司股东会确定的人员组成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D.由主管部门指定股东、有关机关及有关专业人员组成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解析：某有限责任公司股东会通过了解散公司的决议，并决定在 15 日内成立清算组，下列有关该公司清算组的组成中，符合公司法律制度规定的是/*由公司的股东组成*/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2.在下列儿种公司解散事由中，不需要进行清算的是(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A.公司因合并、分立而解散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B.公司章程规定的解散事由出现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C.公司被依法宣告破产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D.公司因无法被责令关闭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解析：在下列儿种公司解散事由中，不需要进行清算的是/*公司因合并、分立而解散*/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3.公司分立的程序如下：(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A.分立协议与决议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B.通知和公告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C.登记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D.债务承担</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解析：公司分立的程序如下：/*分立协议与决议、通知和公告、登记、债务承担*/</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4.公司的清算程序如下：（）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A.通知和公告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B.制定清算方案和处分公司财产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C.申请注销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D.分立协议与决议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解析：公司的清算程序如下：/*通知和公告、制定清算方案和处分公司财产、申请注销*/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5.公司合并是指2个以上的公司依照法定程序变更为一个公司的法律行为。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解析：该说法/*正确*/。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第三十课时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1.人民法院收到申请人提出的破产申请后，决定是否立案受理的期限是（  ）日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A.10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B.15</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C.7</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D.5</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解析：人民法院收到申请人提出的破产申请后，决定是否立案受理的期限是/*7*/日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2.全民所有制工业企业的职工代表大会是（）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A.企业的最高权力机构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B.企业的一般权力机构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C.咨询或参谋机构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D.职工行使民主管理权力的机构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解析：全民所有制工业企业的职工代表大会是/*职工行使民主管理权力的机构*/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3.公司股东作为公司出资者，他享有的权利包括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A.资产受益权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B.重人事项决策权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C.选择管理者的权利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D.公司破产、解散清算后剩余财产分配权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解析：公司股东作为公司出资者，他享有的权利包括/*资产受益权、重人事项决策权、选择管理者的权利、公司破产、解散清算后剩余财产分配权*/。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4.公司解散的原因有()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A.公司章程规定的营业期限届满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B.股东会决议解散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C.因合并或分立需要解散的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D.违反法律法规被责令关闭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解析：公司解散的原因有/*公司章程规定的营业期限届满、股东会决议解散、因合并或分立需要解散的、违反法律法规被责令关闭*/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5.《企业破产法》适用于所有的企业法人，不论是国有企业、私有企业，还是外资企业；不论是有限责任公司，还是股份有限公司。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解析：该说法/*正确*/。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第三十一课时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1.根据《企业破产法》规定，下列关于破产管理人产生的表迷中，正确的（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A.人民法院指定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B.债权人会议选举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C.债权人会议聘请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D.工商行政部门组织成立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解析：根据《企业破产法》规定，下列关于破产管理人产生的表迷中，正确的/*人民法院指定*/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2.根据《企业破产法》规定，决定继续或者停止债务人营业的是（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A.人民法院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B.债权人会议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C.破产管理人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D.工商行政部门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解析：根据《企业破产法》规定，决定继续或者停止债务人营业的是/*人民法院*/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3.管理人的职责包括（）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A.全面接管债务人即破产企业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B.保管和清理与债务人有关的财产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C.对外代表债务人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D.提议召开债权人会议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解析：管理人的职责包括/*全面接管债务人即破产企业、保管和清理与债务人有关的财产、对外代表债务人、提议召开债权人会议*/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4.根据《企业破产法》的规定，下列人员中，不得担任管理人的有(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A.因过失犯罪受过刑事处罚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B.与本案有利害关系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C.因故意犯罪受过刑事处罚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D.被吊销相关专业执业证书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解析：根据《企业破产法》的规定，下列人员中，不得担任管理人的有/*与本案有利害关系、因故意犯罪受过刑事处罚、被吊销相关专业执业证书*/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5.清算组就是管理人之一种，而且管理人可以是自然人担任，小企业的破产一个人担任管理人是完全不可以的。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第三十二课时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1.假设法院于2013年9月10日受理某企业法人破产案件，12月10日作出破产宣告裁定。在破产企业清算时，下列选项中，管理人可依法行使撤销权的有（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A.该企业于2012年3月1日对应于同年10月1日到期的债务提前予以清偿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B.该企业上级主管部门于2012年4月1日从该企业无偿调出价值10万元的机器设备一套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C.该企业于2013年5月8日与其债务人签订协议，放弃其15万元的债权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D.该企业于2012年9月1日将价值25万元的车辆作价8万元转让他人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假设法院于2013年9月10日受理某企业法人破产案件，12月10日作出破产宣告裁定。在破产企业清算时，下列选项中，管理人可依法行使撤销权的有/*该企业于2013年5月8日与其债务人签订协议，放弃其15万元的债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2.（）是指破产申请受理时属于债务人的全部财产。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A.债务人财产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B.债权人会议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C.破产管理人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D.工商行政部门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解析：/*债务人财产*/是指破产申请受理时属于债务人的全部财产。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3.人民法院受理破产申请前一年内，涉及债务人财产的下列行为，管理人有权请求人民法院予以撤销(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A.放弃债权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B.以明显不合理的低价转让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C.无偿转让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D.对未到期的债务提前清偿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解析：人民法院受理破产申请前一年内，涉及债务人财产的下列行为，管理人有权请求人民法院予以撤销/*放弃债权、以明显不合理的低价转让、无偿转让、对未到期的债务提前清偿*/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4.根据企业破产法的规定，下列选项中，属于管理职责的有(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A.对破产财产进行估价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B.对破产财产进行分配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C.保管、清理破产财产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D.决定债务人的内部管理事务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解析：根据企业破产法的规定，下列选项中，属于管理职责的有/*保管、清理破产财产、决定债务人的内部管理事务*/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5.撤销权的行使不由管理人行使撤销权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第三十三课时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1.债务人财产不足以清偿所有破产费用和共益债务的，先行清偿（）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A.共益债务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B.债务人财产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C.破产费用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D.随时清偿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解析：债务人财产不足以清偿所有破产费用和共益债务的，先行清偿/*破产费用*/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2.债务人财产受（）所产生的债务。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A.共同利益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B.无因管理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C.优先支付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D.共益债务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解析：债务人财产受/*无因管理*/所产生的债务。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  )债务人财产的费用。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B.变价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C.分配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D.调查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解析：/*管理、变价、分配*/债务人财产的费用。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4.破产案件的诉讼费用。包括（）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A.鉴定费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B.公告送达费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C.财产保全费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D.调查费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解析：破产案件的诉讼费用。包括/*鉴定费、公告送达费、财产保全费、调查费*/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5.破产费用是指人民法院受理破产申请后，为破产程序的顺利进行及对债务人财产的管理、变价、分配过程中，必须支付的且用债务人财产优先支付的费用。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解析：该说法/*正确*/。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第三十四课时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1.债权申报期限自人民法院发布受理破产申请公告之日起计算，最短不得少于30日，最长不得超过( )个月。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A.3</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B.4</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C.5</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D.6</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解析：债权申报期限自人民法院发布受理破产申请公告之日起计算，最短不得少于30日，最长不得超过/*3*/个月。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2.债权申报是指债务人的债权人在接到人民法院的破产申请受理裁定通知或者公告后，在法定期限内向（）申请登记债权，以取得破产债权人地位的行为。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A.人民法院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B.债权人会议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C.破产管理人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D.工商行政部门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解析：债权申报是指债务人的债权人在接到人民法院的破产申请受理裁定通知或者公告后，在法定期限内向/*人民法院*/申请登记债权，以取得破产债权人地位的行为。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  )债权，债权人可以申报。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A.附条件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B.附期限的债权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C.附期限的诉讼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D.仲裁未决的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解析：/*附条件、附期限的债权和诉讼、仲裁未决的*/债权，债权人可以申报。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4.下列有关债权申报的表述中，符合《企业破产法》规定的有（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A.债务人所欠职工的工资和医疗、伤残补助、抚恤费用不必审报，由管理人调查后列出清单并予以公告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B.债务人的保证人或其他连带债务人已经代替债务人清偿债务的，以其对债务人的求偿权申报债权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C.管理人或者债务人依照规定解除合同的，对方当事人以因合同解除所产生的损害赔偿请求权申报债权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D.债务人是票据的出票人，被裁定适用《企业破产法》规定的程序，该票据的付款人继续付款或者承兑的，付款人以由此产生的请求权申报债权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下列有关债权申报的表述中，符合《企业破产法》规定的有/*债务人所欠职工的工资和医疗、伤残补助、抚恤费用不必审报，由管理人调查后列出清单并予以公告、债务人的保证人或其他连带债务人已经代替债务人清偿债务的，以其对债务人的求偿权申报债权、管理人或者债务人依照规定解除合同的，对方当事人以因合同解除所产生的损害赔偿请求权申报债权、债务人是票据的出票人，被裁定适用《企业破产法》规定的程序，该票据的付款人继续付款或者承兑的，付款人以由此产生的请求权申报债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5.债权人应当在人民法院确定的债权申报期限内向管理人申报债权。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解析：该说法/*正确*/。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第三十五课时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1.第一次债权人会议由人民法院召集，自债权申报期限届满之日起15日内召开，由(  )主持。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A.人民法院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B.债权人会议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C.破产管理人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D.工商行政部门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解析：第一次债权人会议由人民法院召集，自债权申报期限届满之日起15日内召开，由/*人民法院*/主持。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2.债权人会议可以根据实际情况决定设立债权人委员会，专门行使日常（）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A.执行权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B.监督权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C.了解权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D.执行异议权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解析：债权人会议可以根据实际情况决定设立债权人委员会，专门行使日常/*监督权*/。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3.债权人会议的职权包括（）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A.核查债权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B.监督管理人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C.通过重整计划</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D.通过和解协议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解析：债权人会议的职权包括/*核查债权、监督管理人、通过重整计划、通过和解协议*/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4.下列各项中，()属于违反经济法应负的刑事责任。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A.罚款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B.罚金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C.没收财产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D.返还财产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解析：下列各项中，/*罚金、没收财产*/属于违反经济法应负的刑事责任。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5.债权人会议的决议，由出席会议的有表决权的债权人过半数通过。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解析：该说法/*正确*/。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第三十六课时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1.（）是指当企业法人不能清偿到期债务时，不立即进行破产清算，而是在法院的主持下，由债务人与债权人达成协议，制定债务人重整计划，债务人继续营业，并在一定期限内全部或部分清偿债务的制度。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B.重整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C.和解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D.分配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重整*/是指当企业法人不能清偿到期债务时，不立即进行破产清算，而是在法院的主持下，由债务人与债权人达成协议，制定债务人重整计划，债务人继续营业，并在一定期限内全部或部分清偿债务的制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 )是指具备破产原因的债务人，为了避免破产清算，而与债权人会议达成协商解决债务的协议的制度。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B.重整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C.和解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D.分配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解析：/*和解*/是指具备破产原因的债务人，为了避免破产清算，而与债权人会议达成协商解决债务的协议的制度。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3.关于和解的申请，下列说法正确的是（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A.债务人不能直接向人民法院申请和解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B.债务人可以直接向人民法院申请和解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C.债务人可以在人民法院受理破产申请后、宣告债务人破产前，向人民法院申请和解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D.债务人在人民法院受理破产申请后不能向人民法院申请和解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解析：关于和解的申请，下列说法正确的是/*债务人可以直接向人民法院申请和解、债务人可以在人民法院受理破产申请后、宣告债务人破产前，向人民法院申请和解*/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4.和解协议的效力包括（）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A.经人民法院裁定认可的和解协议，对债务人和全体和解债权人均有约束力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B.和解债权人对债务人的保证人和其他连带债务人所享有的权利，不受和解协议的影响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C.债务人应当按照和解协议规定的条件清偿债务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D.和解协议无强制执行效力，如债务人不履行协议；债权人不能请求人民法院强制执行，只能请求人民法院终止和解协议的执行，宣告其破产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和解协议的效力包括/*经人民法院裁定认可的和解协议，对债务人和全体和解债权人均有约束力、和解债权人对债务人的保证人和其他连带债务人所享有的权利，不受和解协议的影响、债务人应当按照和解协议规定的条件清偿债务、和解协议无强制执行效力，如债务人不履行协议；债权人不能请求人民法院强制执行，只能请求人民法院终止和解协议的执行，宣告其破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5.债务人可以依照《企业破产法》的规定，直接向人民法院申请和解；也可以在人民法院受理破产申请后、宣告债务人破产前，向人民法院申请和解。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解析：该说法/*正确*/。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第三十七课时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1.人民法院依法宣告债务人破产的，应当自裁定作出之日起（）日内送达债务人和管理人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A.5</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B.10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C.15</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D.20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解析：人民法院依法宣告债务人破产的，应当自裁定作出之日起/*5*/日内送达债务人和管理人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2.自裁定作出之日起（）日内通知已知债权人，并予以公告。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A.5</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B.10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C.15</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D.20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解析：自裁定作出之日起/*10*/日内通知已知债权人，并予以公告。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3.管理人应当及时拟订破产财产分配方案，破产财产分配方案应当载明下列事项：（）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A.参加破产财产分配的债权人名称或者姓名、住所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B.可供分配的破产财产额</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C.破产财产分配的顺序、比例及数额</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D.实施破产财产分配的方法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管理人应当及时拟订破产财产分配方案，破产财产分配方案应当载明下列事项：/*参加破产财产分配的债权人名称或者姓名、住所、可供分配的破产财产额、破产财产分配的顺序、比例及数额、实施破产财产分配的方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4.《企业破产法》规定下列情况终结破产程序包括：（）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A.债务人财产不足以清偿破产费用的，管理人应当提请人民法院终结破产程序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B.人民法院受理破产申请后，债务人与全体债权人就债权债务的处理自行达成协议的，可以请求人民法院裁定认可，并终结破产程序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C.破产人无财产可供分配的，管理人应当请求人民法院裁定终结破产程序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D.破产财产分配完毕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企业破产法》规定下列情况终结破产程序包括：/*债务人财产不足以清偿破产费用的，管理人应当提请人民法院终结破产程序、人民法院受理破产申请后，债务人与全体债权人就债权债务的处理自行达成协议的，可以请求人民法院裁定认可，并终结破产程序、破产人无财产可供分配的，管理人应当请求人民法院裁定终结破产程序、破产财产分配完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5.破产程序的终结不由人民法院依法作出裁定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第三十八课时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王先生驾车前往某酒店就餐，将轿车停在酒店停车场内。饭后驾车离去时，停车场工作人员称：“已经给你洗了车，请付洗车费5元。”王先生表示“我并未让你们帮我洗车”，双方发生争执。本案应如何处理？(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A.基于不当得利，王先生须返还5元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B.基于无因管理，王先生须支付5元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C.基于合同关系，王先生须支付5元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D.无法律依据，王先生无须支付5元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王先生驾车前往某酒店就餐，将轿车停在酒店停车场内。饭后驾车离去时，停车场工作人员称：“已经给你洗了车，请付洗车费5元。”王先生表示“我并未让你们帮我洗车”，双方发生争执。本案应如何处理？/*无法律依据，王先生无须支付5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2.甲公司要运送一批货物给收货人乙公司，甲公 司的法定代表人丙电话联系并委托某汽车运输公司运输。汽车运输公司安排本公司司机刘某驾驶。在运输过程中，因刘某的过失发生交通事故，致货物受损。乙公司因未能及时收到货物而发生损失。问： 乙公司应向谁要求承担损失？(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A.甲公司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C.刘某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D.汽车运输公司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解析：甲公司要运送一批货物给收货人乙公司，甲公 司的法定代表人丙电话联系并委托某汽车运输公司运输。汽车运输公司安排本公司司机刘某驾驶。在运输过程中，因刘某的过失发生交通事故，致货物受损。乙公司因未能及时收到货物而发生损失。问： 乙公司应向谁要求承担损失？/*甲公司*/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3.下列协议中哪项协议适用合同法？（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A.甲与乙签订的遗赠扶养协议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B.乙与丙签订的监护责任协议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C.丙与本集体经济组织签订的联产承包协议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D.丁与戊企业签订的企业承包协议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解析：下列协议中哪项协议适用合同法？/*甲与乙签订的遗赠扶养协议、丙与本集体经济组织签订的联产承包协议、丁与戊企业签订的企业承包协议*/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4.《合同法》的基本原则有 (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A.自愿原则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B.平等原则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C.诚实信用原则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D.公平原则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解析：《合同法》的基本原则有/*自愿原则、平等原则、诚实信用原则、公平原则*/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5.合同主体不可以是自然人、法人和其他组织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第三十九课时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1.应合同当事人请求，人民法院予以撤销的合同，其法律效力 (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A.自该合同规定的生效日起无效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B.自人民法院决定撤销之日起无效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C.自合同订立时起无效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D.自人民法院受理撤销请求时起无效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解析：应合同当事人请求，人民法院予以撤销的合同，其法律效力/*自合同订立时起无效*/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甲公司与乙公司签了一份买卖合同，合同约定，甲公司先交货。交货前夕，甲公司派人调查乙公司的偿债能力，查知有确切材料证实乙公司已经负债累累，根本不能按时支付货款，甲公司遂暂时不问乙公司交货。甲公司的行为是 (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A.违约行为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B.行使同时履行抗辩权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C.行使先拆抗辩权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D.行使不安抗辩权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甲公司与乙公司签了一份买卖合同，合同约定，甲公司先交货。交货前夕，甲公司派人调查乙公司的偿债能力，查知有确切材料证实乙公司已经负债累累，根本不能按时支付货款，甲公司遂暂时不问乙公司交货。甲公司的行为是/*行使不安抗辩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3.合同订立的形式书面形式：（）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A.合同书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B.信件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C.数据电文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D.口述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解析：合同订立的形式书面形式：/*合同书、信件和数据电文*/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4.合同的条款包括（）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A.当事人的名称或姓名住所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B.标的：如服务、产品或工程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C.数量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D.质量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解析：合同的条款包括/*当事人的名称或姓名住所、标的：如服务、产品或工程、数量、质量*/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5.合同的条款，是指合同中双方当事人协商一致，规定双方当事人权利义务的具体条文。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解析：该说法/*正确*/。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第四十课时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1.在以下协议中，属于我国《合同法》调整范围的是(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A.离婚协议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B.收养子女协议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C.人身保险协议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D.转移监护权的协议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解析：在以下协议中，属于我国《合同法》调整范围的是/*人身保险协议*/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2.以下行为届于要约的是(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A.某公司向客户寄送价目表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B.某拍卖公司在报纸上发布拍卖公告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C.某股份公司在报纸上登载招股说明书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D.某公司向另一公司发去订单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解析：以下行为届于要约的是/*某公司向另一公司发去订单*/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3.缔约过失责任的承担应当承担损害赔偿责任：(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A.假借订立合同，恶意进行磋商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B.敌意隐瞒与订立合同有关的重要事实或者提供虚假情况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C.有其他违背诚实信用原则的行为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D.一般来讲，合同成立了才有合同的实际履行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解析：缔约过失责任的承担应当承担损害赔偿责任：/*假借订立合同，恶意进行磋商、敌意隐瞒与订立合同有关的重要事实或者提供虚假情况、有其他违背诚实信用原则的行为*/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4.依法成立的合同应具备以下要件：（）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A.有订立合同的当事人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B.对合同的主要内容达成合意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C.缔约过失行为使一方当事人遭受了损失</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D.经过要约和承诺的订立阶段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解析：依法成立的合同应具备以下要件：/*有订立合同的当事人、对合同的主要内容达成合意、经过要约和承诺的订立阶段*/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5.由于要约、承诺是合同成立的两个阶段，因此从一般意义上讲，承诺生效的时间就是合同成立的时间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解析：该说法/*正确*/。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第四十一课时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甲公司经常派业务员乙与丙公司订立合同。乙调离后，又持盖有甲公司公章的合同书与尚不知其已调离的内公司订立一份合同，并按照通常做法提走货款，后逃匿。对此甲公司并不知情。丙公司要求甲公司履行合同，甲公司认为该合同与已无关，予以拒绝。下列选项哪一个是正确的?(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A.甲公司不承担责任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B.甲公司应与丙公司分担损失</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C.中公司应负主要责任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D.中公司应当承担签约后果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甲公司经常派业务员乙与丙公司订立合同。乙调离后，又持盖有甲公司公章的合同书与尚不知其已调离的内公司订立一份合同，并按照通常做法提走货款，后逃匿。对此甲公司并不知情。丙公司要求甲公司履行合同，甲公司认为该合同与已无关，予以拒绝。下列选项哪一个是正确的?/*中公司应当承担签约后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2.皮包公司甲没有履约能力，但它却与乙公司签订了合同，则该合同符合下列选项中的哪种性质?(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A.采用欺诈手段订立的合同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B.超越经营范围的合同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C.违反国家法律的合同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D.违反国家利益和社会公共利益的合同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解析：皮包公司甲没有履约能力，但它却与乙公司签订了合同，则该合同符合下列选项中的哪种性质?/*采用欺诈手段订立的合同*/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3.合同成立是合同生效的前提，具体关系主要包括（）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A.成立生效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B.经批准、登记后生效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C.附条件生效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D.附期限生效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解析：合同成立是合同生效的前提，具体关系主要包括/*成立生效、经批准、登记后生效、附条件生效、附期限生效*/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4.当事人订立合同，可以采取的形式有(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A.口头形式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B.书面形式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C.数据电文形式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D.其他形式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解析：当事人订立合同，可以采取的形式有/*口头形式、书面形式、数据电文形式、其他形式*/。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5.因故意或者重大过失造成对方财产损失的免责条款无效。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解析：该说法/*正确*/。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第四十二课时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1.甲将其电脑借给么使用，乙却将该电脑头给丙。依据我国《合同法》的规定，下列关于乙丙之间买卖电脑的合同效力的表述哪一是正确的?(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A.无效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B.有效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C.效力待定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D.得变更或撤销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解析：甲将其电脑借给么使用，乙却将该电脑头给丙。依据我国《合同法》的规定，下列关于乙丙之间买卖电脑的合同效力的表述哪一是正确的?/*效力待定*/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2.张三的单位盖了新房。张三预计自己可以分到一套三居室，于是先按房屋面积购买了一些纯毛地毯，准备搬入新居时使用，但张三没有分到房屋。张三购买地毯的行为是 (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A.有效行为、该行为的效力与单位分房之间没有内在联系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B.可撤销行为、因为张三对于购买地毯的日的存在重大误解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C.有效行为，因为该行为虽有误解但不重大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D.无效行为。因为张三购买地毯的动机没有实现，其意思表示是不实的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张三的单位盖了新房。张三预计自己可以分到一套三居室，于是先按房屋面积购买了一些纯毛地毯，准备搬入新居时使用，但张三没有分到房屋。张三购买地毯的行为是/*有效行为、该行为的效力与单位分房之间没有内在联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3.《合同法》规定，可撤销(可变更)合同有两种类型：(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A.随意改变合同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B.因重大误解订立的合同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C.在订立合同时显失公平的合同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D.当事人请求变更的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解析：《合同法》规定，可撤销(可变更)合同有两种类型：/*因重大误解订立的合同、在订立合同时显失公平的合同*/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4.《合同法》将效力待定合同规定为三类：(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A.限制民事行为能力人订立的合同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B.无权代理人订立的合同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C.无处分权人订立的合同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D.因重大误解订立的合同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解析：《合同法》将效力待定合同规定为三类：/*限制民事行为能力人订立的合同、无权代理人订立的合同、无处分权人订立的合同*/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5.当事人请求变更的，人民法院或者仲裁机构可以撤销。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第四十三课时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甲公司与乙公司签了一份买卖合同。合同约定，甲公司先交货。交货前夕，中公司派人调查乙公司的偿债能力，查知有确切材料证实乙公司已经负债累累，根本不能按时支付货款，甲公司遂暂时不问乙公司交货。甲公司的行为是(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A.违约行为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B.行使同时履行抗辩权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C.行使先拆抗辩权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D.行使不安抗辩权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甲公司与乙公司签了一份买卖合同。合同约定，甲公司先交货。交货前夕，中公司派人调查乙公司的偿债能力，查知有确切材料证实乙公司已经负债累累，根本不能按时支付货款，甲公司遂暂时不问乙公司交货。甲公司的行为是/*行使不安抗辩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2.乙农资公司向甲化肥厂购买尿素(属国家定价产品)，合同约定每吨 2300 元，交货日期为某年 2 月 28 日前。在当年 3 月1日，国家将素价格调整为每2500 元。甲于 3 月3日交货。乙应当按每吨(  ) 付款。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A.2300 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B.2500 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C.2300 元和 2500 元中间价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D.再协商定价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解析：乙农资公司向甲化肥厂购买尿素(属国家定价产品)，合同约定每吨 2300 元，交货日期为某年 2 月 28 日前。在当年 3 月1日，国家将素价格调整为每2500 元。甲于 3 月3日交货。乙应当按每吨/*2300 元/付款。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3.合同履行的原则包括（）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A.全面履行原则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B.诚实信用原则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C.履行期限不明确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D.履行方式不明确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解析：合同履行的原则包括/*全面履行原则、诚实信用原则*/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4.合同履行的一般规则包括（）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A.履行主体</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B.履行标的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C.履行地点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D.履行期限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解析：合同履行的一般规则包括/*履行主体、履行标的、履行地点、履行期限*/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5.履行费用的负担不明确的，可以不由履行义务一方负担。</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第四十四课时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1.位于云南的甲 (卖方) 工厂与位于上海的乙(买方) 公司之间签订一买卖台同，约定甲于 5 月 10 日通过铁路交货。对于该合同而言，以下事件中属于不可抗力的是(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A.甲的牛产设备出现故障，致使不能按时交货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B.丙地发生地震，致使甲的原料供应出现困难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C.因甲的产品供不应求，厂领导发布文件要求产品只供应云南省内客户的需要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D.云南全上海的铁路线被山洪冲毁，致使甲不能按时交货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解析：位于云南的甲 (卖方) 工厂与位于上海的乙(买方) 公司之间签订一买卖台同，约定甲于 5 月 10 日通过铁路交货。对于该合同而言，以下事件中属于不可抗力的是/*云南全上海的铁路线被山洪冲毁，致使甲不能按时交货*/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  )是指双务合同当事人一方依据合同规定须先为履行，在后履行方难以作出对待履行以前拒绝履行的权利。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A.后履行抗辩权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B.不安抗辩权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C.合同时履行抗辩权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D.代位权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解析：/*不安抗辩权*/是指双务合同当事人一方依据合同规定须先为履行，在后履行方难以作出对待履行以前拒绝履行的权利。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3.不安抗辩权的行使应具备以下条件：（）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A.双方当事人因同一双务合同而互负债务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B.明确约定履行先后顺序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C.后履行义务的当事人履行能力明显下降，丧失或可能丧失履行债务的能力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D.后履行义务的当事人未提供适当担保</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不安抗辩权的行使应具备以下条件：/*双方当事人因同一双务合同而互负债务、明确约定履行先后顺序、后履行义务的当事人履行能力明显下降，丧失或可能丧失履行债务的能力、后履行义务的当事人未提供适当担保*/</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4.有(  )情节之一的，难以履行债务的，债务人可以将标的物提存。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A.债权人无正当理由拒绝受领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B.债权人下落不明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C.债权人死亡未确定继承人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D.债权人丧失民事行为能力未确定监护人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解析：有/*债权人无正当理由拒绝受领、债权人下落不明、债权人死亡未确定继承人、债权人丧失民事行为能力未确定监护人*/情节之一的，难以履行债务的，债务人可以将标的物提存。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5.合同保全是指法律为防止因债务人的财产不当减少而给债权人带来的损害，允许债权人对债务人或第三人的行为行使撤销权或代位权以保护其债权。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解析：该说法/*正确*/。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第四十五课时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乙公司向甲公发出要约，旋又发出一份“要约作废”的函件。甲公司的董事长助理收到乙公司“要约作废”的函件后，忘了交给董事长。第三天甲公司董事长发函给乙公司，提出只要将交货日期推迟两个足期，其他条件都可接受。后甲、乙公司未能缔约，双方缔约没能成功的原因是什么? (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A.要约已被撤回</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B.要约已被撤销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C.甲公司对要约作了实质性改变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D.甲公司承诺超过了有效期间司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乙公司向甲公发出要约，旋又发出一份“要约作废”的函件。甲公司的董事长助理收到乙公司“要约作废”的函件后，忘了交给董事长。第三天甲公司董事长发函给乙公司，提出只要将交货日期推迟两个足期，其他条件都可接受。后甲、乙公司未能缔约，双方缔约没能成功的原因是什么?/*要约已被撤回*/</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2.甲向乙发去一传真，称愿以每台 5000 元的价格购买某品牌、规格的空调 10 台，于 10 天内作出答复。乙于第五天以传真回复，称愿接受甲的其他条件，但价格应改为每台5500 元。乙的传真属于 (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A.要约邀调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B.承诺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C.反要约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D.对要约的撤销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解析：甲向乙发去一传真，称愿以每台 5000 元的价格购买某品牌、规格的空调 10 台，于 10 天内作出答复。乙于第五天以传真回复，称愿接受甲的其他条件，但价格应改为每台5500 元。乙的传真属于/*反要约*/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3.甲公司欠乙公司 100 万元，同时甲公司对丙公司享有 150 万元到期债权。甲的债务已至清偿期但无力还债，却又不积极向丙追索债权。对此，下列表述错误的是（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A.乙可以要求丙向自己偿还 100 万元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B.乙可以片己名义要求两向甲偿还 150 万元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C.乙可以自已名义诉请人民法院要求内向甲偿还 100 万元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D.乙可以自己名义诉请人民法院要求丙向甲偿还 150 万元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解析：甲公司欠乙公司 100 万元，同时甲公司对丙公司享有 150 万元到期债权。甲的债务已至清偿期但无力还债，却又不积极向丙追索债权。对此，下列表述错误的是/*乙可以要求丙向自己偿还 100 万元、乙可以片己名义要求两向甲偿还 150 万元、乙可以自己名义诉请人民法院要求丙向甲偿还 150 万元*/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4.当事人在合同中既约定违约金，又约定定金的，一方违约时，守约方（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A.可以选择适用违约金条款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B.可以选择适用定金条款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C.可以合并适用违约金和定金条款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D.可以根据违约所造成的损失，合并适用违约金和定金条款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解析：当事人在合同中既约定违约金，又约定定金的，一方违约时，守约方/*可以选择适用违约金条款、可以选择适用定金条款*/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5.合同权利义务一并转让又称债权债务概括转让，是指合同当事人一方将其合同中的债权债务一并转移给第三人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解析：该说法/*正确*/。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第四十六课时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1.甲、乙两公司之间签订了一房屋租赁合同，在合同履行期间两公司合并。此种合同权利义务关系终止的方式是 (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A.免除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B.抵销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C.混同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D.提存人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解析：甲、乙两公司之间签订了一房屋租赁合同，在合同履行期间两公司合并。此种合同权利义务关系终止的方式是/*混同*/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2.下列(  )是合同终止的事出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A.意外事件的发生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B.当事人违约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C.合同义务已经履行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D.合同被解除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解析：下列/*合同义务已经履行*/是合同终止的事出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3.《合同法》将合同解除分为(  )两种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A.提存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B.约定解除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C.法定解除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D.债务相互抵销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解析：《合同法》将合同解除分为/*约定解除、法定解除*/两种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4.合同权利义务终止的具体情形包括（）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A.债务相互抵销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B.提存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C.免除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D.混同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解析：合同权利义务终止的具体情形包括/*债务相互抵销、提存、免除、混同*/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5.债务已经按照约定履行是指债务人按照约定的标的、数量、质量、价款或报酬，履行期限、履行地点和方式全面履行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解析：该说法/*正确*/。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第四十七课时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1.我国合同法确定的违约责任归责原则是(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A.过错责任原则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B.无过错责任原则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C.严格责任原则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D.过错推定原则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解析：我国合同法确定的违约责任归责原则是/*过错责任原则*/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2.根据《合同法》第一百零七条规定，（ ）分为不履行和履行合同义务不符合约定两种形态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A.实际违约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B.预期违约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C.继续履行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D.补救措施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解析：根据《合同法》第一百零七条规定，/*实际违约*/分为不履行和履行合同义务不符合约定两种形态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3.当事人可以约定违约金，若约定的违约金与造成的实际损失不等，可采取下列规则处理（）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A.约定的违约金低于造成的损失的，可请求法院或仲裁机构予以增加</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B.约定的违约金过分低于造成的损失的，可请求法院或仲裁机构予以增加</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C.约定的违约金高于造成的损失的，可请求法院或仲裁机构予以减少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D.约定的违约金过分高于造成的损失的，可请求法院或仲裁机构予以减少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当事人可以约定违约金，若约定的违约金与造成的实际损失不等，可采取下列规则处理/*约定的违约金低于造成的损失的，可请求法院或仲裁机构予以增加、约定的违约金过分高于造成的损失的，可请求法院或仲裁机构予以减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4.根据《合同法》规定，承担违约责任的主要方式有（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A.继续履行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B.采取补救措施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C.赔偿损失</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D.支付违约金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解析：根据《合同法》规定，承担违约责任的主要方式有/*继续履行、采取补救措施、赔偿损失、支付违约金*/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5.预期违约，是指合同当事人一方在履行期限届满之前，明确表示或者以自己的行为表明不履行合同义务。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解析：该说法/*正确*/。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第四十八课时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  )是出卖人转移标的物的所有权于买受人，买受人支付价款的合同。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A.合同条款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B.买卖合同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C.借款合同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D.赠与合同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解析：/*买卖合同*/是出卖人转移标的物的所有权于买受人，买受人支付价款的合同。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  )是赠与人将自己的财产无偿给予受赠人，受赠人表示接受赠与的合同。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A.合同条款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B.买卖合同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C.借款合同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D.赠与合同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解析：/*赠与合同*/是赠与人将自己的财产无偿给予受赠人，受赠人表示接受赠与的合同。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3.买卖合同当事人的权利义务包括（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A.买卖合同中，买受人应当按照约定的数额支付价款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B.出卖人应当履行向买受人交付标的物或者交付提取标的物的单证，并转移标的物的所有权的义务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C.出卖人应当按照约定的期限交付标的物；出卖人应当按照约定的地点交付标的物；出卖人应当按照约定的质量要求交付标的物；出卖人应当按照约定的包装方式交付标的物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D.出卖人交付标的物后，买受人应当对收到的标的物在约定的检验期内检验，没有检验期的，应当及时检验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买卖合同当事人的权利义务包括/*出卖人应当履行向买受人交付标的物或者交付提取标的物的单证，并转移标的物的所有权的义务、出卖人应当按照约定的期限交付标的物；出卖人应当按照约定的地点交付标的物；出卖人应当按照约定的质量要求交付标的物；出卖人应当按照约定的包装方式交付标的物、出卖人交付标的物后，买受人应当对收到的标的物在约定的检验期内检验，没有检验期的，应当及时检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4.借款合同当事人权利义务包括（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A.贷款人应该按约定的日期提供借款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B.贷款人按照约定可以检查、监督借款的使用情况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C.借款人应当按照贷款人的要求提供与借款有关的业务活动和财务状况的真实情况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D.借款人应当按照约定的期限支付利息并返还借款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借款合同当事人权利义务包括/*贷款人应该按约定的日期提供借款、贷款人按照约定可以检查、监督借款的使用情况、借款人应当按照贷款人的要求提供与借款有关的业务活动和财务状况的真实情况、借款人应当按照约定的期限支付利息并返还借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5.借款的利息可以预先在本金中扣除。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第四十九课时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 ）是指依照法律规定，或由当事人双方经过协商一致而约定的，为保障合同债权实现而采取的法律措施。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A.担保</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B.物权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C.抵押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D.质押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解析：/*担保*/是指依照法律规定，或由当事人双方经过协商一致而约定的，为保障合同债权实现而采取的法律措施。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2.合同的担保应当以（ ）设定，既可以是双方当事人在主合同之外专门订立的担保合同，也可以是双方当事人在主合同中约定的担保条款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A.口头形式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B.书面形式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C.数据电文形式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D.其他形式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解析：合同的担保应当以/*书面形式*/设定，既可以是双方当事人在主合同之外专门订立的担保合同，也可以是双方当事人在主合同中约定的担保条款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3.根据《担保法》担保法司法解释等法律法规规定，担保合同无效的法律责任包括：（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A.主合同有效但担保合同被确认无效的债务人、债权人、担保人有过错的，应根据其过错各自承担相应的民事责任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B.主合同有效而担保合同无效，债权人无过错的，担保人与债务人对主合同债权人的经济损失，承抵连带赔偿责任债权人、担保人有过错的，担保人承担民事责任的部分，不应超过债务人不能清偿部分的二分之一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C.主合同无效而导致担保合同无效，扣保人无过错的，担保人不承担民事责任，担保人有过错的，担保人承担民事责任的部分，不应超过债务人不能清偿部分的三分之一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D.担保人因无效担保合同向债权人承担赔偿责任后，可以向债务人追偿，或者在承担赔偿责任的范围内，要求有过错的反担保人承担赔偿责任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根据《担保法》担保法司法解释等法律法规规定，担保合同无效的法律责任包括：/*主合同有效但担保合同被确认无效的债务人、债权人、担保人有过错的，应根据其过错各自承担相应的民事责任、主合同有效而担保合同无效，债权人无过错的，担保人与债务人对主合同债权人的经济损失，承抵连带赔偿责任债权人、担保人有过错的，担保人承担民事责任的部分，不应超过债务人不能清偿部分的二分之一、主合同无效而导致担保合同无效，扣保人无过错的，担保人不承担民事责任，担保人有过错的，担保人承担民事责任的部分，不应超过债务人不能清偿部分的三分之一、担保人因无效担保合同向债权人承担赔偿责任后，可以向债务人追偿，或者在承担赔偿责任的范围内，要求有过错的反担保人承担赔偿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4.有下列情形之一的，对外担保合同无效：（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A.未经国家有关主管部门批准或者登记对外担保的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B.未经国家有关主管部门批准或者登记，为境外机构向境内债权人提供担保的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C.为外商投资企业注册资本、外商投资企业中的外方投资部分的对外债务提供担保的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D.无权经营外汇担保业务的金融机构、无外汇收入的非垂入提供外汇担保的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有下列情形之一的，对外担保合同无效：/*未经国家有关主管部门批准或者登记对外担保的、未经国家有关主管部门批准或者登记，为境外机构向境内债权人提供担保的、为外商投资企业注册资本、外商投资企业中的外方投资部分的对外债务提供担保的、无权经营外汇担保业务的金融机构、无外汇收入的非垂入提供外汇担保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5.以法律、法规禁止流通的财产或者不可转让的财产设定担保的，担保合同有效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第五十课时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1.甲尚未成年，乙为某市工商局，丙为已申请破产的企业，丁为某国有企业。上述可作为担保人的是？（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A.甲</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解析：甲尚未成年，乙为某市工商局，丙为已申请破产的企业，丁为某国有企业。上述可作为担保人的是？/*乙*/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2.下列（ ）可以作保证人。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A.国家机关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B.村民委员会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C.学校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D.医院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解析：下列/*村民委员会*/可以作保证人。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3.根据法律规定，下列不得担任保证人的有(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A.中学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B.公司经理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C.公司财务部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D.有法人书面授权的分公司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解析：根据法律规定，下列不得担任保证人的有/*中学、公司财务部*/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4.保证合同包括以下内容：（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A.被保证的主债权种类、数额</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B.债务人履行债务的期限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C.保证的方式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D.保证的期间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解析：保证合同包括以下内容：/*被保证的主债权种类、数额、债务人履行债务的期限、保证的方式、保证的期间*/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5.根据《担保法》的规定，具有代为清偿债务能力的法人、其他组织或者公民，不可以作保证人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第五十一课时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1.在保证担保方式中，一般保证与连带责任保证最主要的区别是什么？(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A.一般保证的保证范围为主债权，连带责任保证的范围为全部债权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B.一般保证的保证人享有优先抗辩权，连带责任的保证的保证人不享受这一权利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C.一般保证的保证期为六个月，连带责任保证的保证期为两年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D.在同一债权既有保证，又有物的担保的情况下，一般保证的保证人仅对物的担保以外的债权承担责任，而连带责任担保不受此限制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解析：在保证担保方式中，一般保证与连带责任保证最主要的区别是什么？/*一般保证的保证人享有优先抗辩权，连带责任的保证的保证人不享受这一权利*/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2.甲公司向乙银行贷款100万元，以自己所有的机器设备设定抵押，同时由丙公司提供保证。主债务履行期届满时，甲公司无力清偿乙银行的贷款本息。根据担保法律制度的规定，下列说法正确的是（）。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A.乙银行可以先就甲公司的机器设备实现抵押权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B.乙银行可以先要求丙公司承担保证责任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C.乙银行应当先就甲公司的机器设备行使抵押权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D.乙银行应当先要求丙公司承担保证责任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甲公司向乙银行贷款100万元，以自己所有的机器设备设定抵押，同时由丙公司提供保证。主债务履行期届满时，甲公司无力清偿乙银行的贷款本息。根据担保法律制度的规定，下列说法正确的是/*乙银行应当先就甲公司的机器设备行使抵押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3.保证期间合同变更、转让的保证责任包括（）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A.在保证期间，债权人依法将主债权转让给第三人的，保证债权同时转让，保证人在原保证担保的范围内对受让人承担保证责在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债权人与债务人对主合同数量、价款、币种、利率等内容作了变动，未经保证人同意的，如果减轻债务人的债务的，保证人仍应当对变更后的合同承担保证责任；如果加重债务人的债务的，保证人对加重的部分不承担保证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C.保证期间，人民法院受理债务人破产案件的，债权人既可以向人民法院申报债权，也可以向保证人主张权利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D.债权人知道或者应当知道债务人破产，既未申报债权也未通知保证人，致使保证人不能预先行使追偿权的，保证人在该债权在破产程序中可能受偿的范围内免除保证责任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保证期间合同变更、转让的保证责任包括/*在保证期间，债权人依法将主债权转让给第三人的，保证债权同时转让，保证人在原保证担保的范围内对受让人承担保证责在、债权人与债务人对主合同数量、价款、币种、利率等内容作了变动，未经保证人同意的，如果减轻债务人的债务的，保证人仍应当对变更后的合同承担保证责任；如果加重债务人的债务的，保证人对加重的部分不承担保证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4.保证期间，债务人进入破产程序的保证责任包括（）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A.在保证期间，债权人依法将主债权转让给第三人的，保证债权同时转让，保证人在原保证担保的范围内对受让人承担保证责在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债权人与债务人对主合同数量、价款、币种、利率等内容作了变动，未经保证人同意的，如果减轻债务人的债务的，保证人仍应当对变更后的合同承担保证责任；如果加重债务人的债务的，保证人对加重的部分不承担保证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C.保证期间，人民法院受理债务人破产案件的，债权人既可以向人民法院申报债权，也可以向保证人主张权利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D.债权人知道或者应当知道债务人破产，既未申报债权也未通知保证人，致使保证人不能预先行使追偿权的，保证人在该债权在破产程序中可能受偿的范围内免除保证责任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保证期间，债务人进入破产程序的保证责任包括/*保证期间，人民法院受理债务人破产案件的，债权人既可以向人民法院申报债权，也可以向保证人主张权利、债权人知道或者应当知道债务人破产，既未申报债权也未通知保证人，致使保证人不能预先行使追偿权的，保证人在该债权在破产程序中可能受偿的范围内免除保证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5.保证责任是指当债务人在债务履行期限届满不履行债务时，保证人依合同约定或者法律规定所承担的代为履行或代为赔偿损失的义务。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解析：该说法/*正确*/。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第五十二课时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1.甲向乙借款5万元，还款期限6个月，丙作保证人，约定丙承担保证责任直至甲向乙还清本息为止。丙的保证责任期间为（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A.主债务履行期届满之日起6个月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B.借款发生之日起2年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C.借款发生之日起6个月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D.主债务履行期届满之日起2年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解析：甲向乙借款5万元，还款期限6个月，丙作保证人，约定丙承担保证责任直至甲向乙还清本息为止。丙的保证责任期间为/*主债务履行期届满之日起2年*/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甲企业向乙银行申请贷款，还款日期为2013年12月31日。丙企业为该债务提供保证担保，但未约定保证方式和保证期间。后甲企业申请展期，与乙银行就还款期限作了变更，还款期限延至2014年12月31日，但未征得丙企业的书面同意。展期到期，甲企业无力还款，乙银行遂要求丙企业承担保证责任。根据担保法律制度的规定，下列关于丙企业是否承担保证责任的表述中，正确的是(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A.不承担，因为保证期间已过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B.应承担，因为保证合同有效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C.应承担，因为丙企业为连带责任保证人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D.不承担，因为丙企业的保证责任因还款期限的变更而消灭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甲企业向乙银行申请贷款，还款日期为2013年12月31日。丙企业为该债务提供保证担保，但未约定保证方式和保证期间。后甲企业申请展期，与乙银行就还款期限作了变更，还款期限延至2014年12月31日，但未征得丙企业的书面同意。展期到期，甲企业无力还款，乙银行遂要求丙企业承担保证责任。根据担保法律制度的规定，下列关于丙企业是否承担保证责任的表述中，正确的是/*不承担，因为保证期间已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3.采用格式条款订立合同的，具有下列哪些情形，该格式条款不生效? (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A.提供格式条款的一方未采取合理的方式提请对方注意免除或者限制其责任的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B.免除提供格式条款一方当事人主要义务的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C.排除格式条款接受方的主要权利的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D.双方当事人对格式条款的理解发生争议的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解析：采用格式条款订立合同的，具有下列哪些情形，该格式条款不生效? /*免除提供格式条款一方当事人主要义务的、排除格式条款接受方的主要权利的*/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4.关于附条件附期限合同的效力，下列说法正确的是（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A.当事人对合同的效力附生效条件的，自条件成就时，该合同生效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B.当事人对合同的效力附解除条件的，自条件成就时，该合同生效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C.当事人对合同的效力附生效期限的，期限未届至时，该合同不生效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D.当事人对合同的效力附终止期限的，白期限届满时，该合同失效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关于附条件附期限合同的效力，下列说法正确的是/*当事人对合同的效力附生效条件的，自条件成就时，该合同生效、当事人对合同的效力附生效期限的，期限未届至时，该合同不生效、当事人对合同的效力附终止期限的，白期限届满时，该合同失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5.保证人与债权人未约定保证期间的，保证期间为主债务履行期届满之日起一年。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第五十三课时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1.（）是指债务人或者第三人不转移财产的占有将该财产作为债权的担保。</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A.保证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B.质押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C.抵押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D.留置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解析：/*抵押*/是指债务人或者第三人不转移财产的占有将该财产作为债权的担保。</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2.根据《物权法》和《担保法》的规定，债务人或者第三人有权处分的下列财产不可以抵押的是：（）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A.建筑物和其他土地附着物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B.建设用地使用权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C.交通运输工具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D.人身性命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解析：根据《物权法》和《担保法》的规定，债务人或者第三人有权处分的下列财产不可以抵押的是：/*人身性命*/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甲向乙借款5万元，并以一台机器作抵押，办理了抵押登记。随后，甲又将该机器质押给丙。丙在占有该机器期间，将其交个丁修理，因拖欠修理费而被丁留置。根据合同法律制度规定，下列各项中，表达正确的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A.乙优先于丙受偿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B.丙优先于丁受偿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C.丁优先于乙受偿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D.丙优先于乙受偿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甲向乙借款5万元，并以一台机器作抵押，办理了抵押登记。随后，甲又将该机器质押给丙。丙在占有该机器期间，将其交个丁修理，因拖欠修理费而被丁留置。根据合同法律制度规定，下列各项中，表达正确的是/*乙优先于丙受偿、丁优先于乙受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4.设立抵押权，当事人应当采取书面形式订立抵押合同。根据《物权法》和《担保法》的规定，抵押合同一般包括下列条款：（）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A.被担保债权的种类和数额</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B.债务人履行债务的期限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C.抵押财产的名称、数量、质量、状况、所在地、所有权归属或者使用权归属</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D.担保的范围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设立抵押权，当事人应当采取书面形式订立抵押合同。根据《物权法》和《担保法》的规定，抵押合同一般包括下列条款：/*被担保债权的种类和数额、债务人履行债务的期限、抵押财产的名称、数量、质量、状况、所在地、所有权归属或者使用权归属、担保的范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5.学校、幼儿园、医院等以公益为目的的事业单位、社会团体，以其教育设施、医疗卫生设施和其他社会公益设施以外的财产为自身债务设定抵押的，人民法院不可以认定抵押有效。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第五十四课时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1.同一财产向两人以上债权人抵押的，下列关于拍卖，变卖抵押财产所有得的价款清偿说法中符合《物权法》规定的是？（）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A.抵押权已登记的，按照登记的先后顺序清偿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B.抵押权已经登记且顺序相同的，按照签合同的时间顺序清偿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C.抵押权未登记的，按照签订合同的时间顺序清偿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D.抵押权未登记的先于已登记的清偿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解析：同一财产向两人以上债权人抵押的，下列关于拍卖，变卖抵押财产所有得的价款清偿说法中符合《物权法》规定的是？/*抵押权已登记的，按照登记的先后顺序清偿*/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 ）不得与债权分离而单独转让或者作为其他债权的担保。</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A.保证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B.质押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C.抵押权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D.留置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解析：/*抵押权*/不得与债权分离而单独转让或者作为其他债权的担保</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3.下列抵押财产中，抵押权自登记？（）设立的有？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A.建筑物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B.假设用地使用权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C.生产设备，原材料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D.在建工程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解析：下列抵押财产中，抵押权自登记？设立的有？/*建筑物、假设用地使用权、在建工程*/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4.同一财产向两个以上债权人抵押的，拍卖、变卖抵押财产所得的价款依照下列规定清偿（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A.抵押权已登记的，按照登记的先后顺序清偿；顺序相同的，按照债权比例清偿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B.抵押权已登记的先于未登记的受偿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C.抵押权未登记的，按照债权比例清偿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D.同一财产抵押权与留置权并存时，留置权人优先于抵押权人受偿。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同一财产向两个以上债权人抵押的，拍卖、变卖抵押财产所得的价款依照下列规定清偿/*抵押权已登记的，按照登记的先后顺序清偿；顺序相同的，按照债权比例清偿、抵押权已登记的先于未登记的受偿、抵押权未登记的，按照债权比例清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5.债权转让的，担保该债权的抵押权一并转让，但法律另有规定或者当事人另有约定的除外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解析：该说法/*正确*/。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第五十五课时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1.银行接受质押中请时,下列财产中不可以接受作为质押物的是（）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A.汇票、支票、债券等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B.依法可以转让的股份、股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C.依法可以转让的商标专用权,专利权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D.珠宝、首师、字画等难以确定价值的财产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解析：银行接受质押中请时,下列财产中不可以接受作为质押物的是/*珠宝、首师、字画等难以确定价值的财产*/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2.以有限责任公司的股份出质的,适用《中华人民共和国法》有关股份转让的规定,质押合同生效日是（）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A.合同签定之日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B.股份出质记载于股东名册之日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C.申请质押之日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D.质押合同登记之日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解析：以有限责任公司的股份出质的,适用《中华人民共和国法》有关股份转让的规定,质押合同生效日是/*股份出质记载于股东名册之日*/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3.根据《担保法》，能作为质押担保的是(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A.建设用地使用权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B.股权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C.注册商标专用权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D.专利权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解析：根据《担保法》，能作为质押担保的是/*股权、注册商标专用权、专利权*/。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4.动产质权所及标的物范围包括（）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A.动产质权的效力及于质物的从物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B.质权人有权收取质物所生的孳息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C.在质物因灭失等原因，出质人受有质物的代位物时，质权的效力及于代位物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D.质权人负有妥善保管质押财产的义务。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解析：动产质权所及标的物范围包括/*动产质权的效力及于质物的从物、质权人有权收取质物所生的孳息、在质物因灭失等原因，出质人受有质物的代位物时，质权的效力及于代位物*/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5.动产质权的实现是指质权人于其债权清偿期届满而未受清偿时，处分质物，以质物变价并优先受偿的行为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解析：该说法/*正确*/。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第五十六课时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1.以定期存单质押时,应注意多方面的事项,下列说法错误的是（）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A.必须办理核押手续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B.应当订立质押合同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C.质押的存单必须交质权人占有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D.只能接受同城银行系统开具的存单作为质押标的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解析：以定期存单质押时,应注意多方面的事项,下列说法错误的是/*只能接受同城银行系统开具的存单作为质押标的*/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2.对于权利质押,必须依照法律、法规及相关规定进行公示,否则质押合同不生效。下列不属于公示方式的是（）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A.将质押权利凭证移转占有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B.办理出质登记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C.设立第三方担保</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D.依法办理出质记载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解析：对于权利质押,必须依照法律、法规及相关规定进行公示,否则质押合同不生效。下列不属于公示方式的是/*设立第三方担保*/</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3.根据《物权法》和《担保法》规定，债务人或者第三人有权处分的下列权利可以出质：(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A.汇票、支票、本票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B.债券、存款单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C.仓单、提单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D.可以转让的基金份额、股权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解析：根据《物权法》和《担保法》规定，债务人或者第三人有权处分的下列权利可以出质：/*汇票、支票、本票、债券、存款单、仓单、提单、可以转让的基金份额、股权*/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4.以（ ）出质的，当事人应当订立书面合同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A.汇票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B.支票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C.本票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D.债券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解析：以/*汇票、支票、本票、债券*/出质的，当事人应当订立书面合同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5.以基金份额、股权出质的，当事人不用订立书面合同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第五十七课时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1.下列（ )中，债权人无权行使留置权。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A.保管合同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B.运输合同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C.加工承揽合同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D.购销合同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解析：下列/*购销合同*/中，债权人无权行使留置权。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  )是指债权人按照合同的约定占有债务人的动产，债务人不按照合同约定的期限履行债务的，债权人有权依照法律留置该财产，以该财产折价或者以拍卖、变卖该财产的价款优先受偿的行为。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A.保证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B.质押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C.抵押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D.留置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解析：/*留置*/是指债权人按照合同的约定占有债务人的动产，债务人不按照合同约定的期限履行债务的，债权人有权依照法律留置该财产，以该财产折价或者以拍卖、变卖该财产的价款优先受偿的行为。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3.留置权对留置物所有人的效力包括两方面：（）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A.债务人逾期未履行的，留置权人可以与债务人协议以留置财产折价，也可以就拍卖、变卖留置财产所得的价款优先受偿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B.置物所有人不丧失对留置物的所有权。但在行使所有权时，不得排斥留置权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C.留置权存续期间，留置物所有人的权利行使受到限制，他不仅不能对留置物进行占有、使用、收益，而且也不能将留置物用于抵押、质押和出租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D.留置财产折价或者变卖的，应当参照市场价格。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留置权对留置物所有人的效力包括两方面：/置物所有人不丧失对留置物的所有权。但在行使所有权时，不得排斥留置权、留置权存续期间，留置物所有人的权利行使受到限制，他不仅不能对留置物进行占有、使用、收益，而且也不能将留置物用于抵押、质押和出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4.《担保法》规定，因（ ）以及法律规定可以留置的其他合同发生的债权，债务人不履行债务的，债权人有留置权。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A.保管合同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B.运输合同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C.承揽合同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D.加工承揽合同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解析：《担保法》规定，因/*保管合同、运输合同、承揽合同*/以及法律规定可以留置的其他合同发生的债权，债务人不履行债务的，债权人有留置权。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5.债务人逾期未履行的，留置权人不可以与债务人协议以留置财产折价，也不可以就拍卖、变卖留置财产所得的价款优先受偿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第五十八课时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1.定金的数额由当事人约定；但是，不得超过主合同标的额的（ ）％，超过部分不产生定金的效力。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A.10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B.20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C.30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D.40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解析：定金的数额由当事人约定；但是，不得超过主合同标的额的/*20*/％，超过部分不产生定金的效力。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2.甲企业因经营不善破产，乙企业拟行使取回权取回临时出租给甲企业的机器设备。乙企业行使取回权的下列方式中，符合企业破产法律制度规定的是（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A.自行取回</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B.通过甲企业的法定代表人取回</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C.通过清算组取回</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D.通过人民法院取回</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解析：甲企业因经营不善破产，乙企业拟行使取回权取回临时出租给甲企业的机器设备。乙企业行使取回权的下列方式中，符合企业破产法律制度规定的是/*通过清算组取回*/</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3.定金合同一般应包括以下主要内容：(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A.定金的交付期限。当事人可以约定定金的交付期限，但须在主合同履行之前交付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B.定金的数额。定金的数额由当事人约定，但不得超过主合同标的的20%。否则，超过部分无效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C.因不可抗力、意外事件致使主合同不能履行的，不适用定金罚则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D.明确约定适用定金罚则，以区别于预付款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定金合同一般应包括以下主要内容包括：/*定金的交付期限。当事人可以约定定金的交付期限，但须在主合同履行之前交付、定金的数额。定金的数额由当事人约定，但不得超过主合同标的的20%。否则，超过部分无效、明确约定适用定金罚则，以区别于预付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4.定金罚则的适用包括（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A.因不可抗力、意外事件致使主合同不能履行的，不适用定金罚则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B.当事人一方不完全履行合同的，应当按照未履行部分所占合同约定内容的比例，适用定金罚则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C.当事人既约定违约金，又约定定金的，一方违约时，对方可以选择适用违约金或者定金条款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D.定金不足以弥补一方违约造成的损失的，对方可以请求赔偿超过定金数额的损失</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定金罚则的适用包括/*因不可抗力、意外事件致使主合同不能履行的，不适用定金罚则、当事人一方不完全履行合同的，应当按照未履行部分所占合同约定内容的比例，适用定金罚则、当事人既约定违约金，又约定定金的，一方违约时，对方可以选择适用违约金或者定金条款、定金不足以弥补一方违约造成的损失的，对方可以请求赔偿超过定金数额的损失*/</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5.根据《合同法》的规定，当事人既约定违约金，又约定定金的，一方违约时，对方可以同时适用违约金和定金条款。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第五十九课时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1.甲、乙共同完成一项发明。根据法律制度的规定，下列关于该项发明的专利申请权的表述中，错误的是(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A.如果甲不同意申请专利，乙可以自行申请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B.如果甲放弃其专利申请权，乙可以单独申请，但取得专利后，甲有免费使用的权利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C.如果甲、乙之间事先没有约定，申清专利的权利属于甲、乙共有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D.如果甲准备转让其共有的专利申请权，乙在同等条件下有优先受让的权利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解析：甲、乙共同完成一项发明。根据法律制度的规定，下列关于该项发明的专利申请权的表述中，错误的是/*如果甲不同意申请专利，乙可以自行申请*/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2.退休、调离原单位后或者劳动、人事关系终止后（ ）年内作出的，与其在原单位承担的本职工作或者原单位分配的任务有关的发明创造。</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A.1</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B.2</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C.3</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D.4</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解析：退休、调离原单位后或者劳动、人事关系终止后/*1*/年内作出的，与其在原单位承担的本职工作或者原单位分配的任务有关的发明创造。</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3.我国专利权的主体有以下几种：(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A.职务发明创造的发明人或设计人所在的单位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B.非职务发明创造的发明人或设计人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C.共同发明人或设计人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D.发明创造的合法受让人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解析：我国专利权的主体有以下几种：/职务发明创造的发明人或设计人所在的单位、非职务发明创造的发明人或设计人、共同发明人或设计人、发明创造的合法受让人*/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4.专利权的主体又称专利权人，是指依法享有专利权的（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A.单位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B.个人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C.社会团体</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D.其他人员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解析：专利权的主体又称专利权人，是指依法享有专利权的/*单位、个人*/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5.作出发明创造的单位或个人可以将自己所有的专利申请权转让给他人，合法受让人有权就受让的发明创造申请专利，申请被批准后，专利权不归该申请人所有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第六十课时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 ）是调整在确认和保护发明创造的专有权以及在利用专有的发明创造过程中发生的社会关系的法律规范的总称。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A.专利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B.专利权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C.专利法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D.专利权人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解析：/*专利法*/是调整在确认和保护发明创造的专有权以及在利用专有的发明创造过程中发生的社会关系的法律规范的总称。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 ）是专利权的简称，指国务院专利行政部门依法授予专利申请人在法定期限内对其发明创造享有的专有权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A.专利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B.专利权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C.专利法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D.专利权人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解析：/*专利*/是专利权的简称，指国务院专利行政部门依法授予专利申请人在法定期限内对其发明创造享有的专有权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3.专利是指受专利法保护的发明创造，一般包括( )三种专利。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A.发明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B.实用新型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C.外观设计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D.内部结构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解析：专利是指受专利法保护的发明创造，一般包括/*发明、实用新型和外观设计*/三种专利。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4.专利一词，通常有三种含义：(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A.专利是专利权的简称，指国务院专利行政部门依法授予专利申请人在法定期限内对其发明创造享有的专有权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B.专利权是指按专利法的规定，由国务院专利行政部门授予发明人、设计人或其所属氧位，在法定期限内对某项发明创造享有的专有权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C.专利是指受专利法保护的发明创造，一般包括发明、实用新型和外观设计三种专利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D.专利是指专利文献，主要是记载发明创造内容的专利说明书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专利一词，通常有三种含义：/*专利是专利权的简称，指国务院专利行政部门依法授予专利申请人在法定期限内对其发明创造享有的专有权、专利是指受专利法保护的发明创造，一般包括发明、实用新型和外观设计三种专利、专利是指专利文献，主要是记载发明创造内容的专利说明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5.专利权的主体又称专利权人，是指依法享有专利权的单位和个人。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解析：该说法/*正确*/。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第六十一课时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1.下列授予专利权的条件中,属于共性条件的是(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A.创造性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B.实用性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C.新颖性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D.艺术性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解析：下列授予专利权的条件中,属于共性条件的是/*新颖性*/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2.与现有技术相比，该发明具有突出性特点和显著的进步，该实用新型具有实质性特点和进步的是（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A.新颖性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B.创造性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C.实用性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D.艺术性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解析：与现有技术相比，该发明具有突出性特点和显著的进步，该实用新型具有实质性特点和进步的是/*创造性*/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3.下列哪些属于不授予专利权的主题?(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A.紫草可治疗感冒的特性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B.治疗心脏病的方法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C.可使彩灯闪烁的电流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D.可喷出浓硫酸的防盗门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解析：下列/*紫草可治疗感冒的特性、治疗心脏病的方法、可使彩灯闪烁的电流、可喷出浓硫酸的防盗门*/属于不授予专利权的主题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4.下列哪些不属于实用新型专利的保护客体?(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A.一种钢笔，其特征在于由不锈钢制成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B.一种领带，其特征在于具有蝴蝶结和扣环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C.一种椭圆形药片，其特征在于该药片包括 X 组分、Y 组分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D.一种电线，其特征在于包括外层和内芯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解析：下列哪些不属于实用新型专利的保护客体?/*一种钢笔，其特征在于由不锈钢制成、一种椭圆形药片，其特征在于该药片包括 X 组分、Y 组分*/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5.一种改良被污染土壤的方法属于不授予专利权的主题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第六十二课时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  ）用以限定专利的保护范围。权利要求书应当以说明书为依据，清楚、简要地限定要求专利保护的范围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A.请求书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B.说明书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C.摘要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D.权利要求书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解析：/*权利要求书*/用以限定专利的保护范围。权利要求书应当以说明书为依据，清楚、简要地限定要求专利保护的范围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  )用以概括专利的技术内容，便于审查和了解。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A.请求书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B.说明书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C.摘要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D.权利要求书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解析：/*摘要*/用以概括专利的技术内容，便于审查和了解。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3.申请发明和实用新型专利时应向国务院专利行政部门递交四个文件：(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A.请求书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B.说明书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C.摘要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D.权利要求书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解析：申请发明和实用新型专利时应向国务院专利行政部门递交四个文件：/*请求书、说明书、摘要、权利要求书*/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4.专利权申请的原则包括（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A.保密原则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B.一项发明创造，一项专利权的原则请的原则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C.申请在先原则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D.优先权原则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解析：专利权申请的原则包括/*保密原则、一项发明创造，一项专利权的原则请的原则、申请在先原则、优先权原则*/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5.申请人从申请日起5年内，可以随时请求实质审查；申请人无正当理由逾期不请求实质审查的，该申请即被视为撤回。</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第六十三课时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1.专利权人有以书面声明形式放弃其专利权的权利，指（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A.放弃专利权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B.排除侵犯权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C.标记权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D.投资权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解析：专利权人有以书面声明形式放弃其专利权的权利，指/*放弃专利权*/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2.专利权人有将自己的专利权转让给他人的权利。转让专利权必须订立书面合同，并经专利局登记和公告后才发生法律效力是指（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A.放弃专利权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B.排除侵犯权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C.标记权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D.转让权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解析：专利权人有将自己的专利权转让给他人的权利。转让专利权必须订立书面合同，并经专利局登记和公告后才发生法律效力是指/*转让权*/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3.外观设计专利权被授予后，任何单位或者个人未经专利权人许可，都不得实施其专利，即不得为生产经营目的(  )其外观设计专利产品。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A.制造</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B.许诺销售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C.销售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D.进口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解析：外观设计专利权被授予后，任何单位或者个人未经专利权人许可，都不得实施其专利，即不得为生产经营目的/*制造、许诺销售、销售、进口*/其外观设计专利产品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4.专利权人的权利包括（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A.放弃专利权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B.排除侵犯权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C.标记权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D.转让权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解析：专利权人的权利包括/*放弃专利权、排除侵犯权、标记权、转让权*/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5.专利权人没有在专利产品或者该产品包装上标明专利标记和专利号的权利。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第六十四课时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1.侵犯专利权的诉讼时效为（ ）年，自专利权人或者利害关系人得知或者应当得知侵权行为之日起计算。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A.1</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B.2</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C.3</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D.4</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解析：侵犯专利权的诉讼时效为/*2*/年，自专利权人或者利害关系人得知或者应当得知侵权行为之日起计算。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2.下列哪个不属于能够获得实用新型专利保护的客体?（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A.一种结构发生变化的声波治疗仪</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B.一种增设了气体收集部件的汽车尾十监测装置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C.一种用新型反光材料替换现有材料制成的汽车车罩D、一种跳棋的新式玩法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解析：下列哪个不属于能够获得实用新型专利保护的客体?/*一种用新型反光材料替换现有材料制成的汽车车罩D、一种跳棋的新式玩法*/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3.专利权人张某于 2005 年8月5日与李某达成协议以其享有的一项专利权作价 50 万元与李某一起设立有限责任公司。2005 年9 月10 日，张某又与赵某达成协议，以 100 万元价格将该项专利权转让给赵某，并于2005年10月18日向国家知识产权局办理了登记手续，国家知识产权局于2005年11月12日发出了手续合格通知书。下列哪些说法是正确的?(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A.自 2005 年8月5日起该项专利权属于张某和李某设立的有限责任公司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B.在 2005 年8月5日至9月 10 日期间，该项专利权属于张某和李某共有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C.在2005年9月10日至10月18日期间该项专利权属于张某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D.自2005年11月12日起该项专利权属于赵某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解析：专利权人张某于 2005 年8月5日与李某达成协议以其享有的一项专利权作价 50 万元与李某一起设立有限责任公司。2005 年9 月10 日，张某又与赵某达成协议，以 100 万元价格将该项专利权转让给赵某，并于2005年10月18日向国家知识产权局办理了登记手续，国家知识产权局于2005年11月12日发出了手续合格通知书。下列哪些说法是正确的?/*在2005年9月10日至10月18日期间该项专利权属于张某、自2005年11月12日起该项专利权属于赵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甲有一项名称为“茶具”的外业设计专利，其包括茶壶和茶杯两件产品:乙在某网购平台上销售茶壶，其销售的茶壶与甲的外观设计专利中的茶壶属于相同的设计,丙从该网购平台购买了乙销售的茶壶供自己使用。以下说法哪些是正确的?（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A.乙销售的茶壶落人甲的专利权保护范围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B.乙销售的茶壶未落人甲的专利权保护范围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C.丙购买并使用该茶壶侵犯了甲的专利权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D.丙购买并使用该茶壶不侵犯甲的专利权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甲有一项名称为“茶具”的外业设计专利，其包括茶壶和茶杯两件产品:乙在某网购平台上销售茶壶，其销售的茶壶与甲的外观设计专利中的茶壶属于相同的设计,丙从该网购平台购买了乙销售的茶壶供自己使用。以下说法哪些是正确的?/*乙销售的茶壶落人甲的专利权保护范围、丙购买并使用该茶壶不侵犯甲的专利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5.当事人请求处理专利侵权纠纷或者调解专利纠纷的，由被请求人所在地或者侵权行为地的管理专利工作的部门管辖。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解析：该说法/*正确*/。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第六十五课时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1.根据商标法律制度的规定，下列不可以作为商标标识的有（）。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A.纯文字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B.纯数字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C.纯图片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D.气味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解析：根据商标法律制度的规定，下列不可以作为商标标识的有/*气味*/。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2.对初步审定的商标，自公告之日起（ ）个月内，任何人均可以提出异议。公告期满无异议的，予以核准注册，发给商标注册证，并予公告。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A.1</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B.2</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C.3</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D.4</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解析：对初步审定的商标，自公告之日起/*3*/个月内，任何人均可以提出异议。公告期满无异议的，予以核准注册，发给商标注册证，并予公告。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3.商标的种类常见的分类方式如下：(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A.商标按照其使用对象的不同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B.商标按照其构成商标图案形态的不同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C.商标按照其使用者的不同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D.商标按照其特殊性质的不同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解析：商标的种类常见的分类方式如下：/*商标按照其使用对象的不同、商标按照其构成商标图案形态的不同、商标按照其使用者的不同、商标按照其特殊性质的不同*/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4.商标注册的原则包括（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A.“一类商品，一个商标，一份申请”原则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B.优先权原则原则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C.申请在先原则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D.自愿注册与强制注册相结合的原则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解析：商标注册的原则包括/*“一类商品，一个商标，一份申请”原则、优先权原则原则、申请在先原则、自愿注册与强制注册相结合的原则*/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5.商标权人不可以通过转让注册商标，受让人取得转让人的注册商标。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第六十六课时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1.根据商标法律制度的规定，商标获得注册后，下列事项发生变化时，当事人应当提出变更申请的有（）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A.商品图形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B.商品文字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C.商品数字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D.注册人名义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解析：根据商标法律制度的规定，商标获得注册后，下列事项发生变化时，当事人应当提出变更申请的有/*注册人名义*/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2.根据商标法律制度的规定，下列行为中，不属于侵犯注册商标专用权的有（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A.未经商标注册人许可，在同一种商品上使用与其注册商标近似的商标，容易导致混淆的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B.未经商标注册人许可，在类似商品上使用与其注册商标近似的商标，容易导致混淆的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C.销售侵犯注册商标专用权的商品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D.使用侵犯注册商标专用权的商品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解析：根据商标法律制度的规定，下列行为中，不属于侵犯注册商标专用权的有/*销售侵犯注册商标专用权的商品*/。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3.根据商标法律制度的规定,下列情形中,构成侵犯注册商标专用权的有(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A.甲复制乙注册的驰名商标,在不相同商品上作为商标使用,误导公众致使乙的利益受到损害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B.甲复制乙注册的驰名商标,在不相同商品上作为商标使用,误导公众致使乙的利益受到损害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C.甲复制乙注册的驰名商标,在不相同商品上作为商标使用,误导公众致使乙的利益受到损害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D.戊擅自制造乙的注册商标标识,并将其卖给第三人庚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根据商标法律制度的规定,下列情形中,构成侵犯注册商标专用权的有/*甲复制乙注册的驰名商标,在不相同商品上作为商标使用,误导公众致使乙的利益受到损害、甲复制乙注册的驰名商标,在不相同商品上作为商标使用,误导公众致使乙的利益受到损害、戊擅自制造乙的注册商标标识,并将其卖给第三人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4.根据商标法律制度的规定，下列情形中，不得申请商标注册的有（）。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A.丙公司拟使用中央国家机关的名称申请商标注册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B.甲公司拟使用“红十字”标志申请商标注册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C.乙公司拟以自己未作为商标使用的某产品的通用名称申请商标注册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D.丁公司拟使用中华人民共和国国徽图案申请商标注册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根据商标法律制度的规定，下列情形中，不得申请商标注册的有/*丙公司拟使用中央国家机关的名称申请商标注册、甲公司拟使用“红十字”标志申请商标注册、乙公司拟以自己未作为商标使用的某产品的通用名称申请商标注册、丁公司拟使用中华人民共和国国徽图案申请商标注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5.商标权人享有禁止他人木经许可在相同或者类似的商品或服务上使用与其注册商标相同或者近似的商标的权利。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解析：该说法/*正确*/。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第六十七课时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   )不屈于不正当竞争行为。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A.不经允许使用知名商标特有的名称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B.利用有奖销售的手段推销伪劣商品的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C.因转产以低于成本的价格销售商品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D.散布虚假信息，损害竞争对手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解析：/*因转产以低于成本的价格销售商品*/不屈于不正当竞争行为。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2.经营者以贿赂手段实施搭售的，其不正当竞争行为属于(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A.商业贿赂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B.搭售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C.强制性交易</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D.附加不合理条件的销售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解析：经营者以贿赂手段实施搭售的，其不正当竞争行为属于/*商业贿赂*/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3.哪些不正当竞争行为表明其具有社会危害性：（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A.侵害其他经营者的利益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B.散布虚假信息，损害竞争对手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C.侵害客户(尤其是消费者)的利益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D.扰乱和破坏整个社会经济秩序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解析：哪些不正当竞争行为表明其具有社会危害性：/*侵害其他经营者的利益、侵害客户(尤其是消费者)的利益、扰乱和破坏整个社会经济秩序*/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4.《反不正当竞争法》中所规范的有奖销售行为包括(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A.商品销售过程小的有奖销售活动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B.经有关部门依法批准的社会福利有奖募捐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C.提供服务过程中的有奖销售活动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D.经有关部门依法批准的体育彩票发售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解析：《反不正当竞争法》中所规范的有奖销售行为包括/*商品销售过程小的有奖销售活动、提供服务过程中的有奖销售活动*/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5.反不正当竞争法是调整为维护公平竞争、制止生产经营活动中产生的不正当竞争的法律规范的总称。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解析：该说法/*正确*/。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第六十八课时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1.我国《反不正当竞争法》主要规范的是(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A.垄断行为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B.反限制竞争行为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C.不正当竞争行为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D.限制竞争行为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解析：我国《反不正当竞争法》主要规范的是/*不正当竞争行为*/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甲酒店向该市出租车司机承诺，为酒店每介绍一位客人，酒店向其支付该客人房费的20%作为奖励，与其相邻的乙酒店向有关部门举报了这一行为。有关部门调查发现甲酒店给付的奖励在公司的账面上皆有明确详细的记录。甲酒店的行为属于（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A.正当的竞争行为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B.商业贿赂行为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C.限制竞争行为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D.低价倾销行为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甲酒店向该市出租车司机承诺，为酒店每介绍一位客人，酒店向其支付该客人房费的20%作为奖励，与其相邻的乙酒店向有关部门举报了这一行为。有关部门调查发现甲酒店给付的奖励在公司的账面上皆有明确详细的记录。甲酒店的行为属于/*正当的竞争行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3.以下(  )属于抽奖式有奖销售。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A.证券经营者以投资收益率的高低确定部分投资者是否中奖的各种比赛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B.经营者随商品赠予所有购买者的礼品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C.房地产公司以抽签方式降价销售商品的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D.有线电视台在电视节目中进行有奖竞猜，以偶然性方法决定购买者是否中奖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解析：以下/*房地产公司以抽签方式降价销售商品的、有线电视台在电视节目中进行有奖竞猜，以偶然性方法决定购买者是否中奖*/属于抽奖式有奖销售。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4.有下列(   )情形之一的，不认定为知名商品特有的名称、包装、装潢。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A.商品的通用名称、图形、型号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B.仅仅直接表示商品的质量、主要原料、功能、用途、重量、数量及其他特点的商品名称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C.仅由商品自身的性质产生的形状，为获得技术效果而需有的商品形状以及使商品具有实质性价值的形状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D.商品的通用名称、图形、型号，经过使用取得显著特征的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有下列/*商品的通用名称、图形、型号、仅仅直接表示商品的质量、主要原料、功能、用途、重量、数量及其他特点的商品名称、仅由商品自身的性质产生的形状，为获得技术效果而需有的商品形状以及使商品具有实质性价值的形状*/情形之一的，不认定为知名商品特有的名称、包装、装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5.只有具备合法的市场经营主体资格的经营者才能成为不正当竞争行为的主体。</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第六十九课时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1.抽奖式的有奖销售，最高金额超过(  )属于不正当竞争行为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A.1万元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B.5 万元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C.2000 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D.5000 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解析：抽奖式的有奖销售，最高金额超过/*5000 元*/属于不正当竞争行为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2.反不下当竞争法中的经营者是指(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A.从事商品经营或盈利服务的法人、其他经济组织、个人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B.自然人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C.法人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D.某些组织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解析：反不下当竞争法中的经营者是指/*从事商品经营或盈利服务的法人、其他经济组织、个人*/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3.擅自使用他人企业名称或姓名的行为中，“擅自”的含义包括(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A.未经权利人允许而使用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B.经过权利人允许但违反法律规定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C.经过权利人口头允许但双方未签订使用合同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D.使用人未按照双方约定交纳企业名称租用费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解析：擅自使用他人企业名称或姓名的行为中，“擅自”的含义包括/*未经权利人允许而使用、经过权利人允许但违反法律规定、经过权利人口头允许但双方未签订使用合同*/。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4.商业贿赂中的除财物以外的其他手段可以是 (   )等形式。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A.出国旅游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B.出国考察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C.解决子女入学问题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D.房屋装修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解析：商业贿赂中的除财物以外的其他手段可以是/*出国旅游、出国考察、解决子女入学问题、房屋装修*/等形式。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5.在《反不正当竞争法》执法实践中，对一些新出现的不正当竞争行为，虽然《反法》无明文规定，工商机关执法人员可以根据该法的立法精神予以行政处罚。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第七十课时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1.我省规定，技术秘密权利人应当按竞业限制协议约定向履约的相关人员支付一定数额的(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A.补偿费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B.保密费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C.赔偿金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D.保证金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解析：我省规定，技术秘密权利人应当按竞业限制协议约定向履约的相关人员支付一定数额的/*补偿费*/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2.现场开奖中，经营者应向购买者随时明示(   )元以上奖的兑奖情况。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A.100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B.300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C.500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D.2000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解析：现场开奖中，经营者应向购买者随时明示/*500*/元以上奖的兑奖情况。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3.某工商局在市场检查中发现，某公司在其生产的 550mI 的纯净水外包装上标注“国家免检产品”标志。工商部门对此行为应怎样处理?(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A.定性该行为属于伪造质量标志行为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B.定性该行为属于虚假宣传行为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C.根据《产品质量法》给予处罚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D.只能移交质检部门处理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解析：某工商局在市场检查中发现，某公司在其生产的 550mI 的纯净水外包装上标注“国家免检产品”标志。工商部门对此行为应怎样处理?/*定性该行为属于伪造质量标志行为、根据《产品质量法》给予处罚*/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4.以下行为属于商业贿赂的有 (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A.某单位将工程承包给甲公司，为表谢意，甲公司给该单位领导在国外读书的孩子 50000 元美金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B.AB 两单位长期具有合作关系，春节期间，B 公司为 A 公司几位领导的家属承担了海南旅游的费用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C.刘某送给在其上属单位任要职的好朋友一辆本田轿车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D.某医药公司向销售其药品的某医院提供 20000 元的捐赠</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解析：以下行为属于商业贿赂的有/*某单位将工程承包给甲公司，为表谢意，甲公司给该单位领导在国外读书的孩子 50000 元美金、AB 两单位长期具有合作关系，春节期间，B 公司为 A 公司几位领导的家属承担了海南旅游的费用*/。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5.在查处不正当有奖销售和查处公用企业指定的经营者的违法行为时，二者对“质次价高”的认定标准是不同的。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第七十一课时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1.企业质量认证制度和产品认证制度实行(  )原则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A.强制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B.自愿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C.强制与自愿相结合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D.前者自愿，后者强制与自愿相结合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解析：企业质量认证制度和产品认证制度实行/*前者自愿，后者强制与自愿相结合*/原则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2.限期使用的产品，应当标明生产日期和安全使用者或者(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A.保鲜期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B.保存期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C.保持期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D.生效日期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解析：限期使用的产品，应当标明生产日期和安全使用者或者/*生效日期*/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3.县级以上工商行政管理部门，按照国务院规定的职权范围，对涉嫌违反《产品质量法》规定的行为进行检查时，有权行使下列职权（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A.对当事人涉嫌从事违反《产品质量法》的生产、销售活动的场所实施现场检查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B.向当事人的法定代表人、主要负责人和其他有关人员调查了解与涉嫌从事违反《产品质量法》的生产销售活动有关情况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C.对有证据认为不符合保障人体健康和人身、财产安全的国家标准、行业标准的，予以扣留或封存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D.查阅、复制当事人有关的合同、发票、帐簿以及其他有关资料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县级以上工商行政管理部门，按照国务院规定的职权范围，对涉嫌违反《产品质量法》规定的行为进行检查时，有权行使下列职权/*对当事人涉嫌从事违反《产品质量法》的生产、销售活动的场所实施现场检查、向当事人的法定代表人、主要负责人和其他有关人员调查了解与涉嫌从事违反《产品质量法》的生产销售活动有关情况、对有证据认为不符合保障人体健康和人身、财产安全的国家标准、行业标准的，予以扣留或封存、查阅、复制当事人有关的合同、发票、帐簿以及其他有关资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4.以下产品中，哪些不是存在《产品质量法》所称“缺陷”的产品（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A.损伤皮肤的化妆品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B.制冷效果不好的空调机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C.图像效果不佳的电视机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D.保温效果不良的暖水瓶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解析：以下产品中，哪些不是存在《产品质量法》所称“缺陷”的产品/*制冷效果不好的空调机、图像效果不佳的电视机、保温效果不良的暖水瓶*/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5.产品质量责任的承担者是产品的制造者或销售者</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解析：该说法/*正确*/。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第七十二课时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1.生产者的首要任务是(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A.保证产品质量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B.保证包装符合规定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C.保证不生产淘汰产品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D.保证标示符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解析：生产者的首要任务是/*保证产品质量*/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2.下列产品中，属于我国《产品质量法》所称产品的是(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A.西红柿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B.电视机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C.海鲜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D.馨菇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解析：下列产品中，属于我国《产品质量法》所称产品的是/*电视机*/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3.“三无”产品是指（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A.无产品合格证明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B.无产品名称、生产厂名和厂址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C.无产品生产日期和安全使用期或者失效日期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D.无质量认证标志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解析：“三无”产品是指/*无产品合格证明、无产品名称、生产厂名和厂址、无产品生产日期和安全使用期或者失效日期*/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4.销售者不得销售下列产品(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A.伪造产地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B.冒用他人厂名、厂址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C.伪造认证标志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D.冒用认证标志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解析：销售者不得销售下列产品/*伪造产地、冒用他人厂名、厂址、伪造认证标志、冒用认证标志*/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5.企业标准主要是针对企业生产的产品没有国家标准和行业标准的，制定企业标准作为组织生产的依据而产生的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解析：该说法/*正确*/。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第七十三课时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1.制定《产品质量法》是为保护（  ）消费者的合法权利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A.法人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B.企事业单位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C.社会组织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D.用户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解析：制定《产品质量法》是为保护/*用户*/消费者的合法权利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2.现今产品质量法律责任实行(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A.合同责任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B.公平责任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C.侵权责任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D.严格责任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解析：现今产品质量法律责任实行/*严格责任*/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3.产品质量监督部门在产品质量检验抽查中不得（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A.超过规定数量索取样品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B.向被检查人收取检验费用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C.向送检人或单位收取检验费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D.向消费者协会收取检验费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解析：产品质量监督部门在产品质量检验抽查中不得/*超过规定数量索取样品、向被检查人收取检验费用*/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4.产品质量监督检查重点抽查的产品范围有：(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A.药品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B.食品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C.电器产品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D.易燃易爆产品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解析：产品质量监督检查重点抽查的产品范围有：/*药品、食品、电器产品、易燃易爆产品*/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5.国家对产品质量的监督检查，不需要采取方式。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第七十四课时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1.《产品质量法》所称的“货值金额”以(  )计算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A.违法生产、销售产品的标价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B.违法生产、销售产品的实际售价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C.违法生产、销售产品的当事人自述的价格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D.物价部门的评估价格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解析：《产品质量法》所称的“货值金额”以/*违法生产、销售产品的标*/计算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2.某厂发运一批玻璃器皿，以印有“龙丰牌方便面”的纸箱包装，在运输过程中，由于装卸工未细拿轻放而损坏若干件，该损失应由下列哪个部门承担 (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A.装卸工承担</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B.装卸工的雇主承抱</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C.运输部门承担</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D.某厂承担</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解析：某厂发运一批玻璃器皿，以印有“龙丰牌方便面”的纸箱包装，在运输过程中，由于装卸工未细拿轻放而损坏若干件，该损失应由下列哪个部门承担/*某厂承担*/</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3.生产者必须履行下列责任和义务：（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A.产品的内在质量必须符合要求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B.产品的标识必须符合要求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C.特殊产品包装必须符合要求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D.关于生产者产品生产的禁止性规定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解析：生产者必须履行下列责任和义务：/产品的内在质量必须符合要求、产品的标识必须符合要求、特殊产品包装必须符合要求、关于生产者产品生产的禁止性规定*/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4.产品的标识必须符合要求：（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A.具备产品应当具备的使用性能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B.产品或者其包装上的标识必须真实</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C.有产品质量检验合格证明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D.有中文标明的产品名称、生产厂厂名和厂址。合明示的质量情况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解析：产品的标识必须符合要求：/*产品或者其包装上的标识必须真实、有产品质量检验合格证明、有中文标明的产品名称、生产厂厂名和厂址。合明示的质量情况*/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5.销售者可以销售国家明令淘汰并停止销售的产品和失效、变质的产品。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第七十五课时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1.某厂开发一种新型节能炉具，先后制造出 10件样品，后来样品有 6 件丢失1996 年某户居民的燃气罐发生爆炸，查明原因是使用了某厂丢失的 6 件样品炉具中的一件，而该炉具存在重大缺陷。该户居民要求某厂赔偿损失，某厂不同意赔偿，下列理由中哪一个最能支持某厂立场(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A.该炉具尚未投入流通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B.该户居民如何得到炉具的事实不清</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C.该户居民偷盗样品，由此造成的损失应由其自负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D.该户居民应向提供给其炉具的人索赔</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解析：某厂开发一种新型节能炉具，先后制造出 10件样品，后来样品有 6 件丢失1996 年某户居民的燃气罐发生爆炸，查明原因是使用了某厂丢失的 6 件样品炉具中的一件，而该炉具存在重大缺陷。该户居民要求某厂赔偿损失，某厂不同意赔偿，下列理由中哪一个最能支持某厂立场/*该炉具尚未投入流通*/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一日，李女士在家中做饭时高压锅突然爆炸，李女士被炸飞的锅盖击中头部，抢救无效死亡。后据质量检测专家鉴定，高压锅发生爆炸的直接原因是设计不尽合理，使用时造成排气孔堵塞而发生爆炸，本案中，可以以下列何种依据判定生产者承担责任 (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A.产品存在的缺陷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B.产品买卖合同约定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C.产品默示担保条件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D.产品明示担保条件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一日，李女士在家中做饭时高压锅突然爆炸，李女士被炸飞的锅盖击中头部，抢救无效死亡。后据质量检测专家鉴定，高压锅发生爆炸的直接原因是设计不尽合理，使用时造成排气孔堵塞而发生爆炸，本案中，可以以下列何种依据判定生产者承担责任 /*产品存在的缺陷*/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甲公司售与乙商场一批璃花瓶，称花瓶上有不规则的抽象花纹为新产品，乙商场接货后即行销售，后受到很多消费者投诉，消费者说花瓶上的花纹实际上裂缝，花瓶漏水，要求乙商场退货并赔偿损失，乙商场与甲公司交涉，甲公司称此类花瓶是用于插装塑料花的，裂缝不影响使用，且有特殊的美学效果，拒绝承担责任，经查，消费者所述属实。下列答案中正确的是哪项(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A.乙商场应予退换并赔偿损失</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B.乙商场退换并赔偿损失后可向甲公司追偿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C.消费者丙被花瓶裂缝划伤，可向甲公司直接索赔</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D.乙商场无过错，不应当对此负责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甲公司售与乙商场一批璃花瓶，称花瓶上有不规则的抽象花纹为新产品，乙商场接货后即行销售，后受到很多消费者投诉，消费者说花瓶上的花纹实际上裂缝，花瓶漏水，要求乙商场退货并赔偿损失，乙商场与甲公司交涉，甲公司称此类花瓶是用于插装塑料花的，裂缝不影响使用，且有特殊的美学效果，拒绝承担责任，经查，消费者所述属实。下列答案中正确的是哪项/*乙商场应予退换并赔偿损失、乙商场退换并赔偿损失后可向甲公司追偿、消费者丙被花瓶裂缝划伤，可向甲公司直接索赔*/</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4.以下说法正确的是 (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A.销售者不能指明缺陷产品的生产者，也不能指明缺陷产品的供货者的，销售者应当承担赔偿责任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B.鞭炮的包装上可以不加警示标志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C.因产品存在缺陷造成损害要求赔偿的诉讼时效期间为三年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D.国家对产品质量实行以抽查为主要方式的监督检查制度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解析：以下说法正确的是/*销售者不能指明缺陷产品的生产者，也不能指明缺陷产品的供货者的，销售者应当承担赔偿责任、国家对产品质量实行以抽查为主要方式的监督检查制度*/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5.销售者由于过错使产品存在缺陷，造成人身、缺陷产品以外的其他财产损害的，销售者可以不用承担赔偿责任。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第七十六课时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1.我国首次规定处罚性赔偿金法律是（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A.《反不正当竞争法》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B.《产品质量法》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C.《公司法》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D.《消费者权利保护法》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解析：我国首次规定处罚性赔偿金法律是/*《消费者权利保护法》*/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2.《消费者权利保护法》调整的范围(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A.仅限于生活消费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B.仅限于生产消费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C.以是生活消费为主，特殊情况下适用于生产消费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D.以生产消费为主，特殊情况下适用生产消费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解析：《消费者权利保护法》调整的范围/*以是生活消费为主，特殊情况下适用于生产消费*/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3.消费者根据消费者权益保护法的规定退货的商品不包括（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A.消费者定作的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B.鲜活易腐的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C.在线下载或者消费者拆封的音像制品、计算机软件等数字化商品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D.交付的报纸、期刊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解析：消费者根据消费者权益保护法的规定退货的商品不包括/*消费者定作的、鲜活易腐的、在线下载或者消费者拆封的音像制品、计算机软件等数字化商品、交付的报纸、期刊*/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   )应当向消费者提供经营地址、联系方式、商品或者服务的数量和质量、价款或者费用、履行期限和方式、安全注意事项和风险警示、售后服务、民事责任等信息。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A.采用网络、电视、电话、邮购等方式提供商品或者服务的经营者</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B.所有商品生产经营者和服务提供者</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C.商品生产经营者和服务提供者</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D.提供证券、保险、银行等金融服务的经营者</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采用网络、电视、电话、邮购等方式提供商品或者服务的经营者、提供证券、保险、银行等金融服务的经营者*/应当向消费者提供经营地址、联系方式、商品或者服务的数量和质量、价款或者费用、履行期限和方式、安全注意事项和风险警示、售后服务、民事责任等信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5.销售者不能指明缺陷产品的生产者及货商的，销售者可以不承担赔偿责任。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第七十七课时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1.根据《中华人民共和国消费者权益保护法》第50条的规定: 有生产、销售的商品不符合保障人身、财产安全要求的;在商品中掺杂、掺假，以假充真，以次充好，或者以不合格商品冒充合格商品等行为的，经营者应承担(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A.行政责任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B.刑事责任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C.民事责任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D.赔偿责任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解析：根据《中华人民共和国消费者权益保护法》第50条的规定: 有生产、销售的商品不符合保障人身、财产安全要求的;在商品中掺杂、掺假，以假充真，以次充好，或者以不合格商品冒充合格商品等行为的，经营者应承担/*行政责*/。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2.根据《中华人民共和国消费者权益保护法》，关于经营者义务的说法，错误的是(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A.经营者对消费者在承担提供真实信息的义务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B.经营者承担不得侵犯消费人格权的义务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C.经营者对一切商品都承担7日内无理由退货义务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D.经营者依法承担“一包”义务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解析：根据《中华人民共和国消费者权益保护法》，关于经营者义务的说法，错误的是/*经营者对一切商品都承担7日内无理由退货义务*/。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3.根据《消费者权益保护法》的规定，下列关于经营者义务的表述符合法律规定的有(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A.经营者应该对可能危及人身、财产安全的商品和服务作出真实说明和明确的警示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B.经营者提供商品或服务，消费者索要购货凭证或服务单据的，经营者必须出具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C.租赁他人柜台或者场地的经营者，可以不标明真实名称和标记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D.经营者应当向消费者提供有关商品或者服务的真实信息，不得作引人误解的虚假宣传</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根据《消费者权益保护法》的规定，下列关于经营者义务的表述符合法律规定的有/*经营者应该对可能危及人身、财产安全的商品和服务作出真实说明和明确的警示、经营者提供商品或服务，消费者索要购货凭证或服务单据的，经营者必须出具、经营者应当向消费者提供有关商品或者服务的真实信息，不得作引人误解的虚假宣传*/</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4.根据《中华人民共和国消费者权益保护法》的规定，下列关于经营者义务的表述中，正确的是（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A.经营者不得以店堂告示的方式作出对消费者不公平的规定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B.除确有需要，经营者不得搜查消费者携带的物品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C.商店提供商品应当明码标价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D.租赁他人柜台的经营者，应当标明真实名称和标记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根据《中华人民共和国消费者权益保护法》的规定，下列关于经营者义务的表述中，正确的是/*经营者不得以店堂告示的方式作出对消费者不公平的规定、商店提供商品应当明码标价、租赁他人柜台的经营者，应当标明真实名称和标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5.经营者在提供商品或服务时，应当标明真实名称和标记，否则会使消费者产生错误的认识。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解析：该说法/*正确*/。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第七十八课时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1.广告经营者、发布者设计、制作、发布关系消费者生命健康商品或者服务的虚假广告，造成消费者损害的，应当(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A.根据责任的大小各自承担责任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B.与提供该商品或者服务的经营者承担连带责任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C.根据过错程度的大小各自承担责任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D.在分清责任的基础上由责任人承担责任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解析：广告经营者、发布者设计、制作、发布关系消费者生命健康商品或者服务的虚假广告，造成消费者损害的，应当/*与提供该商品或者服务的经营者承担连带责任*/。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经营者明知商品或者服务存在缺陷，仍然向消费者提供，造成消费者或者其他受害人死亡或者健康严重损害的，受害人有权要求经营者依照消费者权益保护法第四十九条、第五十一条等法律规定赔偿损失，并有权要求所受损失 (   )以下的惩罚性赔偿。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A.二倍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B.三倍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C.四倍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D.五倍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经营者明知商品或者服务存在缺陷，仍然向消费者提供，造成消费者或者其他受害人死亡或者健康严重损害的，受害人有权要求经营者依照消费者权益保护法第四十九条、第五十一条等法律规定赔偿损失，并有权要求所受损失/*二倍*/以下的惩罚性赔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3.经营者收集、使用消费者个人信息，应当遵循(  )的原则。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A.客观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B.合法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C.正当</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D.必要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解析：经营者收集、使用消费者个人信息，应当遵循/*合法、正当、必要*/的原则。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4.经营者及其工作人员对收集的消费者个人信息必须严格保密，不得(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A.泄露</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B.出售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C.非法向他人提供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D.自行使用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解析：经营者及其工作人员对收集的消费者个人信息必须严格保密，不得/*泄露、出售、非法向他人提供*/。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5.消费者在购买、使用商品时，其合法权益受到损害的，可以向销售者要求赔偿。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解析：该说法/*正确*/。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第七十九课时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1.小李在商场淘了一件 100元的某品牌衣服，后来被证实是假货，于是向商场索赔。根据新修订的《消费者权益保护法》，小李可要求商场支付的退货费和赔偿金共为 (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A.200 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B.400 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C.600元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D.500 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解析：小李在商场淘了一件 100元的某品牌衣服，后来被证实是假货，于是向商场索赔。根据新修订的《消费者权益保护法》，小李可要求商场支付的退货费和赔偿金共为/*600元*/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2.《消费者权益保护法》规定的惩罚性赔偿的幅度为商品或服务价款的 ( )倍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C.五</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解析：《消费者权益保护法》规定的惩罚性赔偿的幅度为商品或服务价款的/*三*/倍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3.下列以生活消费为目的， (  )行为属于《消费者权益保护法》的调整范围。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A.使用他人生产的产品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B.购买商品赠送给他人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C.使用他人赠送的商品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D.接收他人付费的服务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解析：下列以生活消费为目的， /*购买商品赠送给他人、使用他人赠送的商品、接收他人付费的服务*/行为属于《消费者权益保护法》的调整范围。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4.费者公平交易权的内容包括 (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A.拒绝强制交易的行为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B.获得质量保障的商品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C.获得计量准确的商品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D.获得价格合理的商品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解析：费者公平交易权的内容包括/*拒绝强制交易的行为、获得质量保障的商品、获得计量准确的商品、获得价格合理的商品*/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5.银行消费者的隐私权不包括与个人建立业务关系过程中获取、保存的其他个人信息的保密。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第八十课时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1.根据证券法律制度的规定，下列属于证券非公开发行情形的是（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A.向不特定对象发行证券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B.向累计超过200人的特定对象发行证券 (依法实施员工持股计划的员工人数不计算在内)</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C.向累计不超过200人的特定对象发行证券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D.采取公开劝诱方式发行证券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解析：根据证券法律制度的规定，下列属于证券非公开发行情形的是/*向累计不超过200人的特定对象发行证券*/。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2.证券发行的条件中股份有限公司的净资产不低于人民币（ ）万元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A.1000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B.2000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C.3000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D.4000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解析：证券发行的条件中股份有限公司的净资产不低于人民币/*3000*/万元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3.证券发行的条件包括（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A.累计债券余额不超过公司净资产的40%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B.最近3年平均可分配利润足以支付公司债券1年的利息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C.筹集的资金投向符合国家产业政策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D.债券的利率不超过国务院限定的利率水平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解析：证券发行的条件包括/*累计债券余额不超过公司净资产的40%、最近3年平均可分配利润足以支付公司债券1年的利息、筹集的资金投向符合国家产业政策、债券的利率不超过国务院限定的利率水平*/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4.证券发行，是指符合发行条件的（ ），以筹集资金为目的，依照法律规定的程序向公众投资者出售代表一定权利的资本证券行为。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A.政府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B.金融机构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C.工商企业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D.法院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解析：证券发行，是指符合发行条件的/*政府、金融机构、工商企业*/组织，以筹集资金为目的，依照法律规定的程序向公众投资者出售代表一定权利的资本证券行为。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5.证券法是指调整证券发行与交易活动中发生的各种社会关系的法律规范的总称。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解析：该说法/*正确*/。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第八十一课时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1.国务院证券监督管理机构或者国务院授权的部门应当自受理证券发行申请文件之日起（  ）个月内</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A.3</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B.4</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C.5</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D.6</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解析：国务院证券监督管理机构或者国务院授权的部门应当自受理证券发行申请文件之日起/*3*/个月内</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2.公司因依法被吊销营业执照、责令关闭或者被撒销而解散的，应当在解散事由出现之日起（ ）日内成立清算组，开始清算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A.3</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B.10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C.15</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D.30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解析：公司因依法被吊销营业执照、责令关闭或者被撒销而解散的，应当在解散事由出现之日起/*15*/内成立清算组，开始清算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3.下列关于证券承销说法中，正确的是(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A.我国证券承销的主要方式有包销和代销两种方式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B.公开发行债券的发行人有权依法自主选择承销的证券公司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C.向社会公开发行的证券票面总值超这人民币5000万元的，应当由承销团承销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D.代销、包销期限最长不得超过90日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下列关于证券承销说法中，正确的是/*我国证券承销的主要方式有包销和代销两种方式、公开发行债券的发行人有权依法自主选择承销的证券公司、向社会公开发行的证券票面总值超这人民币5000万元的，应当由承销团承销、代销、包销期限最长不得超过90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4.以下关于特定对象以资产认购上市公司股份锁定期的安排，符合规定的有(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A.控股股东认购股份的锁定期为36个月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B.实际控制人的子公司认购股份的锁定期为12个月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C.通过认购股份取得上市国际控制权的特定对象，其所认购股份的锁定期为36个月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D.对用于认购股份的资产持续拥有权益时间不足12个月的特定对象，定期为36个月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下关于特定对象以资产认购上市公司股份锁定期的安排，符合规定的有/*控股股东认购股份的锁定期为36个月、通过认购股份取得上市国际控制权的特定对象，其所认购股份的锁定期为36个月、对用于认购股份的资产持续拥有权益时间不足12个月的特定对象，定期为36个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5.H公司以欺诈的手段骗取股票发行核准，股票正在发行之中，经群众举报，国务院证监会作出了微销决定。该公司便将扣除股票发行费用后的股款余频退还给了股票持有人。该公司做法是合法的。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第八十二课时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1.按照(  )划分,证券交易种类可划分为股票交易、债券交易、基金交易和其它金融衍生工具交易。</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A.交易规模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B.交易对象的品种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C.交易性质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D.交易场所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解析：按照/*交易对象的品种*/划分,证券交易种类可划分为股票交易、债券交易、基金交易和其它金融衍生工具交易。</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2.深圳证券交易所和上海证券交易所的组织形式都属于(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A.公司制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B.会员制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C.合同制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D.合伙制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解析：深圳证券交易所和上海证券交易所的组织形式都属于/*会员制*/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3.下列情形中，证券交易所可以决定暂停股票上市交易的是（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A.公司股本总额由1亿元减少到6000万元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B.公司不按照规定公开其财务状况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C.公司有重大违法行为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D.公司最近2年连续亏损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解析：下列情形中，证券交易所可以决定暂停股票上市交易的是/*公司不按照规定公开其财务状况、公司有重大违法行为*/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4.我国证券交易所的职能包括(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A.制定证券经纪人业务规则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B.组织监督证券交易</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C.管理和公布市场信息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D.设立或参与设立证券记结算公司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解析：我国证券交易所的职能包括/*组织监督证券交易、管理和公布市场信息、设立或参与设立证券记结算公司*/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5.证券上市不是已依法发行的证券进入证券交易所进行证券交易的前提。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第八十三课时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1.沪深两个证券交易所对会员须承扣义务的规定(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A.完全一致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B.大致一致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C.有较大差异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D.完全不一致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解析：沪深两个证券交易所对会员须承扣义务的规定/*大致一致*/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2.在我国,根据不同种类席位的含义,将经营 A 种股票、债券和基金等买卖的席位,称为(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A.自营席位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B.代理席位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C.普通席位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D.专用席位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解析：在我国,根据不同种类席位的含义,将经营 A 种股票、债券和基金等买卖的席位,称为/*普通席位*/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3.在我国,证券交易所会员享有(  )等权利。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A.参加会员大会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B.选举和被选举权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C.对证券交易所事务表决权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D.派合格代表入场从事证券易活动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解析：在我国,证券交易所会员享有/*参加会员大会、选举和被选举权、对证券交易所事务表决权*/等权利。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4.证券交易所对于不履行义务的会员有权给予(  )处分或处罚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A.警告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B.罚款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C.通报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D.暂停参加场内交易</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解析：证券交易所对于不履行义务的会员有权给予/*警告、通报、暂停参加场内交易*/处分或处罚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5.证券交易的收费必须合理，并公开收费项目、收费标准和管理办法。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解析：该说法/*正确*/。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第八十四课时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1.证券交易的制度防范措施不包括(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A.全额交易结算资金制度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B.风险准备金制度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C.坏账准备制度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D.内部监察制度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解析：证券交易的制度防范措施不包括/*内部监察制度*/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2.证券交易风险防范措施不包括(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A.制度防范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B.风险监察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C.自律管理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D.限制交易</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解析：证券交易风险防范措施不包括/*自律管理*/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3.我国上海证券交易所和深圳证券交易所的会员亨有( ) 权利。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A.参加会员大会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B.有选举权和被选举权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C.对证券交易所事务的提议权和表决权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D.派造合格代表入场从事证券交易活动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解析：我国上海证券交易所和深圳证券交易所的会员亨有/*参加会员大会、有选举权和被选举权、对证券交易所事务的提议权和表决权*/权利。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4.下面的(  )属于证券交易</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A.房屋交易</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B.债券交易</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C.存货单交易</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D.基金交易</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解析：下面的/*债券交易、基金交易*/属于证券交易</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5.国有企业和国有资产控股的企业买卖上市交易的股票，必须遵守国家有关规定。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解析：该说法/*正确*/。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第八十五课时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1.下列关于上市公司收购的说法，错误的是（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A.收购上市公司中由国家授权投资的机构有的股份，应当按照国务院的有关主管部门批准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B.在上市公司收购中，收购人持有的被收购的上市公司的股票，在收购行为完成，12个月内不得转让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C.收购要约的期限不得少于30日，并不得超过60日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D.收购上市公司的行为结束后，收购人应当在15日内将收购情况报告国务院证券监督管理机构和证券交易所，并予公告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解析：下列关于上市公司收购的说法，错误的是/*在上市公司收购中，收购人持有的被收购的上市公司的股票，在收购行为完成，12个月内不得转让*/。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2.关于上市公司收购的方式，说法错误的是（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A.采取要约收购方式的，收购人必须遵守证券法规定的程序和规则，在收购要约期限内，不得采取约定以外的形式和超出要约的条件买卖被收购公司的股票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B.采取要约收购方式的，收购人必须遵守证券法规定的程序和规则，在收购要约期限内，不得采取约定以外的形式和超出要约的条件买卖被收购公司的股票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C.采取要约收购方式的，收购人必须遵守证券法规定的程序和规则，在收购要约期限内，不得采取约定以外的形式和超出要约的条件买卖被收购公司的股票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D.采取要约收购方式的，收购人必须遵守证券法规定的程序和规则，在收购要约期限内，不得采取约定以外的形式和超出要约的条件买卖被收购公司的股票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解析：关于上市公司收购的方式，说法错误的是/*采取要约收购方式的，收购人必须遵守证券法规定的程序和规则，在收购要约期限内，不得采取约定以外的形式和超出要约的条件买卖被收购公司的股票*/。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3.下列各项中，依法可以收购戊上市公司股份的是（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A.财务状况与公司信誉良好的甲上市公司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B.在过去一年中存在虚假信息披露被中国证监会给予行政处罚的乙上市公司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C.丙上市公司已经拥有戊上市公司20%的股份，打算继续收购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D.自然人丁，丁曾经担任某股份有限公司董事长，因不可抗力原因，该股份有限公司已在3年前破产关闭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下列各项中，依法可以收购戊上市公司股份的是/*财务状况与公司信誉良好的甲上市公司、丙上市公司已经拥有戊上市公司20%的股份，打算继续收购、自然人丁，丁曾经担任某股份有限公司董事长，因不可抗力原因，该股份有限公司已在3年前破产关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4.关于上市公司收购的方式的说法，正确的是（）。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A.投资者可以采取协议收购的方式收购上市公司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B.投资者可以采取其他合法方式收购上市公司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C.投资者可以采取要约收购的方式收购上市公司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D.投资者可以采取竞价收购的方式收购上市公司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解析：关于上市公司收购的方式的说法，正确的是/*投资者可以采取协议收购的方式收购上市公司、投资者可以采取其他合法方式收购上市公司、投资者可以采取要约收购的方式收购上市公司*/。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5.投资者不可以采取要约收购、协议收购及其他合法方式收购上市公司。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第八十六课时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1.证券交易所会员享有的权利不包括(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A.参加会员大会的权利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B.收分配权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C.选举权和被选举权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D.对证券交易所务的提议权和表决权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解析：证券交易所会员享有的权利不包括/*收分配权*/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2.证券公司提出申请,经证券交易所(   )批准后,可成为交易所会员。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A.董事会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B.会员大会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C.专门委员会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D.理事会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解析：证券公司提出申请,经证券交易所/*理事会*/批准后,可成为交易所会员。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3.在我国上海证券交易所和深圳证券交易所,证券公司要成为会员应具备的条件是(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A.注册资木金一定金额以上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B.具有良好的信誉和经营业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C.按规定缴纳项会员经费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D.续年盈利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解析：在我国上海证券交易所和深圳证券交易所,证券公司要成为会员应具备的条件是/*注册资木金一定金额以上、具有良好的信誉和经营业、按规定缴纳项会员经费*/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4.信用衍牛工具有(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A.信用远期合约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B.信用联接票据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C.信用权证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D.信用互换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解析：信用衍牛工具有/*信用远期合约、信用联接票据、信用互换*/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5.证券登记结算机构是为证券交易提供集中登记、托管与结算服务，不以营利为目的的法人。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解析：该说法/*正确*/。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第八十七课时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1.不属于票据种类的是：(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A.汇票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B.支票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C.本票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D.银行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解析：不属于票据种类的是：/*银行*/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2.签发并交付票据，创设票据之人是指（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A.出票人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B.付款人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C.收款人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D.信用人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解析：签发并交付票据，创设票据之人是指/*出票人*/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3.基本当事人包括：(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A.出票人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B.付款人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C.收款人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D.信用人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解析：基本当事人包括：/*出票人、付款人、收款人*/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4.非基本当事人包括：（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A.背书人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B.被背书人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C.承兑人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D.保证人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解析：非基本当事人包括：/*背书人、被背书人、承兑人、保证人*/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5.票据当事人享有票据权利、承担票据义务以及与票据权利义务有关系的法律主体。</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解析：该说法/*正确*/。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第八十八课时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1.下面哪个不是票据的基本特征：(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A.是无因证券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B.是要式证券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C.是债权证券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D.是资金证券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解析：下面哪个不是票据的基本特征：/*是资金证券*/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2.票据的权利和义务,完全依据票据上所记载的文字意义所决定是指（）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A.设权证券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B.无因证券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C.要式证券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D.文义证券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解析：票据的权利和义务,完全依据票据上所记载的文字意义所决定是指/*文义证券*/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3.下面哪些是票据的功能：（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A.汇兑功能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B.支付功能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C.结算功能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D.信用功能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解析：下面哪些是票据的功能：/*汇兑功能、支付功能、结算功能、信用功能*/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4.票据的基本特征包括：（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A.是设权证券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B.是无因证券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C.是要式证券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D.是文义证券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解析：票据的基本特征包括：/*是设权证券、是无因证券、是要式证券、是文义证券*/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5.票据的各种权利义务都是因票据的设立而产生的。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解析：该说法/*正确*/。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第八十九课时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1.票据权利不可以采取补救形式：(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A.挂失止付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B.公示催告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C.普通诉讼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D.直接处理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解析：票据权利不可以采取补救形式：/*直接处理*/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2.票据权利因票据的(  )得以产生。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A.出票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B.背书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C.保证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D.转让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解析：票据权利因票据的/*出票*/得以产生。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3.商业汇票的结算方式不包括（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A.延期付款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B.即期付款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C.提前付款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D.现金付款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解析：商业汇票的结算方式不包括/*即期付款、提前付款、现金付款*/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4.下列关于银行本票性质的表述中，正确的是(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A.银行本票的付款人见票时必须无条件付款给持票人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B.持票人超过提示付款期限不获付款的，可向出票银行请求付款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C.银行本票不可以背书转让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D.注明“现金”字样的银行本票可以用于支取现金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下列关于银行本票性质的表述中，正确的是/*银行本票的付款人见票时必须无条件付款给持票人、持票人超过提示付款期限不获付款的，可向出票银行请求付款、注明“现金”字样的银行本票可以用于支取现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5.票据权利，是指持票人向票据债务人请求支付票据金额的权利，包括付款请求权和追索权。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解析：该说法/*正确*/。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第九十课时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1.下列哪种票据有可能出现银行垫款的情?(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A.银行汇票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B.银行本票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C.支票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D.银行承兑汇票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解析：下列哪种票据有可能出现银行垫款的情?/*银行承兑汇票*/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2.票据具体有(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A.汇票、本票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B.汇票支票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C.汇票、本票和支票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D.本票、支票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解析：票据具体有/*汇票、本票和支票*/。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3.票据行为种类包括：（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A.出票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B.背书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C.承兑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D.保证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解析：票据行为种类包括：/*出票、背书、承兑、保证*/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4.下列关于票据支付结算的相关概念，描述不正确的选项为（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A.背书是指在票据的背面或者粘单上记载有关事项并签章的票据行为。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B.银行汇票是山出票银行签发的，山其在见票时按照确定的金额无条件支 付给收款人的票据。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C.商业汇票按付款人的不同分为商业承兑汇票及银行承兑汇票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D.支票是指银行签发的，承诺自己在见票时无条件支付确定的金额给收款 人或者持票人的票据。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解析：下列关于票据支付结算的相关概念，描述不正确的选项为/*银行汇票是山出票银行签发的，山其在见票时按照确定的金额无条件支 付给收款人的票据、商业汇票按付款人的不同分为商业承兑汇票及银行承兑汇票、支票是指银行签发的，承诺自己在见票时无条件支付确定的金额给收款 人或者持票人的票据*/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5.票据当事人不可以委托其代理人在票据上签章，无需在票据上表明其代理关系。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第九十一课时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1.以下取得票据权利的方式中，需要支付对价的是哪一个? (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A.继承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B.赠与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C.税收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D.善意取得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解析：以下取得票据权利的方式中，需要支付对价的是哪一个? /*善意取得*/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2.下列关于本票的表述中哪一个是错误的?(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A.我国票据法上的本票包括银行本票和商业本票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B.本票的基本当事人只有出票人和收款人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C.本票无须承兑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D.本票是由出票人本人对持票人付款的票据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解析：下列关于本票的表述中哪一个是错误的?/*我国票据法上的本票包括银行本票和商业本票*/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3.下列有关汇票出票人的说法中错误的有（）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A.汇票出票人是票据债务人之一，他和其他票据债务人一样，对持票人承担连带责任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B.汇票出票人的出票行为完成后,就表示他承诺票据的承兑付款义务，他始终是票据的第一债务人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C.汇票的出票人如其后和后手之一存在票据法上的抗辩是由的，则可以对抗持票人的追索权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D.汇票的出票人是持票人时，汇票的其他债务人仍应在汇票遭到拒绝付款后对出票人所持汇票权利承担连带责任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下列有关汇票出票人的说法中错误的有/*汇票出票人的出票行为完成后,就表示他承诺票据的承兑付款义务，他始终是票据的第一债务人、汇票的出票人如其后和后手之一存在票据法上的抗辩是由的，则可以对抗持票人的追索权、汇票的出票人是持票人时，汇票的其他债务人仍应在汇票遭到拒绝付款后对出票人所持汇票权利承担连带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4.票据丢失以后,失票人可以采取的补救措施有哪些? (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A.挂失止付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B.公示催告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C.向人民法院起诉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D.和债务人协商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解析：票据丢失以后,失票人可以采取的补救措施有哪些? /*挂失止付、公示催告、向人民法院起诉*/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5.保证不得附有条件: 附有条件的，不影响对汇票的保证责任。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解析：该说法/*正确*/。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第九十二课时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1.不属于办理银行本票的程序:(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A.签发并交付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B.流通不转让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C.申请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D.提示付款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解析：不属于办理银行本票的程序:/*流通不转让*/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2.哪些选项是办理支票的程序(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A.签发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B.提示付款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C.付款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D.银行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解析：哪些选项是办理支票的程序/*银行*/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3.支票的相对必要记载事项有: (  )若当事人不予记载，适用法律有关规定，而不导致票据无效。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A.确定的金额</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B.收款人名称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C.付款地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D.出票地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解析：支票的相对必要记载事项有: /*确定的金额、收款人名称、付款地、出票地*/若当事人不予记载，适用法律有关规定，而不导致票据无效。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4.支票有害记载事项包括: (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A.有条件的委托支付文句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B.分期付款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C.以不具有法定资格的人为付款人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D.以不具有法定资格的人为持票人人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解析：支票有害记载事项包括:/*有条件的委托支付文句、分期付款、以不具有法定资格的人为付款人*/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5.支票记载了有害记载事项的，支票无效。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解析：该说法/*正确*/。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第九十三课时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1.已开业的小规模纳税人企业应税销售额超过小规模纳税人标准时，应在( )申请办理一般纳税人认定手续。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A.应税销售额超过小规模纳税人标准的15日内</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B.应税销售额超过小规模纳税人标准的次年 1月底以前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C.应税销售额超过小规模纳税人标准的当年 12 月底以前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D.应税销售额超过小规模纳税人标准的次月底以前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解析：已开业的小规模纳税人企业应税销售额超过小规模纳税人标准时，应在/*应税销售额超过小规模纳税人标准的次年 1月底以前*/申请办理一般纳税人认定手续。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2.下列支付的运费中不允许计算抵扣进项税额的是(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A.销售货物支付的运输费用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B.外购免税农产品支付的运输费用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C.外购设备支付的运输费用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D.向小规模纳税人购买农产品支付的运输费用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解析：下列支付的运费中不允许计算抵扣进项税额的是/*外购设备支付的运输费用*/。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3.下列不得认定为一般纳税人的有（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A.年应税销售额 20 万元，且会计核算健全，能准确提供销项税额和进项税额的工业企业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B.年应税销售额200 万元的个体工商户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C.专门销售免税货物年应税销售C额 200 万元的商贸企业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D.银行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解析：下列不得认定为一般纳税人的有/*年应税销售额 20 万元，且会计核算健全，能准确提供销项税额和进项税额的工业企业、专门销售免税货物年应税销售额 200 万元的商贸企业*/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4.有关新办小型商贸企业的管理说法不正确的有(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A.税务登记时销售额达到预定标准的，可认定为一般纳税人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B.辅导期内，纳税人取得的专用发票不得抵扣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C.辅导期内，纳税人专用发票最高限额一般不超过1万元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D.辅导期内的纳税人应按 17%计算征收增值税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解析：有关新办小型商贸企业的管理说法不正确的有/*税务登记时销售额达到预定标准的，可认定为一般纳税人、辅导期内，纳税人取得的专用发票不得抵扣、辅导期内的纳税人应按 17%计算征收增值税*/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5.税法的构成要素是指税法应当具备的必要因素和内容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解析：该说法/*正确*/。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第九十四课时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1.关于增值税纳税人的规定，下列说法正确的是(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A.关于增值税纳税人的规定，下列说法正确的是()。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B.报关进口货物，以进口货物的发货人为纳税人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C.资管产品运营过程中发生的增值税应税行为，以资管产品管理人为纳税人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D.境外单位在境内提供应税劳务，一律以购买者为纳税人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解析：关于增值税纳税人的规定，下列说法正确的是/*资管产品运营过程中发生的增值税应税行为，以资管产品管理人为纳税人*/。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2.下列纳税人，必须办理一般纳税人登记的是()。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A.其他个人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B.非企业性单位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C.不经常发生应税行为的单位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D.年应税销售额超过 500 万元且经常发生应税行为的工业企业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解析：下列纳税人，必须办理一般纳税人登记的是/*年应税销售额超过 500 万元且经常发生应税行为的工业企业*/。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3.下列项目中，应按税法规定计算征收增值税的有(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A.银行销售金银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B.邮政部门销售邮务物品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C.典当业销售死当物品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D.饮食业提供饮食服务的同时提供的烟酒</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解析：下列项目中，应按税法规定计算征收增值税的有/*银行销售金银、典当业销售死当物品*/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4.下列项目中，应按税法规定计算征收增值税的有(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A.生产企业销售货物时收取的优质服务费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B.银行经营融资租赁业务收取的租赁费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C.受托开发软件产品，著作权归受托方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D.将货物用于抵偿债务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解析：下列项目中，应按税法规定计算征收增值税的有/*生产企业销售货物时收取的优质服务费、受托开发软件产品，著作权归受托方、将货物用于抵偿债务*/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5.纳税人分为小规模纳税人和一般纳税人。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解析：该说法/*正确*/。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第九十五课时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1.根据消费税法律制度的规定，下列选项中，不属于消费税特点的是（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A.征收方法具有单一性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B.税收调节具有特殊性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C.消费税具有转嫁性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D.征税项目具有选择性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解析：根据消费税法律制度的规定，下列选项中，不属于消费税特点的是/*征收方法具有单一性*/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2.《消费税暂行条例》中有关消费税纳税义务人的表述中所提到的“中华人民共和国境内”,是指生产、委托加工和进口应税消费品的(  )在境内。</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A.生产地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B.销售地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C.起运地或所在地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D.消费地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解析：《消费税暂行条例》中有关消费税纳税义务人的表述中所提到的“中华人民共和国境内”,是指生产、委托加工和进口应税消费品的/*起运地或所在地*/在境内。</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3.根据消费税的暂行规定，下列表述正确的是（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A.消费税税收负担具有转嫁性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B.消费税的税率呈现单一税率的形式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C.消费品生产企业没有对外销售的应税消费品均不缴纳消费税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D.消费税税目列举的消费品都属于消费税的征税范围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解析：根据消费税的暂行规定，下列表述正确的是/*消费税税收负担具有转嫁性、消费税税目列举的消费品都属于消费税的征税范围*/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4.依据消费税的有关规定，下列消费品中属于化妆品税目的有(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A.香水、香精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B.高档护肤类化妆品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C.指甲油、蓝眼油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D.演员化妆用的上妆油、卸妆油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解析：依据消费税的有关规定，下列消费品中属于化妆品税目的有/*香水、香精、高档护肤类化妆品、指甲油、蓝眼油*/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5.演员化妆用的上妆油、卸妆油属于化妆品税目的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第九十六课时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1.最新营业税的暂行条例是从(  )开始实施的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A.39757</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B.34335</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C.34316</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D.39814</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解析：最新营业税的暂行条例是从/*2009年1月1日*/开始实施的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2.下列行为不征营业税的是(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A.销售房地产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B.货物运输</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C.销售空调并提供安装服务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D.提供装饰劳务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解析：下列行为不征营业税的是/*销售空调并提供安装服务*/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3.金融保险业征税的范围包括 (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A.贷款和保险业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B.融资租赁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C.金融商品转让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D.金融经纪业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解析：金融保险业征税的范围包括/*贷款和保险业、融资租赁、金融商品转让、金融经纪业*/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4.下列营业税的确定，符合营业税暂行条例及现行政策规定的有 (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A.纳税人将承揽的运输业务分给其他单位或者个人的，以其取得的全部价款和价外费用扣除其支付给其他单位或者个人的运输费用后的余额为营业额</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B.娱乐业的营业额为经营娱乐业向顾客收取的各项费用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C.房地产开发企业预售商品房以取得的销售收入扣除规定项H金额后的余额为营业额</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D.纳税人从事旅游业务的，以其取得的企部价款和价外费用扣除替旅游者支付给其他单位或者个人的住宿费、餐费、交通费、旅游景点门票和支付给其他接团旅游企业的旅游费后的余额为营业额</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下列营业税的确定，符合营业税暂行条例及现行政策规定的有/*纳税人将承揽的运输业务分给其他单位或者个人的，以其取得的全部价款和价外费用扣除其支付给其他单位或者个人的运输费用后的余额为营业额、娱乐业的营业额为经营娱乐业向顾客收取的各项费用、纳税人从事旅游业务的，以其取得的企部价款和价外费用扣除替旅游者支付给其他单位或者个人的住宿费、餐费、交通费、旅游景点门票和支付给其他接团旅游企业的旅游费后的余额为营业额*/</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5.文化体育业，是指经营文化、体育活动的业务。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解析：该说法/*正确*/。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第九十七课时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1.个人所得税扣缴义务人每月扣缴税款上缴国库的期限为(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A.次月3日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B.次月5日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C.次月7日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D.次月10日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解析：个人所得税扣缴义务人每月扣缴税款上缴国库的期限为/*次月7日*/。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2.某事业单位职工李某，12 月份取得工资 750 元，另取得全年一次性奖金 2800 元。李某应纳个人所得税(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A.137.5元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B.420 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C.295元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D.412.5 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解析：某事业单位职工李某，12 月份取得工资 750 元，另取得全年一次性奖金 2800 元。李某应纳个人所得税/*137.5元*/。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3.依据企业所得税法的规定，判定居民企业的标准有（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A.登记注册地标准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B.所得来源地标准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C.经营行为实际发生地标准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D.实际管理机构所在地标准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解析：依据企业所得税法的规定，判定居民企业的标准有/*登记注册地标准、实际管理机构所在地标准*/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4.在下列各项所得中，可以免征个人所得税的是 (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A.个人办理代扣代缴税款手续，按规定取得的扣缴手续费;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B.外籍个人从外商投资企业取得的股息.红利所得;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C.个人转让自用达 5 年以上的住房取得的所得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D.保险赔款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解析：在下列各项所得中，可以免征个人所得税的是/*个人办理代扣代缴税款手续，按规定取得的扣缴手续费、外籍个人从外商投资企业取得的股息.红利所得、保险赔款*/。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5.根据税法规定，个人转让自用达十年以上，并且是家庭唯一居住用房所取得的所得，暂免征收个人所得税。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第九十八课时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1.新《税收征管法》已由中华人民共和国第九届全国人民代表大会常务委员会第二十一次会议于()修订通过。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A.36923</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B.36965</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C.37009</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D.37012</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解析：新《税收征管法》已由中华人民共和国第九届全国人民代表大会常务委员会第二十一次会议于/*2001年4月28日*/修订通过。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  )规定负有代扣代缴、代收代缴税款义务的单位和个人为扣缴义务人。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A.法律、行政法规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B.国家税务总局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C.省级税务机关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D.主管税务机关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解析：/*法律、行政法规*/规定负有代扣代缴、代收代缴税款义务的单位和个人为扣缴义务人。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3.下列违法行为中,不属于偷税的是()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A.未按规定办理税务登记,造成未纳税的事实，</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B.未按规定期限申报纳税的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C.未按规定申报纳税,经通知申报而拒不由报,少缴税款的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D.因计算错误,造成税款少缴的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解析：下列违法行为中,不属于偷税的是/*未按规定办理税务登记,造成未纳税的事实、未按规定期限申报纳税的、因计算错误,造成税款少缴的*/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4.下列论述中不正确的是(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A.对未按规定办理税务登记的纳税人,税务机关应责令改正,不能处以罚款,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B.对未按规定保管代扣代缴税款帐簿且情节严重的扣缴义务人.税务机关应处2000至10000元的罚款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C.未按规定办理税务登记,经税务机关责令改正,逾期仍不改正,经税务机关提请,由工商行政机关吊销其营业执照。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D.对不按规定使用税务登记证的纳税人,处以 2000元以下罚款。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下列论述中不正确的是/*对未按规定办理税务登记的纳税人,税务机关应责令改正,不能处以罚款、对未按规定保管代扣代缴税款帐簿且情节严重的扣缴义务人.税务机关应处2000至10000元的罚款、对不按规定使用税务登记证的纳税人,处以 2000元以下罚款*/。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5.因纳税人、扣缴义务人计算错误等失误,未缴或者少缴税款的,税务机关在 3年内可以追征税款、滞纳金;有特殊情况的,追征期可以延长到10年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第九十九课时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1.劳动法施行时间：(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A.33970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B.34335</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C.34700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D.35065</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解析：劳动法施行时间：/*1995年1月1日*/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2.下列选项有关劳动争议仲裁的表述，哪一项是错误的(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A.劳动争议发生后，当事人就争议的解决有仲裁协议的，可以进行仲裁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B.仲裁是劳动争议解决的必经程序，未经仲裁不得诉讼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C.劳动争议仲裁委员会解决劳动争议时可以依法进行调解，仲裁调解书具有法律效力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D.因签订集体合同发生的争议不能采用仲裁的方式解决，但履行集体合同发生的争议则可以仲裁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解析：下列选项有关劳动争议仲裁的表述，哪一项是错误的/*劳动争议发生后，当事人就争议的解决有仲裁协议的，可以进行仲裁*/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3.根据《中华人民共和国劳动法》规定，劳动者在(  )，用人单位应当依法支付工资。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A.法定休假日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B.婚丧假期间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C.依法参加社会活动期间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D.生病期间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解析：根据《中华人民共和国劳动法》规定，劳动者在/*法定休假日、婚丧假期间、依法参加社会活动期间*/，用人单位应当依法支付工资。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4.根据《中华人民共和国劳动法》规定，劳动者对用人单位管理人员违章指挥、强令冒险作业，有权拒绝执行:对危害生命安全和身体健康的行为，有权提出(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A.批评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B.检举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C.控告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D.投诉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解析：根据《中华人民共和国劳动法》规定，劳动者对用人单位管理人员违章指挥、强令冒险作业，有权拒绝执行:对危害生命安全和身体健康的行为，有权提出/*批评、检举、控告*/。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5.《中华人民共和国劳动合同法》2010年1月1日起施行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第一百课时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1.“谁主张、谁举证”是属于劳动争议仲裁原则中的（  ）的内容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A.一次裁决原则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B.强制原则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C.合议原则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D.区分举证责任原则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解析：“谁主张、谁举证”是属于劳动争议仲裁原则中的/*区分举证责任原则*/的内容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2.劳动合同可以约定试用期，试用期的期限(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A.不得超过6个月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B.按合同期限的 1/12 确定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C.通过平等协商确定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D.按合同期限的一定比例确定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解析：劳动合同可以约定试用期，试用期的期限/*不得超过6个月*/。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3.以下关于试用期的规定表述正确的是:(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A.劳动合同期限不满三年的，试用期不得超过二个月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B.同一用人单位与同一劳动者只能约定一次试用期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C.试用期包含在劳动合同期限内</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解析：以下关于试用期的规定表述正确的是:/*同一用人单位与同一劳动者只能约定一次试用期、试用期包含在劳动合同期限*/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4.劳动者在以下哪种情况下，应当按照约定向用人单位支付违约金?（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A.劳动者违反竞业限制约定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B.劳动者违反服务期约定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C.劳动者违反用人单位规章制度给用人单位造成损失</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解析：劳动者在以下哪种情况下，应当按照约定向用人单位支付违约金?/*劳动者违反竞业限制约定、劳动者违反服务期约定*/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5.经济补偿按劳动者在本单位工作的年限，每满一年支付一个月工资，最长不超过 12 个月。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第一百零一课时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1.试用期最长不得超过几个月：(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A.2个月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B.3个月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C.4个月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D.5个月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解析：试用期最长不得超过几个月：/*3个月*/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2.用人单位必须在（ ）月内签订劳动合同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A.1个</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B.2个</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C.3个</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D.4个</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解析：用人单位必须在/*1个*/月内签订劳动合同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3.劳动者有下列哪些情形之一,用人单位可以解除劳动合同?(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A.在试用期间被证明不符合录用条件的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B.不服从用人单位领导工作安排</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C.严重违反用人单位的规章制度的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解析：劳动者有下列哪些情形之一,用人单位可以解除劳动合同?/*在试用期间被证明不符合录用条件的、严重违反用人单位的规章制度的*/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4.以下哪些情形,劳动者可随时通知用人单位解除劳动合同?(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A.在试用期内</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B.用人单位以暴力、威胁或者非法限制人身自由的手段强迫劳动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C.用人单位未按照劳动合同的约定支付劳动报酬或者提供劳动条件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解析：以下哪些情形,劳动者可随时通知用人单位解除劳动合同?/*用人单位以暴力、威胁或者非法限制人身自由的手段强迫劳动、用人单位未按照劳动合同的约定支付劳动报酬或者提供劳动条件*/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5.劳动合同被确认无效，劳动者虽然已付出劳动，用人单位可以不向劳动者支付劳动报酬。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第一百零二课时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1.“为了保护劳动者的合法权宜，调整劳动关系，建立和维护适应社会主义的劳动制度，促进经济发展和社会进步”这是(  )的立法目的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A.《劳动法》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B.《职业病防治法》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C.《安全生产法》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D.《工伤保险条例》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解析：“为了保护劳动者的合法权宜，调整劳动关系，建立和维护适应社会主义的劳动制度，促进经济发展和社会进步”这是/*《劳动法》*/的立法目的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2.在《劳动法》中规定了(  )对劳动过程中有监督权利。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A.工会和个人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B.从业人员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C.安全管理部门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D.生产经营者</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解析：在《劳动法》中规定了/*工会和个人*/对劳动过程中有监督权利。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3.劳动合同终止的条件主要有：（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A.劳动合同期限届满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B.双方在劳动合同中约定终止的条件出现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C.劳动者退休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D.合同目的实现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解析：劳动合同终止的条件主要有：/*劳动合同期限届满、双方在劳动合同中约定终止的条件出现、劳动者退休、合同目的实现*/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4.以下哪些情形,劳动合同终止,劳动者可以取得经济补偿?(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A.劳动合同到期，单位不再续签导致劳动合同终止的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B.由于用人单位被吊销营业执照或者责令关闭、撤销或者用人单位决定提前解散，导致劳动合同终止的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C.用人单位被依法宣告破产，导致劳动合同终止的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下哪些情形,劳动合同终止,劳动者可以取得经济补偿?/*劳动合同到期，单位不再续签导致劳动合同终止的、由于用人单位被吊销营业执照或者责令关闭、撤销或者用人单位决定提前解散，导致劳动合同终止的、用人单位被依法宣告破产，导致劳动合同终止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5.双方签字或者盖章生效后的劳动合同文本由用人单位保管。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第一百零三课时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1.关于企业劳动合同的解除和终止，下列说法错误的是 (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A.企业提出解除合同的，若劳动者同意，企业一般要向劳动者支付经济补偿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B.《中华人民共和国劳动合同法》第37条规定，劳动者提前15天以书面形式通知用人单位，可以解除劳动合同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C.企业终止劳动合同的，应当办理相关手续，包括出具证明、转移社会保险、办理工作交接、支付经济补偿和保存档案备查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D.在本单位患职业病或者因工负伤并被确认丧失或者部分丧失劳动能力的，企业不得解除劳动合同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解析：关于企业劳动合同的解除和终止，下列说法错误的是/*《中华人民共和国劳动合同法》第37条规定，劳动者提前15天以书面形式通知用人单位，可以解除劳动合同*/。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2.用人单位对已经解除或者终止的劳动合同的文本,至少保存（  ）备查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A.半年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B.1年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C.2年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D.5年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解析：用人单位对已经解除或者终止的劳动合同的文本,至少保存/*2年*/备查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3.《中华人民共和国劳动合同法》规定，用人单位有下列情形之一的，劳动者可以解除劳动合同（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A.未按照劳动合同约定提供劳动保护或者劳动条件的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B.未及时足额支付劳动报酬的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C.未依法为劳动者缴纳社会保险费的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D.用人单位的规章制度违反法律、法规的规定，损害劳动者权益的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中华人民共和国劳动合同法》规定，用人单位有下列情形之一的，劳动者可以解除劳动合同/*未按照劳动合同约定提供劳动保护或者劳动条件的、未及时足额支付劳动报酬的、未依法为劳动者缴纳社会保险费的、用人单位的规章制度违反法律、法规的规定，损害劳动者权益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4.劳动者有下列情形之一的，用人单位可以解除劳动合同:(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A.在试用期间被证明不符合录用条件的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B.严重违反用人单位的规章制度的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C.严重失职，营私舞整，给用人单位造成重大损害的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D.劳动者同时与其他用人单位建立劳动关系，对完成本单位的工作任务造成严重影响，或者经用人单位提出，拒不改正的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劳动者有下列情形之一的，用人单位可以解除劳动合同:/*在试用期间被证明不符合录用条件的、严重违反用人单位的规章制度的、严重失职，营私舞整，给用人单位造成重大损害的、劳动者同时与其他用人单位建立劳动关系，对完成本单位的工作任务造成严重影响，或者经用人单位提出，拒不改正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5.劳动合同被确认无效，劳动者虽然已付出劳动，用人单位可以不向劳动者支付劳动报酬。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第一百零四课时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1.《职工带薪年休假条例》(  )年1月1日起施行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A.2008</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B.2009</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C.2010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D.2011</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解析：《职工带薪年休假条例》/*2008*/年1月1日起施行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   )包括工作时间和休息休假制度、工资制度、劳动安全卫生制度以及女职工和未成年工特殊保护制度等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A.促进就业法律制度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B.劳动标准制度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C.职业培训制度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D.社会保险和福利制度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解析：/*劳动标准制度*/包括工作时间和休息休假制度、工资制度、劳动安全卫生制度以及女职工和未成年工特殊保护制度等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3.工作时间的分类包括（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A.标准工作日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B.缩短工作日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C.延长工作日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D.不定时工作日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解析：工作时间的分类包括/*标准工作日、缩短工作日、延长工作日、不定时工作日*/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4.职工因工作原因不能休年休假的处理:（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A.带薪休假核心是带薪，具备强制性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B.职工因工作原因未能享受年休假的，单位除正常支付工资收入外，还要支付相应的补偿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C.单位确因工作需要不能安排职工休年休假的，经职工本人同意，可以不安排职工休年休假。对职工应休未休的年休假天数，单位应当按照该职工日工资收入的300%支付年休假工资报酬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D.为什么规定干满一年就能休假，这是充分考虑到了农民工等群体流动性强的特点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职工因工作原因不能休年休假的处理:带薪休假核心是带薪，具备强制性、职工因工作原因未能享受年休假的，单位除正常支付工资收入外，还要支付相应的补偿、单位确因工作需要不能安排职工休年休假的，经职工本人同意，可以不安排职工休年休假。对职工应休未休的年休假天数，单位应当按照该职工日工资收入的300%支付年休假工资报酬、为什么规定干满一年就能休假，这是充分考虑到了农民工等群体流动性强的特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5.职工累计工作已满1年不满10年的，年休假5天；已满10年不满20年的，年休假10天；已满20年的，年休假15天。同时，条例还规定：国家法定休假日、休息日不计入年休假假期。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解析：该说法/*正确*/。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第一百零五课时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1.平均工资是反映（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A.工资率的指标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B.工资标准的指标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C.工资水平的指标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D.实得工资率的指标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解析：平均工资是反映/*工资水平的指标*/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2.休息日安排劳动者工作又不能补休的应支付报酬为工资的(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A.0.5</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B.1</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C.1.5</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D.2</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解析：休息日安排劳动者工作又不能补休的应支付报酬为工资的/*200%*/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3.工资形式：(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A.计时工资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B.计件工资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C.奖金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D.津贴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解析：工资形式：/*计时工资、计件工资、奖金、津贴*/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4.哪种特殊情况下的最低工资适用（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A.双方约定低于最低工资问题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B.试用期、见习期最低工资问题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C.下岗待业人员的生活费最低工资适用问题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D.职工患病或非因工负伤治疗期间病假工资或疾病救济费最低工资适用问题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哪种特殊情况下的最低工资适用/*双方约定低于最低工资问题、试用期、见习期最低工资问题、下岗待业人员的生活费最低工资适用问题、职工患病或非因工负伤治疗期间病假工资或疾病救济费最低工资适用问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5.工资应以法定货币支付，可以实物及有价证劵代替货币支付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第一百零六课时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1.下面那个不是劳动争议处理的主要方式：(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A.起诉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B.仲裁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C.诉讼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D.协商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解析：下面那个不是劳动争议处理的主要方式：/*起诉*/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2.根据劳动法的规定和劳动关系的性质，下列哪一项纠纷属于劳动争议(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A.某私营企业职工张某与某地方劳动保障行政部门的工伤认定机关因工伤认定结论而发生的争议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B.进城务工的农民黄某与其雇主某个体户之间因支付工资报酬发生的争议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C.某国有企业退休职工王某与社会保险经办机构因退休费用的发放而发生的争议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D.某有限责任公司的职工李某是该公司的股东之一，因股息分配与该公司发生的争议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解析：根据劳动法的规定和劳动关系的性质，下列哪一项纠纷属于劳动争议/*进城务工的农民黄某与其雇主某个体户之间因支付工资报酬发生的争议*/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3.下列争议中哪些不属于劳动争议(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A.劳动者因为工伤请求用人单位依法承担给予工伤保险待遇的争议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B.劳动者与用人单位因住房制度改革产生的公有住房转让纠纷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C.个体工匠与学徒之间的纠纷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D.农村承包经营户与受雇人之间的纠纷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解析：下列争议中哪些不属于劳动争议/*劳动者与用人单位因住房制度改革产生的公有住房转让纠纷、个体工匠与学徒之间的纠纷、农村承包经营户与受雇人之间的纠纷*/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4.根据劳动法的规定和劳动关系的性质，下列哪些纠纷不属于劳动争议?（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A.某私营企业职工张某与某地方劳动保障行政部门的工伤认定机关因工伤认定结论而发生的争议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B.进城务工的农民黄某与其雇主某个体户之间因支付工资报酬发生的争议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C.某国有企业退休职工王某与社会保险经办机构因退休费用的发放而发生的争议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D.某有限责任公司的职工李某是该公司的股东之一，因股息分配与该公司发生的争议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根据劳动法的规定和劳动关系的性质，下列哪些纠纷不属于劳动争议?/*某私营企业职工张某与某地方劳动保障行政部门的工伤认定机关因工伤认定结论而发生的争议、某国有企业退休职工王某与社会保险经办机构因退休费用的发放而发生的争议、某有限责任公司的职工李某是该公司的股东之一，因股息分配与该公司发生的争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5.劳动争议:指在劳动者和劳动力使用者之间因劳动权利与义务发生分歧而引起的争议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解析：该说法/*正确*/。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第一百零七课时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1.劳动争议仲裁庭审理劳动争议案件，对于当事人接到通知，无正当理由拒不到庭或者未经仲裁庭同意中途退庭的，可以对被申请人 (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A.驳回申诉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B.延期审理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C.作缺席裁决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D.按撤诉处理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解析：劳动争议仲裁庭审理劳动争议案件，对于当事人接到通知，无正当理由拒不到庭或者未经仲裁庭同意中途退庭的，可以对被申请人/*作缺席裁决*/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2.劳动争议当事人因为履行劳动合同发生争议，举证责任坚持(  )的原则。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A.谁决定谁举证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B.劳动者举证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C.谁主张谁举证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D.用人举证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解析：劳动争议当事人因为履行劳动合同发生争议，举证责任坚持/*谁主张谁举证*/的原则。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3.处理经济纠纷的方式：(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A.协调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B.仲裁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C.调解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D.诉讼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解析：处理经济纠纷的方式：/*协调、仲裁、调解、诉讼*/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4.根据法律、法规规定，劳动争议处理的原则是(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A.协商一致的原则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B.合法、公正处理的原则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C.着重调解原则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D.及时处理原则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解析：根据法律、法规规定，劳动争议处理的原则是/*合法、公正处理的原则、着重调解原则、及时处理原则*/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5.协商是经济争议发生之后，当事人双方在自愿互谅的基础上沟通交流，一方或者双方作出继续合作；在双方都可以接受的情况下，达成一种和解协议等。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解析：该说法/*正确*/。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第一百零八课时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根据《中华人民共和国劳动争议调解仲裁法》规定当事人对发生法律效力的调解01.书、裁决书，应当依照规定的期限履行。一方当事人逾期不履行的，另一方当事人可以依照民事诉讼法的有关规定向人民法院申请执行。受理申请的(  )应当依法执行。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A.调解组织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B.劳动争议仲裁委员会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C.人民法院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D.人民检察院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根据《中华人民共和国劳动争议调解仲裁法》规定当事人对发生法律效力的调解01.书、裁决书，应当依照规定的期限履行。一方当事人逾期不履行的，另一方当事人可以依照民事诉讼法的有关规定向人民法院申请执行。受理申请的/*人民法院*/应当依法执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2.根据《中华人民共和国劳动争议调解仲裁法》规定发生劳动争议，劳动者可以与03.用人单位协商，也可以请工会或者(  )共同与用人单位协商，达成和解协议。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A.职工代表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B.劳动者家属</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C.劳动者同事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D.第三方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解析：根据《中华人民共和国劳动争议调解仲裁法》规定发生劳动争议，劳动者可以与03.用人单位协商，也可以请工会或者/*第三方*/共同与用人单位协商，达成和解协议。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3.人民法院对仲裁的支持：(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A.财产保全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B.证据保全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C.依法独立仲裁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D.对仲裁裁决的强制执行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解析：人民法院对仲裁的支持：/*财产保全、证据保全、对仲裁裁决的强制执行*/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4.职工非因工死亡待遇有哪些? (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A.丧葬补助费 3个月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B.一次性精神损失费 6个月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C.一次性抚恤金6个月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D.供养直系亲属一次性救济金 6个月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解析：职工非因工死亡待遇有哪些?/*丧葬补助费 3个月、一次性抚恤金6个月、供养直系亲属一次性救济金 6个月*/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5.经济仲裁的基本原则贯穿于仲裁的整个过程,是仲裁机构和当事人必须遵守的准则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解析：该说法/*正确*/。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第一百零九课时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1.根据行政复议法规定，下列各项中不属于行政复议范围的有(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A.其公司不服税务机关对其作出的罚款决定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B.某公司不服工商局对其作出的吊销营业执照的决定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C.某公司不服公安局对其作出的查封财产的决定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D.基行政机关公务员不服单位对其作出的记过处分决定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解析：根据行政复议法规定，下列各项中不属于行政复议范围的有/*基行政机关公务员不服单位对其作出的记过处分决定*/。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2.王某对甲市 A 区国家税务局的某一具体行政行为不服,决定申请行政复议。根据《行政复议法》的规定,受理王某行政复议申请的行政复议机关应当是(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A.A 区人民政府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B.甲市国家税务局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C.A 区国家税务局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D.甲市人民政府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解析：王某对甲市 A 区国家税务局的某一具体行政行为不服,决定申请行政复议。根据《行政复议法》的规定,受理王某行政复议申请的行政复议机关应当是/*甲市人民政府*/。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3.关于劳动争议仲裁的裁决，下列说法正确的有 (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A.当事人申请劳动争议仲裁后，必须先行和解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B.仲裁庭在作出裁决前，应当先行调解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C.仲裁庭不能形成多数意见时，裁决应当按照首席仲裁员的意见作出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D.对裁决持不同意见的仲裁员应当在裁决书上签名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解析：关于劳动争议仲裁的裁决，下列说法正确的有/*仲裁庭在作出裁决前，应当先行调解、仲裁庭不能形成多数意见时，裁决应当按照首席仲裁员的意见作出*/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4.下列机构无权受理劳动争议的是 (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A.市政府信访办</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B.人民法院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C.企业劳动争议调解委员会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D.劳动争议仲裁委员会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解析：下列机构无权受理劳动争议的是/*市政府信访办、企业劳动争议调解委员会*/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5.仲裁以开庭和公开为原则。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第一百一十课时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1.根据行政复议法规定，下列各项中不属于行政复议范围的有(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A.其公司不服税务机关对其作出的罚款决定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B.某公司不服工商局对其作出的吊销营业执照的决定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C.某公司不服公安局对其作出的查封财产的决定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D.基行政机关公务员不服单位对其作出的记过处分决定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解析：根据行政复议法规定，下列各项中不属于行政复议范围的有/*基行政机关公务员不服单位对其作出的记过处分决定*/。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2.王某对甲市 A 区国家税务局的某一具体行政行为不服,决定申请行政复议。根据《行政复议法》的规定,受理王某行政复议申请的行政复议机关应当是(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A.A 区人民政府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B.甲市国家税务局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C.A 区国家税务局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D.甲市人民政府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解析：王某对甲市 A 区国家税务局的某一具体行政行为不服,决定申请行政复议。根据《行政复议法》的规定,受理王某行政复议申请的行政复议机关应当是/*甲市人民政府*/。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3.选项中有哪些是地域管辖：（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A.一般地域管辖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B.特殊地域管辖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C.协议管辖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D.专属管辖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解析：选项中有哪些是地域管辖：/*一般地域管辖、特殊地域管辖、协议管辖、专属管辖*/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4.有一些情况不属于经济诉讼的受案范围:（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A.海事法院的受案范围，我国在上海、广州、青岛、天津、大理等城市建立了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B.依照《行政诉讼法》的规定,属于行政诉讼受案范围的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C.依照法律规定,双方当事人对合同纠纷自愿达成书面仲裁协议,不得向人民法院起诉的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D.依照法律规定,应当由其他机关处理的案件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有一些情况不属于经济诉讼的受案范围:/*依照《行政诉讼法》的规定,属于行政诉讼受案范围的、依照法律规定,双方当事人对合同纠纷自愿达成书面仲裁协议,不得向人民法院起诉的、依照法律规定,应当由其他机关处理的案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5.公民、法人或其他组织认为行政机关的具体行政行为侵犯其合法权益,符合(行政议法》规定范围的,可以申请行政复议。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解析：该说法/*正确*/。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第一百一十一课时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1.甲、乙、丙三位合伙人签订合伙协议，并在协议中约定，出现争议时，提交企业所在地仲裁机构仲裁解决，后来发现该合伙胁议的内容部分无效，则(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A.发生的纠纷可以直接诉讼解决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B.不影响其中仲裁协议的效力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C.表明仲裁协议也无效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D.仲裁协议的效力待定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解析：甲、乙、丙三位合伙人签订合伙协议，并在协议中约定，出现争议时，提交企业所在地仲裁机构仲裁解决，后来发现该合伙胁议的内容部分无效，则/*不影响其中仲裁协议的效力*/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2.甲、乙因合同纠纷达成仲协议，甲选定 A 仲裁员，乙选定 B 仲裁员，另由仲裁委员会主任指定一名首席仲裁员，3 人组成仲裁庭。仲裁庭在作出裁决时产生了两种不同意见。根据《仲裁法》的规定，仲减庭应当采取的做法是(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A.按多数仲裁员的意见作出裁决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B.按首席仲裁员的意见作出裁决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C.提请仲委员会作出裁决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D.提请仲裁委员会主任作出裁决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解析：甲、乙因合同纠纷达成仲协议，甲选定 A 仲裁员，乙选定 B 仲裁员，另由仲裁委员会主任指定一名首席仲裁员，3 人组成仲裁庭。仲裁庭在作出裁决时产生了两种不同意见。根据《仲裁法》的规定，仲减庭应当采取的做法是/*按多数仲裁员的意见作出裁决*/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3.选项中有哪些是地域管辖：（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A.一般地域管辖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B.特殊地域管辖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C.协议管辖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D.专属管辖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解析：选项中有哪些是地域管辖：/*一般地域管辖、特殊地域管辖、协议管辖、专属管辖*/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4.人民法院受理的经济纠纷案件主要包括:(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A.经济合同纠纷案件,如购销合同、加工承揽合同等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B.经营责任制合同纠纷案件,如农村承包、企业承包、企业租赁等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C.交通运输经济纠纷案件,如铁路运输纠纷、航空运输纠纷、公路运输纠纷、水路运输纠纷等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D.经济损害赔偿纠纷案件,如食品卫生、环保纠纷等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人民法院受理的经济纠纷案件主要包括:/*经济合同纠纷案件,如购销合同、加工承揽合同等、经营责任制合同纠纷案件,如农村承包、企业承包、企业租赁等、交通运输经济纠纷案件,如铁路运输纠纷、航空运输纠纷、公路运输纠纷、水路运输纠纷等、经济损害赔偿纠纷案件,如食品卫生、环保纠纷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5.企业破产案件不是经济诉讼的受理机关和受案范围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第一百一十二课时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1.不属于经济诉讼程序的是(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A.第一审程序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B.第二审程序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C.第三审程序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D.审判监督程序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解析：不属于经济诉讼程序的是/*第三审程序*/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2.下列有关仲裁事项的表述中，不符合仲裁法律制度规定的是(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A.申请仲裁的当事人必须有仲裁协议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B.仲裁庭由 1名或3名仲裁员组成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C.仲裁庭可以白行收集证据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D.仲裁均公开进行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解析：下列有关仲裁事项的表述中，不符合仲裁法律制度规定的是/*仲裁均公开进行*/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3.下列关于我国审判制度有关内容的表述中,正确的有(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A.人民法院审理案件实行合议制度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B.合议庭评议案件实行少数服从多数的原则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C.人民法院审理案件一律公开宣告判决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D.人民法院审理案件实行两审终审制度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下列关于我国审判制度有关内容的表述中,正确的有/*人民法院审理案件实行合议制度、合议庭评议案件实行少数服从多数的原则、人民法院审理案件一律公开宣告判决、人民法院审理案件实行两审终审制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4.我国经济诉讼的基本原则和制度包括（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A.合议制度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B.回避制度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C.公开审判制度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D.两审终审制度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解析：我国经济诉讼的基本原则和制度包括/*合议制度、回避制度、公开审判制度、两审终审制度*/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5.普通时速是指由民事普通法规定的具有普遍意义的诉讼时效期间、宪法期间。普通诉讼时效期间为5年。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解析：该说法/*错误*/。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FiM2VkMjA2MTQxZTZkYzEyZTVmNDk2NjRiMTU4OTgifQ=="/>
  </w:docVars>
  <w:rsids>
    <w:rsidRoot w:val="380A5ACC"/>
    <w:rsid w:val="380A5ACC"/>
    <w:rsid w:val="4B3734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2023-10-26T06:14:00Z</dcterms:created>
  <dc:creator>Christine</dc:creator>
  <cp:lastModifiedBy>Christine</cp:lastModifiedBy>
  <dcterms:modified xsi:type="dcterms:W3CDTF">2023-10-26T06:17:58Z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2299896DD1FC4D48BA306FC470D0F367_11</vt:lpwstr>
  </property>
</Properties>
</file>