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Arial" w:hAnsi="Arial" w:eastAsia="宋体" w:cs="Arial"/>
          <w:i w:val="0"/>
          <w:caps w:val="0"/>
          <w:color w:val="000000"/>
          <w:spacing w:val="0"/>
          <w:sz w:val="33"/>
          <w:szCs w:val="33"/>
          <w:lang w:eastAsia="zh-CN"/>
        </w:rPr>
      </w:pPr>
      <w:r>
        <w:rPr>
          <w:rFonts w:hint="default" w:ascii="Arial" w:hAnsi="Arial" w:eastAsia="Arial" w:cs="Arial"/>
          <w:i w:val="0"/>
          <w:caps w:val="0"/>
          <w:color w:val="000000"/>
          <w:spacing w:val="0"/>
          <w:sz w:val="33"/>
          <w:szCs w:val="33"/>
        </w:rPr>
        <w:t>专科-计算机网络基础</w:t>
      </w:r>
      <w:r>
        <w:rPr>
          <w:rFonts w:hint="eastAsia" w:ascii="Arial" w:hAnsi="Arial" w:cs="Arial"/>
          <w:i w:val="0"/>
          <w:caps w:val="0"/>
          <w:color w:val="000000"/>
          <w:spacing w:val="0"/>
          <w:sz w:val="33"/>
          <w:szCs w:val="33"/>
          <w:lang w:eastAsia="zh-CN"/>
        </w:rPr>
        <w:t>（</w:t>
      </w:r>
      <w:r>
        <w:rPr>
          <w:rFonts w:hint="eastAsia" w:ascii="Arial" w:hAnsi="Arial" w:cs="Arial"/>
          <w:i w:val="0"/>
          <w:caps w:val="0"/>
          <w:color w:val="000000"/>
          <w:spacing w:val="0"/>
          <w:sz w:val="33"/>
          <w:szCs w:val="33"/>
          <w:lang w:val="en-US" w:eastAsia="zh-CN"/>
        </w:rPr>
        <w:t>74分</w:t>
      </w:r>
      <w:r>
        <w:rPr>
          <w:rFonts w:hint="eastAsia" w:ascii="Arial" w:hAnsi="Arial" w:cs="Arial"/>
          <w:i w:val="0"/>
          <w:caps w:val="0"/>
          <w:color w:val="000000"/>
          <w:spacing w:val="0"/>
          <w:sz w:val="33"/>
          <w:szCs w:val="33"/>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rFonts w:hint="default" w:ascii="Arial" w:hAnsi="Arial" w:eastAsia="Arial" w:cs="Arial"/>
          <w:sz w:val="24"/>
          <w:szCs w:val="24"/>
        </w:rPr>
      </w:pPr>
      <w:r>
        <w:rPr>
          <w:rFonts w:hint="default" w:ascii="Arial" w:hAnsi="Arial" w:eastAsia="Arial" w:cs="Arial"/>
          <w:i w:val="0"/>
          <w:caps w:val="0"/>
          <w:color w:val="000000"/>
          <w:spacing w:val="0"/>
          <w:sz w:val="24"/>
          <w:szCs w:val="24"/>
        </w:rPr>
        <w:t>一、单选，共40题/每题2.0分/共80.0分：</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1、速率为10Gbps的Ethernet发送1bit数据需要的时间是（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w:t>
      </w:r>
      <w:r>
        <w:rPr>
          <w:rFonts w:hint="default" w:ascii="Arial" w:hAnsi="Arial" w:eastAsia="Arial" w:cs="Arial"/>
          <w:i w:val="0"/>
          <w:caps w:val="0"/>
          <w:color w:val="000000"/>
          <w:spacing w:val="0"/>
          <w:sz w:val="21"/>
          <w:szCs w:val="21"/>
          <w:highlight w:val="yellow"/>
        </w:rPr>
        <w:drawing>
          <wp:inline distT="0" distB="0" distL="114300" distR="114300">
            <wp:extent cx="638175" cy="171450"/>
            <wp:effectExtent l="0" t="0" r="9525" b="0"/>
            <wp:docPr id="1" name="图片 1" descr="15867485930670075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86748593067007591.png"/>
                    <pic:cNvPicPr>
                      <a:picLocks noChangeAspect="1"/>
                    </pic:cNvPicPr>
                  </pic:nvPicPr>
                  <pic:blipFill>
                    <a:blip r:embed="rId4"/>
                    <a:stretch>
                      <a:fillRect/>
                    </a:stretch>
                  </pic:blipFill>
                  <pic:spPr>
                    <a:xfrm>
                      <a:off x="0" y="0"/>
                      <a:ext cx="638175" cy="171450"/>
                    </a:xfrm>
                    <a:prstGeom prst="rect">
                      <a:avLst/>
                    </a:prstGeom>
                    <a:noFill/>
                    <a:ln w="9525">
                      <a:noFill/>
                    </a:ln>
                  </pic:spPr>
                </pic:pic>
              </a:graphicData>
            </a:graphic>
          </wp:inline>
        </w:drawing>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w:t>
      </w:r>
      <w:r>
        <w:rPr>
          <w:rFonts w:hint="default" w:ascii="Arial" w:hAnsi="Arial" w:eastAsia="Arial" w:cs="Arial"/>
          <w:i w:val="0"/>
          <w:caps w:val="0"/>
          <w:color w:val="000000"/>
          <w:spacing w:val="0"/>
          <w:sz w:val="21"/>
          <w:szCs w:val="21"/>
        </w:rPr>
        <w:drawing>
          <wp:inline distT="0" distB="0" distL="114300" distR="114300">
            <wp:extent cx="609600" cy="161925"/>
            <wp:effectExtent l="0" t="0" r="0" b="9525"/>
            <wp:docPr id="3" name="图片 2" descr="15867485720510192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1586748572051019210.png"/>
                    <pic:cNvPicPr>
                      <a:picLocks noChangeAspect="1"/>
                    </pic:cNvPicPr>
                  </pic:nvPicPr>
                  <pic:blipFill>
                    <a:blip r:embed="rId5"/>
                    <a:stretch>
                      <a:fillRect/>
                    </a:stretch>
                  </pic:blipFill>
                  <pic:spPr>
                    <a:xfrm>
                      <a:off x="0" y="0"/>
                      <a:ext cx="609600" cy="161925"/>
                    </a:xfrm>
                    <a:prstGeom prst="rect">
                      <a:avLst/>
                    </a:prstGeom>
                    <a:noFill/>
                    <a:ln w="9525">
                      <a:noFill/>
                    </a:ln>
                  </pic:spPr>
                </pic:pic>
              </a:graphicData>
            </a:graphic>
          </wp:inline>
        </w:drawing>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w:t>
      </w:r>
      <w:r>
        <w:rPr>
          <w:rFonts w:hint="default" w:ascii="Arial" w:hAnsi="Arial" w:eastAsia="Arial" w:cs="Arial"/>
          <w:i w:val="0"/>
          <w:caps w:val="0"/>
          <w:color w:val="000000"/>
          <w:spacing w:val="0"/>
          <w:sz w:val="21"/>
          <w:szCs w:val="21"/>
        </w:rPr>
        <w:drawing>
          <wp:inline distT="0" distB="0" distL="114300" distR="114300">
            <wp:extent cx="638175" cy="161925"/>
            <wp:effectExtent l="0" t="0" r="9525" b="9525"/>
            <wp:docPr id="2" name="图片 3" descr="15867486050910033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586748605091003372.png"/>
                    <pic:cNvPicPr>
                      <a:picLocks noChangeAspect="1"/>
                    </pic:cNvPicPr>
                  </pic:nvPicPr>
                  <pic:blipFill>
                    <a:blip r:embed="rId6"/>
                    <a:stretch>
                      <a:fillRect/>
                    </a:stretch>
                  </pic:blipFill>
                  <pic:spPr>
                    <a:xfrm>
                      <a:off x="0" y="0"/>
                      <a:ext cx="638175" cy="161925"/>
                    </a:xfrm>
                    <a:prstGeom prst="rect">
                      <a:avLst/>
                    </a:prstGeom>
                    <a:noFill/>
                    <a:ln w="9525">
                      <a:noFill/>
                    </a:ln>
                  </pic:spPr>
                </pic:pic>
              </a:graphicData>
            </a:graphic>
          </wp:inline>
        </w:drawing>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w:t>
      </w:r>
      <w:r>
        <w:rPr>
          <w:rFonts w:hint="default" w:ascii="Arial" w:hAnsi="Arial" w:eastAsia="Arial" w:cs="Arial"/>
          <w:i w:val="0"/>
          <w:caps w:val="0"/>
          <w:color w:val="000000"/>
          <w:spacing w:val="0"/>
          <w:sz w:val="21"/>
          <w:szCs w:val="21"/>
        </w:rPr>
        <w:drawing>
          <wp:inline distT="0" distB="0" distL="114300" distR="114300">
            <wp:extent cx="609600" cy="171450"/>
            <wp:effectExtent l="0" t="0" r="0" b="0"/>
            <wp:docPr id="5" name="图片 4" descr="15867485834210985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1586748583421098504.png"/>
                    <pic:cNvPicPr>
                      <a:picLocks noChangeAspect="1"/>
                    </pic:cNvPicPr>
                  </pic:nvPicPr>
                  <pic:blipFill>
                    <a:blip r:embed="rId7"/>
                    <a:stretch>
                      <a:fillRect/>
                    </a:stretch>
                  </pic:blipFill>
                  <pic:spPr>
                    <a:xfrm>
                      <a:off x="0" y="0"/>
                      <a:ext cx="609600" cy="17145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2、如果要将一个建筑物中的几个办公室进行连网，一般应采用（　　）技术方案。</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A、城域网</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B、互联网</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C、广域网</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D、局域网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3、通信线路的带宽是描述通信线路的（　　）</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A、传输能力</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B、互联能力</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C、物理尺寸</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D、纠错能力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4、以下关于防火墙技术的描述中，错误的是（　　）</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A、可以对进出内部网络的分组进行过滤</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B、可以布置在企业内部网和因特网之间</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C、可以对用户使用的服务进行控制</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D、可以查、杀各种病毒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5、高层互连可能涵盖的是（　　）</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A、数据链路层</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B、网络层</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C、物理层</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D、应用层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6、关于用户数据报协议，说法不正确的是（　　）</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A、是一种传输层协议</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B、为数据链路层提供服务</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C、不提供拥塞处理</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D、支持无连接的服务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7、网络协议精确地规定了交换数据的（　　）</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A、结果和时序</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B、格式和时序</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C、格式和结果</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D、格式、结果和时序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8、局域网的核心设备是（　　）</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A、集线器</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B、中继器</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C、路由器</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D、交换机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9、在因特网中，路由器必须实现的网络协议为（　　）</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A、IP</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B、HTTP和FTP</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C、IP和HTTP</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D、IP和FTP</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10、190.168.2.56属于以下哪一类IP地址（　　）</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A、C类</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B、D类</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C、A类</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D、B类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11、计算机网络发展过程中，对网络形成与发展影响最大的是（　　）</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A、DATAPAC</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B、CHINANET</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C、CSNET</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D、ARPANET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12、IEEE802.11帧中不属于控制帧的是（　　）</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A、ACK帧</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B、CTS帧</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C、Beacon帧</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D、RTS帧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13、关于IEEE802.3标准，不正确的是（　　）</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A、物理层是10BASE系列标准</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B、支持双绞线、同轴电缆</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C、只涵盖数据链路层的内容</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D、是传统以太网协议标准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14、关于个人区域网，说法错误的是（　　）</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A、通常采用光纤作为传输介质</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B、Zigbee可用于组件个人区域网</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C、用于自身附近10米范围内的设备组网</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D、蓝牙可用于组建个人区域网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15、关于传统以太网，说法错误的是（　　）</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A、最大传输速率为1Gbps</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B、支持双绞线作为传输介质</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C、中心连接设备为集线器</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D、采用共享介质工作方式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16、符合FDDI标准的环路最大长度为（　　）</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A、100m</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B、1km</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C、100km</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D、10km</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17、在Windows 2000家族中，运行于客户端的通常是（　　）</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A、Windows 2000 Professional</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B、Windows 2000 Datacenter Server</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C、Windows 2000 Advance Server</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D、Windows 2000 Server</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18、循环冗余编码校验描述中，说法错误的是（　　）</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A、能检查出全部单个错误</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B、生成多项式通常由用户随机产生</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C、CRC是循环冗余编码的英文缩写</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D、CRC校验过程采用二进制数模二算法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19、关于网络拓扑，说法错误的是（　　）</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A、网状拓扑的连接关系最为简单</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B、总线拓扑通常采用广播通信</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C、星型拓扑的中心节点是瓶颈</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D、环性拓扑通常采用令牌方式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20、在因特网中，主机通常是指（　　）</w:t>
      </w: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A、集线器</w:t>
      </w: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B、交换机</w:t>
      </w: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C、服务器与客户机</w:t>
      </w: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D、路由器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21、IPSec协议提供的安全服务工作在（　　）</w:t>
      </w:r>
    </w:p>
    <w:p>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A、物理层</w:t>
      </w:r>
    </w:p>
    <w:p>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B、应用层</w:t>
      </w:r>
    </w:p>
    <w:p>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C、传输层</w:t>
      </w:r>
    </w:p>
    <w:p>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D、网络层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22、路由器结构中，保存端口与节点地址对应关系的是（　　）</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A、路由表</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B、状态表</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C、交换结构</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D、输入队列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23、文件从FTP服务器传输到客户机的过程称作（　　）</w:t>
      </w:r>
    </w:p>
    <w:p>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A、上传</w:t>
      </w:r>
    </w:p>
    <w:p>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B、下载</w:t>
      </w:r>
    </w:p>
    <w:p>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C、浏览</w:t>
      </w:r>
      <w:r>
        <w:rPr>
          <w:rFonts w:hint="eastAsia" w:ascii="Arial" w:hAnsi="Arial" w:eastAsia="宋体" w:cs="Arial"/>
          <w:i w:val="0"/>
          <w:caps w:val="0"/>
          <w:color w:val="000000"/>
          <w:spacing w:val="0"/>
          <w:sz w:val="21"/>
          <w:szCs w:val="21"/>
          <w:lang w:val="en-US" w:eastAsia="zh-CN"/>
        </w:rPr>
        <w:tab/>
      </w:r>
    </w:p>
    <w:p>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D、解析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24、下列协议中，属于即时通信协议的是（　　）</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A、TFTP</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B、XMPP</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C、HTTP</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D、SNMP</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25、源路由网桥描述中，错误的是（　　）</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A、源节点通过广播发起探测</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B、协议标准是IEEE802.1d</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C、路由选择由源节点实现</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D、是数据链路层的互连设备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26、计算机通过电话线传输数据信号需要哪种设备（　　）</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A、集线器</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color w:val="auto"/>
          <w:sz w:val="21"/>
          <w:szCs w:val="21"/>
          <w:highlight w:val="green"/>
        </w:rPr>
      </w:pPr>
      <w:r>
        <w:rPr>
          <w:rFonts w:hint="default" w:ascii="Arial" w:hAnsi="Arial" w:eastAsia="Arial" w:cs="Arial"/>
          <w:i w:val="0"/>
          <w:caps w:val="0"/>
          <w:color w:val="auto"/>
          <w:spacing w:val="0"/>
          <w:sz w:val="21"/>
          <w:szCs w:val="21"/>
          <w:highlight w:val="green"/>
        </w:rPr>
        <w:t>B、服务器</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C、调制解调器</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D、交换机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27、如果Ethernet交换机一个端口的数据传输速率是100Mbps，该端口支持全双工通信，那么这个端口的实际数据传输速率可以达到（　　）。</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A、100Mbps</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B、50Mbps</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C、200Mbps</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D、400Mbps</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28、物理层的主要功能是利用物理传输介质为数据链路层提供物理连接，以便透明地传送（　　）。</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A、比特流</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B、帧序列</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C、包序列</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D、分组序列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29、以下关于误码率的描述中，哪种说法是错误的（　　）</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A、误码率是指二进制码元在数据传输系统中传错的概率</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B、在数据传输速率确定后，误码率越低，传输系统设备越复杂</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C、如果传输的不是二进制码元，要折合成二进制码元计算</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D、数据传输系统的误码率必须为0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30、以下（　　）选项是正确的Ethernet MAC地址。</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A、00-01-AA-08</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B、192.2.0.1</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C、00-01-AA-08-0D-80</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D、1203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31、网络管理功能域中，保护网络资源安全的网管功能是（　　）</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A、过滤管理</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B、配置管理</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C、安全管理</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D、记账管理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32、在计算机网络中，联网计算机之间的通信必须使用共同的（　　）</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A、操作系统</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B、硬件结构</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C、体系结构</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D、网络协议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33、TCP/IP协议集没有规定的内容是（　　）。</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A、主机的命名机制</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B、主机的寻址方式</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C、信息的传输规则</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D、主机的操作系统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34、背板交换能力大于40Gbps的路由器是（　　）</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A、高端路由器</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B、无线路由器</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C、第三层交换设备</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D、接入路由器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35、如果信道的数据传输速率为1Gbps，那么每1秒钟通过该信道传输的比特数最高可以达到（　　）</w:t>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w:t>
      </w:r>
      <w:r>
        <w:rPr>
          <w:rFonts w:hint="default" w:ascii="Arial" w:hAnsi="Arial" w:eastAsia="Arial" w:cs="Arial"/>
          <w:i w:val="0"/>
          <w:caps w:val="0"/>
          <w:color w:val="000000"/>
          <w:spacing w:val="0"/>
          <w:sz w:val="21"/>
          <w:szCs w:val="21"/>
          <w:highlight w:val="yellow"/>
        </w:rPr>
        <w:drawing>
          <wp:inline distT="0" distB="0" distL="114300" distR="114300">
            <wp:extent cx="209550" cy="161925"/>
            <wp:effectExtent l="0" t="0" r="0" b="9525"/>
            <wp:docPr id="4" name="图片 5" descr="15867486850820278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1586748685082027884.png"/>
                    <pic:cNvPicPr>
                      <a:picLocks noChangeAspect="1"/>
                    </pic:cNvPicPr>
                  </pic:nvPicPr>
                  <pic:blipFill>
                    <a:blip r:embed="rId8"/>
                    <a:stretch>
                      <a:fillRect/>
                    </a:stretch>
                  </pic:blipFill>
                  <pic:spPr>
                    <a:xfrm>
                      <a:off x="0" y="0"/>
                      <a:ext cx="209550" cy="161925"/>
                    </a:xfrm>
                    <a:prstGeom prst="rect">
                      <a:avLst/>
                    </a:prstGeom>
                    <a:noFill/>
                    <a:ln w="9525">
                      <a:noFill/>
                    </a:ln>
                  </pic:spPr>
                </pic:pic>
              </a:graphicData>
            </a:graphic>
          </wp:inline>
        </w:drawing>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w:t>
      </w:r>
      <w:r>
        <w:rPr>
          <w:rFonts w:hint="default" w:ascii="Arial" w:hAnsi="Arial" w:eastAsia="Arial" w:cs="Arial"/>
          <w:i w:val="0"/>
          <w:caps w:val="0"/>
          <w:color w:val="000000"/>
          <w:spacing w:val="0"/>
          <w:sz w:val="21"/>
          <w:szCs w:val="21"/>
        </w:rPr>
        <w:drawing>
          <wp:inline distT="0" distB="0" distL="114300" distR="114300">
            <wp:extent cx="238125" cy="171450"/>
            <wp:effectExtent l="0" t="0" r="9525" b="0"/>
            <wp:docPr id="7" name="图片 6" descr="15867486930290963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1586748693029096384.png"/>
                    <pic:cNvPicPr>
                      <a:picLocks noChangeAspect="1"/>
                    </pic:cNvPicPr>
                  </pic:nvPicPr>
                  <pic:blipFill>
                    <a:blip r:embed="rId9"/>
                    <a:stretch>
                      <a:fillRect/>
                    </a:stretch>
                  </pic:blipFill>
                  <pic:spPr>
                    <a:xfrm>
                      <a:off x="0" y="0"/>
                      <a:ext cx="238125" cy="171450"/>
                    </a:xfrm>
                    <a:prstGeom prst="rect">
                      <a:avLst/>
                    </a:prstGeom>
                    <a:noFill/>
                    <a:ln w="9525">
                      <a:noFill/>
                    </a:ln>
                  </pic:spPr>
                </pic:pic>
              </a:graphicData>
            </a:graphic>
          </wp:inline>
        </w:drawing>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w:t>
      </w:r>
      <w:r>
        <w:rPr>
          <w:rFonts w:hint="default" w:ascii="Arial" w:hAnsi="Arial" w:eastAsia="Arial" w:cs="Arial"/>
          <w:i w:val="0"/>
          <w:caps w:val="0"/>
          <w:color w:val="000000"/>
          <w:spacing w:val="0"/>
          <w:sz w:val="21"/>
          <w:szCs w:val="21"/>
        </w:rPr>
        <w:drawing>
          <wp:inline distT="0" distB="0" distL="114300" distR="114300">
            <wp:extent cx="209550" cy="142875"/>
            <wp:effectExtent l="0" t="0" r="0" b="9525"/>
            <wp:docPr id="6" name="图片 7" descr="1586748663789047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1586748663789047337.png"/>
                    <pic:cNvPicPr>
                      <a:picLocks noChangeAspect="1"/>
                    </pic:cNvPicPr>
                  </pic:nvPicPr>
                  <pic:blipFill>
                    <a:blip r:embed="rId10"/>
                    <a:stretch>
                      <a:fillRect/>
                    </a:stretch>
                  </pic:blipFill>
                  <pic:spPr>
                    <a:xfrm>
                      <a:off x="0" y="0"/>
                      <a:ext cx="209550" cy="142875"/>
                    </a:xfrm>
                    <a:prstGeom prst="rect">
                      <a:avLst/>
                    </a:prstGeom>
                    <a:noFill/>
                    <a:ln w="9525">
                      <a:noFill/>
                    </a:ln>
                  </pic:spPr>
                </pic:pic>
              </a:graphicData>
            </a:graphic>
          </wp:inline>
        </w:drawing>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w:t>
      </w:r>
      <w:r>
        <w:rPr>
          <w:rFonts w:hint="default" w:ascii="Arial" w:hAnsi="Arial" w:eastAsia="Arial" w:cs="Arial"/>
          <w:i w:val="0"/>
          <w:caps w:val="0"/>
          <w:color w:val="000000"/>
          <w:spacing w:val="0"/>
          <w:sz w:val="21"/>
          <w:szCs w:val="21"/>
        </w:rPr>
        <w:drawing>
          <wp:inline distT="0" distB="0" distL="114300" distR="114300">
            <wp:extent cx="209550" cy="161925"/>
            <wp:effectExtent l="0" t="0" r="0" b="9525"/>
            <wp:docPr id="9" name="图片 8" descr="1586748672779034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1586748672779034711.png"/>
                    <pic:cNvPicPr>
                      <a:picLocks noChangeAspect="1"/>
                    </pic:cNvPicPr>
                  </pic:nvPicPr>
                  <pic:blipFill>
                    <a:blip r:embed="rId11"/>
                    <a:stretch>
                      <a:fillRect/>
                    </a:stretch>
                  </pic:blipFill>
                  <pic:spPr>
                    <a:xfrm>
                      <a:off x="0" y="0"/>
                      <a:ext cx="209550" cy="16192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36、因特网用户利用电话网接入ISP时需要使用调制解调器，其主要作用是（　　）</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A、同时传输数字信号和语音信号</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B、放大数字信号，中继模拟信号</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C、进行数字信号与模拟信号之间的变换</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D、放大模拟信号，中继数字信号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37、无线传感器网在形成网络拓扑时采用的方式为（　　）</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A、自组织</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B、基于AP</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C、集中管理</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D、预先分配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38、RFID应用系统中，附加在感知物体上的设备是（　　）</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A、RFID标签</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B、网关</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C、RFID读写器</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highlight w:val="green"/>
        </w:rPr>
        <w:t>D、防火墙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39、关于因特网，以下哪种说法是错误的（　　）</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A、用户利用NNTP协议使用电子邮件服务</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B、用户利用HTTP协议使用Web服务</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C、用户利用FTP协议使用文件传输服务</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D、用户利用DNS协议使用域名解析服务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40、传输速率为10Gbps的局域网每1秒钟可以发送的比特数为（　　）。</w:t>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w:t>
      </w:r>
      <w:r>
        <w:rPr>
          <w:rFonts w:hint="default" w:ascii="Arial" w:hAnsi="Arial" w:eastAsia="Arial" w:cs="Arial"/>
          <w:i w:val="0"/>
          <w:caps w:val="0"/>
          <w:color w:val="000000"/>
          <w:spacing w:val="0"/>
          <w:sz w:val="21"/>
          <w:szCs w:val="21"/>
        </w:rPr>
        <w:drawing>
          <wp:inline distT="0" distB="0" distL="114300" distR="114300">
            <wp:extent cx="447675" cy="152400"/>
            <wp:effectExtent l="0" t="0" r="9525" b="0"/>
            <wp:docPr id="8" name="图片 9" descr="15867484920910913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1586748492091091338.png"/>
                    <pic:cNvPicPr>
                      <a:picLocks noChangeAspect="1"/>
                    </pic:cNvPicPr>
                  </pic:nvPicPr>
                  <pic:blipFill>
                    <a:blip r:embed="rId12"/>
                    <a:stretch>
                      <a:fillRect/>
                    </a:stretch>
                  </pic:blipFill>
                  <pic:spPr>
                    <a:xfrm>
                      <a:off x="0" y="0"/>
                      <a:ext cx="447675" cy="152400"/>
                    </a:xfrm>
                    <a:prstGeom prst="rect">
                      <a:avLst/>
                    </a:prstGeom>
                    <a:noFill/>
                    <a:ln w="9525">
                      <a:noFill/>
                    </a:ln>
                  </pic:spPr>
                </pic:pic>
              </a:graphicData>
            </a:graphic>
          </wp:inline>
        </w:drawing>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w:t>
      </w:r>
      <w:r>
        <w:rPr>
          <w:rFonts w:hint="default" w:ascii="Arial" w:hAnsi="Arial" w:eastAsia="Arial" w:cs="Arial"/>
          <w:i w:val="0"/>
          <w:caps w:val="0"/>
          <w:color w:val="000000"/>
          <w:spacing w:val="0"/>
          <w:sz w:val="21"/>
          <w:szCs w:val="21"/>
        </w:rPr>
        <w:drawing>
          <wp:inline distT="0" distB="0" distL="114300" distR="114300">
            <wp:extent cx="409575" cy="171450"/>
            <wp:effectExtent l="0" t="0" r="9525" b="0"/>
            <wp:docPr id="11" name="图片 10" descr="1586748470579060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1586748470579060010.png"/>
                    <pic:cNvPicPr>
                      <a:picLocks noChangeAspect="1"/>
                    </pic:cNvPicPr>
                  </pic:nvPicPr>
                  <pic:blipFill>
                    <a:blip r:embed="rId13"/>
                    <a:stretch>
                      <a:fillRect/>
                    </a:stretch>
                  </pic:blipFill>
                  <pic:spPr>
                    <a:xfrm>
                      <a:off x="0" y="0"/>
                      <a:ext cx="409575" cy="171450"/>
                    </a:xfrm>
                    <a:prstGeom prst="rect">
                      <a:avLst/>
                    </a:prstGeom>
                    <a:noFill/>
                    <a:ln w="9525">
                      <a:noFill/>
                    </a:ln>
                  </pic:spPr>
                </pic:pic>
              </a:graphicData>
            </a:graphic>
          </wp:inline>
        </w:drawing>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w:t>
      </w:r>
      <w:r>
        <w:rPr>
          <w:rFonts w:hint="default" w:ascii="Arial" w:hAnsi="Arial" w:eastAsia="Arial" w:cs="Arial"/>
          <w:i w:val="0"/>
          <w:caps w:val="0"/>
          <w:color w:val="000000"/>
          <w:spacing w:val="0"/>
          <w:sz w:val="21"/>
          <w:szCs w:val="21"/>
        </w:rPr>
        <w:drawing>
          <wp:inline distT="0" distB="0" distL="114300" distR="114300">
            <wp:extent cx="419100" cy="200025"/>
            <wp:effectExtent l="0" t="0" r="0" b="9525"/>
            <wp:docPr id="10" name="图片 11" descr="15867484614640803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1586748461464080330.png"/>
                    <pic:cNvPicPr>
                      <a:picLocks noChangeAspect="1"/>
                    </pic:cNvPicPr>
                  </pic:nvPicPr>
                  <pic:blipFill>
                    <a:blip r:embed="rId14"/>
                    <a:stretch>
                      <a:fillRect/>
                    </a:stretch>
                  </pic:blipFill>
                  <pic:spPr>
                    <a:xfrm>
                      <a:off x="0" y="0"/>
                      <a:ext cx="419100" cy="200025"/>
                    </a:xfrm>
                    <a:prstGeom prst="rect">
                      <a:avLst/>
                    </a:prstGeom>
                    <a:noFill/>
                    <a:ln w="9525">
                      <a:noFill/>
                    </a:ln>
                  </pic:spPr>
                </pic:pic>
              </a:graphicData>
            </a:graphic>
          </wp:inline>
        </w:drawing>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w:t>
      </w:r>
      <w:r>
        <w:rPr>
          <w:rFonts w:hint="default" w:ascii="Arial" w:hAnsi="Arial" w:eastAsia="Arial" w:cs="Arial"/>
          <w:i w:val="0"/>
          <w:caps w:val="0"/>
          <w:color w:val="000000"/>
          <w:spacing w:val="0"/>
          <w:sz w:val="21"/>
          <w:szCs w:val="21"/>
          <w:highlight w:val="yellow"/>
        </w:rPr>
        <w:drawing>
          <wp:inline distT="0" distB="0" distL="114300" distR="114300">
            <wp:extent cx="457200" cy="161925"/>
            <wp:effectExtent l="0" t="0" r="0" b="9525"/>
            <wp:docPr id="12" name="图片 12" descr="15867484804250786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586748480425078627.png"/>
                    <pic:cNvPicPr>
                      <a:picLocks noChangeAspect="1"/>
                    </pic:cNvPicPr>
                  </pic:nvPicPr>
                  <pic:blipFill>
                    <a:blip r:embed="rId15"/>
                    <a:stretch>
                      <a:fillRect/>
                    </a:stretch>
                  </pic:blipFill>
                  <pic:spPr>
                    <a:xfrm>
                      <a:off x="0" y="0"/>
                      <a:ext cx="457200" cy="16192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rFonts w:hint="default" w:ascii="Arial" w:hAnsi="Arial" w:eastAsia="Arial" w:cs="Arial"/>
          <w:sz w:val="24"/>
          <w:szCs w:val="24"/>
        </w:rPr>
      </w:pPr>
      <w:r>
        <w:rPr>
          <w:rFonts w:hint="default" w:ascii="Arial" w:hAnsi="Arial" w:eastAsia="Arial" w:cs="Arial"/>
          <w:i w:val="0"/>
          <w:caps w:val="0"/>
          <w:color w:val="000000"/>
          <w:spacing w:val="0"/>
          <w:sz w:val="24"/>
          <w:szCs w:val="24"/>
        </w:rPr>
        <w:t>二、判断，共10题/每题2.0分/共20.0分：</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41、局域网的覆盖范围通常小于个人区域网。</w:t>
      </w:r>
    </w:p>
    <w:p>
      <w:pPr>
        <w:keepNext w:val="0"/>
        <w:keepLines w:val="0"/>
        <w:widowControl/>
        <w:numPr>
          <w:ilvl w:val="0"/>
          <w:numId w:val="4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A、错误</w:t>
      </w:r>
    </w:p>
    <w:p>
      <w:pPr>
        <w:keepNext w:val="0"/>
        <w:keepLines w:val="0"/>
        <w:widowControl/>
        <w:numPr>
          <w:ilvl w:val="0"/>
          <w:numId w:val="4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42、TCP提供可靠的连接服务，UDP提供不可靠的无连接服务。</w:t>
      </w:r>
    </w:p>
    <w:p>
      <w:pPr>
        <w:keepNext w:val="0"/>
        <w:keepLines w:val="0"/>
        <w:widowControl/>
        <w:numPr>
          <w:ilvl w:val="0"/>
          <w:numId w:val="4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A、正确</w:t>
      </w:r>
    </w:p>
    <w:p>
      <w:pPr>
        <w:keepNext w:val="0"/>
        <w:keepLines w:val="0"/>
        <w:widowControl/>
        <w:numPr>
          <w:ilvl w:val="0"/>
          <w:numId w:val="4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43、脉冲编码调制中，第一步需要对模拟信号进行量化。</w:t>
      </w:r>
    </w:p>
    <w:p>
      <w:pPr>
        <w:keepNext w:val="0"/>
        <w:keepLines w:val="0"/>
        <w:widowControl/>
        <w:numPr>
          <w:ilvl w:val="0"/>
          <w:numId w:val="4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Symbol" w:hAnsi="Symbol" w:eastAsia="Symbol" w:cs="Symbol"/>
          <w:sz w:val="24"/>
          <w:highlight w:val="green"/>
        </w:rPr>
        <w:t>·</w:t>
      </w:r>
      <w:r>
        <w:rPr>
          <w:rFonts w:hint="eastAsia" w:ascii="宋体" w:hAnsi="宋体" w:eastAsia="宋体" w:cs="宋体"/>
          <w:sz w:val="24"/>
          <w:highlight w:val="green"/>
        </w:rPr>
        <w:t xml:space="preserve">  </w:t>
      </w:r>
      <w:r>
        <w:rPr>
          <w:rFonts w:hint="default" w:ascii="Arial" w:hAnsi="Arial" w:eastAsia="Arial" w:cs="Arial"/>
          <w:i w:val="0"/>
          <w:caps w:val="0"/>
          <w:color w:val="000000"/>
          <w:spacing w:val="0"/>
          <w:sz w:val="21"/>
          <w:szCs w:val="21"/>
          <w:highlight w:val="green"/>
        </w:rPr>
        <w:t>A、正确</w:t>
      </w:r>
    </w:p>
    <w:p>
      <w:pPr>
        <w:keepNext w:val="0"/>
        <w:keepLines w:val="0"/>
        <w:widowControl/>
        <w:numPr>
          <w:ilvl w:val="0"/>
          <w:numId w:val="4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44、从地址结构看，“130.22.0.5“是一个C类地址。</w:t>
      </w:r>
    </w:p>
    <w:p>
      <w:pPr>
        <w:keepNext w:val="0"/>
        <w:keepLines w:val="0"/>
        <w:widowControl/>
        <w:numPr>
          <w:ilvl w:val="0"/>
          <w:numId w:val="4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A、错误</w:t>
      </w:r>
    </w:p>
    <w:p>
      <w:pPr>
        <w:keepNext w:val="0"/>
        <w:keepLines w:val="0"/>
        <w:widowControl/>
        <w:numPr>
          <w:ilvl w:val="0"/>
          <w:numId w:val="4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45、误码率是衡量数据传输系统在不正常状态下传输可靠性的参数。</w:t>
      </w:r>
    </w:p>
    <w:p>
      <w:pPr>
        <w:keepNext w:val="0"/>
        <w:keepLines w:val="0"/>
        <w:widowControl/>
        <w:numPr>
          <w:ilvl w:val="0"/>
          <w:numId w:val="4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A、正确</w:t>
      </w:r>
    </w:p>
    <w:p>
      <w:pPr>
        <w:keepNext w:val="0"/>
        <w:keepLines w:val="0"/>
        <w:widowControl/>
        <w:numPr>
          <w:ilvl w:val="0"/>
          <w:numId w:val="4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46、IEEE802.10定义了无限局域网结构模型。</w:t>
      </w:r>
    </w:p>
    <w:p>
      <w:pPr>
        <w:keepNext w:val="0"/>
        <w:keepLines w:val="0"/>
        <w:widowControl/>
        <w:numPr>
          <w:ilvl w:val="0"/>
          <w:numId w:val="4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A、正确</w:t>
      </w:r>
    </w:p>
    <w:p>
      <w:pPr>
        <w:keepNext w:val="0"/>
        <w:keepLines w:val="0"/>
        <w:widowControl/>
        <w:numPr>
          <w:ilvl w:val="0"/>
          <w:numId w:val="4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47、线路交换、数据报与虚电路方式，都需要经过线路建立、数据传输和线路拆除过程。</w:t>
      </w:r>
    </w:p>
    <w:p>
      <w:pPr>
        <w:keepNext w:val="0"/>
        <w:keepLines w:val="0"/>
        <w:widowControl/>
        <w:numPr>
          <w:ilvl w:val="0"/>
          <w:numId w:val="4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A、正确</w:t>
      </w:r>
    </w:p>
    <w:p>
      <w:pPr>
        <w:keepNext w:val="0"/>
        <w:keepLines w:val="0"/>
        <w:widowControl/>
        <w:numPr>
          <w:ilvl w:val="0"/>
          <w:numId w:val="4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48、在按组织模式划分的域名中，“edu“表示政府机构。</w:t>
      </w:r>
    </w:p>
    <w:p>
      <w:pPr>
        <w:keepNext w:val="0"/>
        <w:keepLines w:val="0"/>
        <w:widowControl/>
        <w:numPr>
          <w:ilvl w:val="0"/>
          <w:numId w:val="4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A、错误</w:t>
      </w:r>
    </w:p>
    <w:p>
      <w:pPr>
        <w:keepNext w:val="0"/>
        <w:keepLines w:val="0"/>
        <w:widowControl/>
        <w:numPr>
          <w:ilvl w:val="0"/>
          <w:numId w:val="4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49、互连是指网络节点之间具有透明访问对方资源的能力。</w:t>
      </w:r>
    </w:p>
    <w:p>
      <w:pPr>
        <w:keepNext w:val="0"/>
        <w:keepLines w:val="0"/>
        <w:widowControl/>
        <w:numPr>
          <w:ilvl w:val="0"/>
          <w:numId w:val="4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Symbol" w:hAnsi="Symbol" w:eastAsia="Symbol" w:cs="Symbol"/>
          <w:sz w:val="24"/>
          <w:highlight w:val="green"/>
        </w:rPr>
        <w:t>·</w:t>
      </w:r>
      <w:r>
        <w:rPr>
          <w:rFonts w:hint="eastAsia" w:ascii="宋体" w:hAnsi="宋体" w:eastAsia="宋体" w:cs="宋体"/>
          <w:sz w:val="24"/>
          <w:highlight w:val="green"/>
        </w:rPr>
        <w:t xml:space="preserve">  </w:t>
      </w:r>
      <w:r>
        <w:rPr>
          <w:rFonts w:hint="default" w:ascii="Arial" w:hAnsi="Arial" w:eastAsia="Arial" w:cs="Arial"/>
          <w:i w:val="0"/>
          <w:caps w:val="0"/>
          <w:color w:val="000000"/>
          <w:spacing w:val="0"/>
          <w:sz w:val="21"/>
          <w:szCs w:val="21"/>
          <w:highlight w:val="green"/>
        </w:rPr>
        <w:t>A、正确</w:t>
      </w:r>
    </w:p>
    <w:p>
      <w:pPr>
        <w:keepNext w:val="0"/>
        <w:keepLines w:val="0"/>
        <w:widowControl/>
        <w:numPr>
          <w:ilvl w:val="0"/>
          <w:numId w:val="4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50、无线局域网的用途是完全替代使用有线介质的局域网。</w:t>
      </w:r>
    </w:p>
    <w:p>
      <w:pPr>
        <w:keepNext w:val="0"/>
        <w:keepLines w:val="0"/>
        <w:widowControl/>
        <w:numPr>
          <w:ilvl w:val="0"/>
          <w:numId w:val="5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A、正确</w:t>
      </w:r>
    </w:p>
    <w:p>
      <w:pPr>
        <w:keepNext w:val="0"/>
        <w:keepLines w:val="0"/>
        <w:widowControl/>
        <w:numPr>
          <w:ilvl w:val="0"/>
          <w:numId w:val="5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
    <w:p/>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1、处于OSI参考模型最低层的是（　　）</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A、网络层</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B、传输层</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C、数据链路层</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D、物理层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2、关于网络拓扑，说法错误的是（　　）</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A、总线拓扑通常采用广播通信</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B、星型拓扑的中心节点是瓶颈</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C、网状拓扑的连接关系最为简单</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D、环性拓扑通常采用令牌方式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3、以下（　　）选项是正确的Ethernet MAC地址。</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A、192.2.0.1</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B、00-01-AA-08</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C、1203</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D、00-01-AA-08-0D-80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4、采用广播信道通信子网的基本拓扑构型主要有：树型、环型和（　　）。</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A、网格型</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B、总线型</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C、层次型</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D、网状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5、RFID应用系统中，附加在感知物体上的设备是（　　）</w:t>
      </w:r>
    </w:p>
    <w:p>
      <w:pPr>
        <w:keepNext w:val="0"/>
        <w:keepLines w:val="0"/>
        <w:widowControl/>
        <w:numPr>
          <w:ilvl w:val="0"/>
          <w:numId w:val="5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A、RFID标签</w:t>
      </w:r>
    </w:p>
    <w:p>
      <w:pPr>
        <w:keepNext w:val="0"/>
        <w:keepLines w:val="0"/>
        <w:widowControl/>
        <w:numPr>
          <w:ilvl w:val="0"/>
          <w:numId w:val="5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B、网关</w:t>
      </w:r>
    </w:p>
    <w:p>
      <w:pPr>
        <w:keepNext w:val="0"/>
        <w:keepLines w:val="0"/>
        <w:widowControl/>
        <w:numPr>
          <w:ilvl w:val="0"/>
          <w:numId w:val="5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C、防火墙</w:t>
      </w:r>
    </w:p>
    <w:p>
      <w:pPr>
        <w:keepNext w:val="0"/>
        <w:keepLines w:val="0"/>
        <w:widowControl/>
        <w:numPr>
          <w:ilvl w:val="0"/>
          <w:numId w:val="5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D、RFID读写器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6、速率为10Gbps的Ethernet发送1bit数据需要的时间是（　　）</w:t>
      </w:r>
    </w:p>
    <w:p>
      <w:pPr>
        <w:keepNext w:val="0"/>
        <w:keepLines w:val="0"/>
        <w:widowControl/>
        <w:numPr>
          <w:ilvl w:val="0"/>
          <w:numId w:val="5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w:t>
      </w:r>
      <w:r>
        <w:rPr>
          <w:rFonts w:hint="default" w:ascii="Arial" w:hAnsi="Arial" w:eastAsia="Arial" w:cs="Arial"/>
          <w:sz w:val="21"/>
          <w:szCs w:val="21"/>
        </w:rPr>
        <w:drawing>
          <wp:inline distT="0" distB="0" distL="114300" distR="114300">
            <wp:extent cx="609600" cy="161925"/>
            <wp:effectExtent l="0" t="0" r="0" b="9525"/>
            <wp:docPr id="18" name="图片 1" descr="15867485720510192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1586748572051019210.png"/>
                    <pic:cNvPicPr>
                      <a:picLocks noChangeAspect="1"/>
                    </pic:cNvPicPr>
                  </pic:nvPicPr>
                  <pic:blipFill>
                    <a:blip r:embed="rId5"/>
                    <a:stretch>
                      <a:fillRect/>
                    </a:stretch>
                  </pic:blipFill>
                  <pic:spPr>
                    <a:xfrm>
                      <a:off x="0" y="0"/>
                      <a:ext cx="609600" cy="161925"/>
                    </a:xfrm>
                    <a:prstGeom prst="rect">
                      <a:avLst/>
                    </a:prstGeom>
                    <a:noFill/>
                    <a:ln w="9525">
                      <a:noFill/>
                    </a:ln>
                  </pic:spPr>
                </pic:pic>
              </a:graphicData>
            </a:graphic>
          </wp:inline>
        </w:drawing>
      </w:r>
    </w:p>
    <w:p>
      <w:pPr>
        <w:keepNext w:val="0"/>
        <w:keepLines w:val="0"/>
        <w:widowControl/>
        <w:numPr>
          <w:ilvl w:val="0"/>
          <w:numId w:val="5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w:t>
      </w:r>
      <w:r>
        <w:rPr>
          <w:rFonts w:hint="default" w:ascii="Arial" w:hAnsi="Arial" w:eastAsia="Arial" w:cs="Arial"/>
          <w:sz w:val="21"/>
          <w:szCs w:val="21"/>
          <w:highlight w:val="yellow"/>
        </w:rPr>
        <w:drawing>
          <wp:inline distT="0" distB="0" distL="114300" distR="114300">
            <wp:extent cx="638175" cy="171450"/>
            <wp:effectExtent l="0" t="0" r="9525" b="0"/>
            <wp:docPr id="16" name="图片 2" descr="15867485930670075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1586748593067007591.png"/>
                    <pic:cNvPicPr>
                      <a:picLocks noChangeAspect="1"/>
                    </pic:cNvPicPr>
                  </pic:nvPicPr>
                  <pic:blipFill>
                    <a:blip r:embed="rId4"/>
                    <a:stretch>
                      <a:fillRect/>
                    </a:stretch>
                  </pic:blipFill>
                  <pic:spPr>
                    <a:xfrm>
                      <a:off x="0" y="0"/>
                      <a:ext cx="638175" cy="171450"/>
                    </a:xfrm>
                    <a:prstGeom prst="rect">
                      <a:avLst/>
                    </a:prstGeom>
                    <a:noFill/>
                    <a:ln w="9525">
                      <a:noFill/>
                    </a:ln>
                  </pic:spPr>
                </pic:pic>
              </a:graphicData>
            </a:graphic>
          </wp:inline>
        </w:drawing>
      </w:r>
    </w:p>
    <w:p>
      <w:pPr>
        <w:keepNext w:val="0"/>
        <w:keepLines w:val="0"/>
        <w:widowControl/>
        <w:numPr>
          <w:ilvl w:val="0"/>
          <w:numId w:val="5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w:t>
      </w:r>
      <w:r>
        <w:rPr>
          <w:rFonts w:hint="default" w:ascii="Arial" w:hAnsi="Arial" w:eastAsia="Arial" w:cs="Arial"/>
          <w:sz w:val="21"/>
          <w:szCs w:val="21"/>
        </w:rPr>
        <w:drawing>
          <wp:inline distT="0" distB="0" distL="114300" distR="114300">
            <wp:extent cx="638175" cy="161925"/>
            <wp:effectExtent l="0" t="0" r="9525" b="9525"/>
            <wp:docPr id="20" name="图片 3" descr="15867486050910033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descr="1586748605091003372.png"/>
                    <pic:cNvPicPr>
                      <a:picLocks noChangeAspect="1"/>
                    </pic:cNvPicPr>
                  </pic:nvPicPr>
                  <pic:blipFill>
                    <a:blip r:embed="rId6"/>
                    <a:stretch>
                      <a:fillRect/>
                    </a:stretch>
                  </pic:blipFill>
                  <pic:spPr>
                    <a:xfrm>
                      <a:off x="0" y="0"/>
                      <a:ext cx="638175" cy="161925"/>
                    </a:xfrm>
                    <a:prstGeom prst="rect">
                      <a:avLst/>
                    </a:prstGeom>
                    <a:noFill/>
                    <a:ln w="9525">
                      <a:noFill/>
                    </a:ln>
                  </pic:spPr>
                </pic:pic>
              </a:graphicData>
            </a:graphic>
          </wp:inline>
        </w:drawing>
      </w:r>
    </w:p>
    <w:p>
      <w:pPr>
        <w:keepNext w:val="0"/>
        <w:keepLines w:val="0"/>
        <w:widowControl/>
        <w:numPr>
          <w:ilvl w:val="0"/>
          <w:numId w:val="5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w:t>
      </w:r>
      <w:r>
        <w:rPr>
          <w:rFonts w:hint="default" w:ascii="Arial" w:hAnsi="Arial" w:eastAsia="Arial" w:cs="Arial"/>
          <w:sz w:val="21"/>
          <w:szCs w:val="21"/>
        </w:rPr>
        <w:drawing>
          <wp:inline distT="0" distB="0" distL="114300" distR="114300">
            <wp:extent cx="609600" cy="171450"/>
            <wp:effectExtent l="0" t="0" r="0" b="0"/>
            <wp:docPr id="19" name="图片 4" descr="15867485834210985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descr="1586748583421098504.png"/>
                    <pic:cNvPicPr>
                      <a:picLocks noChangeAspect="1"/>
                    </pic:cNvPicPr>
                  </pic:nvPicPr>
                  <pic:blipFill>
                    <a:blip r:embed="rId7"/>
                    <a:stretch>
                      <a:fillRect/>
                    </a:stretch>
                  </pic:blipFill>
                  <pic:spPr>
                    <a:xfrm>
                      <a:off x="0" y="0"/>
                      <a:ext cx="609600" cy="17145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7、文件从FTP服务器传输到客户机的过程称作（　　）</w:t>
      </w:r>
    </w:p>
    <w:p>
      <w:pPr>
        <w:keepNext w:val="0"/>
        <w:keepLines w:val="0"/>
        <w:widowControl/>
        <w:numPr>
          <w:ilvl w:val="0"/>
          <w:numId w:val="5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A、解析</w:t>
      </w:r>
    </w:p>
    <w:p>
      <w:pPr>
        <w:keepNext w:val="0"/>
        <w:keepLines w:val="0"/>
        <w:widowControl/>
        <w:numPr>
          <w:ilvl w:val="0"/>
          <w:numId w:val="5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B、下载</w:t>
      </w:r>
    </w:p>
    <w:p>
      <w:pPr>
        <w:keepNext w:val="0"/>
        <w:keepLines w:val="0"/>
        <w:widowControl/>
        <w:numPr>
          <w:ilvl w:val="0"/>
          <w:numId w:val="5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C、上传</w:t>
      </w:r>
    </w:p>
    <w:p>
      <w:pPr>
        <w:keepNext w:val="0"/>
        <w:keepLines w:val="0"/>
        <w:widowControl/>
        <w:numPr>
          <w:ilvl w:val="0"/>
          <w:numId w:val="5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D、浏览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8、通信线路的带宽是描述通信线路的（　　）</w:t>
      </w:r>
    </w:p>
    <w:p>
      <w:pPr>
        <w:keepNext w:val="0"/>
        <w:keepLines w:val="0"/>
        <w:widowControl/>
        <w:numPr>
          <w:ilvl w:val="0"/>
          <w:numId w:val="5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A、物理尺寸</w:t>
      </w:r>
    </w:p>
    <w:p>
      <w:pPr>
        <w:keepNext w:val="0"/>
        <w:keepLines w:val="0"/>
        <w:widowControl/>
        <w:numPr>
          <w:ilvl w:val="0"/>
          <w:numId w:val="5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B、互联能力</w:t>
      </w:r>
    </w:p>
    <w:p>
      <w:pPr>
        <w:keepNext w:val="0"/>
        <w:keepLines w:val="0"/>
        <w:widowControl/>
        <w:numPr>
          <w:ilvl w:val="0"/>
          <w:numId w:val="5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C、传输能力</w:t>
      </w:r>
    </w:p>
    <w:p>
      <w:pPr>
        <w:keepNext w:val="0"/>
        <w:keepLines w:val="0"/>
        <w:widowControl/>
        <w:numPr>
          <w:ilvl w:val="0"/>
          <w:numId w:val="5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D、纠错能力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9、关于用户数据报协议，说法不正确的是（　　）</w:t>
      </w:r>
    </w:p>
    <w:p>
      <w:pPr>
        <w:keepNext w:val="0"/>
        <w:keepLines w:val="0"/>
        <w:widowControl/>
        <w:numPr>
          <w:ilvl w:val="0"/>
          <w:numId w:val="5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A、不提供拥塞处理</w:t>
      </w:r>
    </w:p>
    <w:p>
      <w:pPr>
        <w:keepNext w:val="0"/>
        <w:keepLines w:val="0"/>
        <w:widowControl/>
        <w:numPr>
          <w:ilvl w:val="0"/>
          <w:numId w:val="5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B、为数据链路层提供服务</w:t>
      </w:r>
    </w:p>
    <w:p>
      <w:pPr>
        <w:keepNext w:val="0"/>
        <w:keepLines w:val="0"/>
        <w:widowControl/>
        <w:numPr>
          <w:ilvl w:val="0"/>
          <w:numId w:val="5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C、支持无连接的服务</w:t>
      </w:r>
    </w:p>
    <w:p>
      <w:pPr>
        <w:keepNext w:val="0"/>
        <w:keepLines w:val="0"/>
        <w:widowControl/>
        <w:numPr>
          <w:ilvl w:val="0"/>
          <w:numId w:val="5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D、是一种传输层协议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10、TCP/IP协议集没有规定的内容是（　　）。</w:t>
      </w:r>
    </w:p>
    <w:p>
      <w:pPr>
        <w:keepNext w:val="0"/>
        <w:keepLines w:val="0"/>
        <w:widowControl/>
        <w:numPr>
          <w:ilvl w:val="0"/>
          <w:numId w:val="6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A、信息的传输规则</w:t>
      </w:r>
    </w:p>
    <w:p>
      <w:pPr>
        <w:keepNext w:val="0"/>
        <w:keepLines w:val="0"/>
        <w:widowControl/>
        <w:numPr>
          <w:ilvl w:val="0"/>
          <w:numId w:val="6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B、主机的命名机制</w:t>
      </w:r>
    </w:p>
    <w:p>
      <w:pPr>
        <w:keepNext w:val="0"/>
        <w:keepLines w:val="0"/>
        <w:widowControl/>
        <w:numPr>
          <w:ilvl w:val="0"/>
          <w:numId w:val="6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C、主机的寻址方式</w:t>
      </w:r>
    </w:p>
    <w:p>
      <w:pPr>
        <w:keepNext w:val="0"/>
        <w:keepLines w:val="0"/>
        <w:widowControl/>
        <w:numPr>
          <w:ilvl w:val="0"/>
          <w:numId w:val="6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D、主机的操作系统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11、在因特网中，主机通常是指（　　）</w:t>
      </w:r>
    </w:p>
    <w:p>
      <w:pPr>
        <w:keepNext w:val="0"/>
        <w:keepLines w:val="0"/>
        <w:widowControl/>
        <w:numPr>
          <w:ilvl w:val="0"/>
          <w:numId w:val="6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A、服务器与客户机</w:t>
      </w:r>
    </w:p>
    <w:p>
      <w:pPr>
        <w:keepNext w:val="0"/>
        <w:keepLines w:val="0"/>
        <w:widowControl/>
        <w:numPr>
          <w:ilvl w:val="0"/>
          <w:numId w:val="6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B、集线器</w:t>
      </w:r>
    </w:p>
    <w:p>
      <w:pPr>
        <w:keepNext w:val="0"/>
        <w:keepLines w:val="0"/>
        <w:widowControl/>
        <w:numPr>
          <w:ilvl w:val="0"/>
          <w:numId w:val="6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C、路由器</w:t>
      </w:r>
    </w:p>
    <w:p>
      <w:pPr>
        <w:keepNext w:val="0"/>
        <w:keepLines w:val="0"/>
        <w:widowControl/>
        <w:numPr>
          <w:ilvl w:val="0"/>
          <w:numId w:val="6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D、交换机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13、因特网用户利用电话网接入ISP时需要使用调制解调器，其主要作用是（　　）</w:t>
      </w:r>
    </w:p>
    <w:p>
      <w:pPr>
        <w:keepNext w:val="0"/>
        <w:keepLines w:val="0"/>
        <w:widowControl/>
        <w:numPr>
          <w:ilvl w:val="0"/>
          <w:numId w:val="6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A、放大数字信号，中继模拟信号</w:t>
      </w:r>
    </w:p>
    <w:p>
      <w:pPr>
        <w:keepNext w:val="0"/>
        <w:keepLines w:val="0"/>
        <w:widowControl/>
        <w:numPr>
          <w:ilvl w:val="0"/>
          <w:numId w:val="6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B、进行数字信号与模拟信号之间的变换</w:t>
      </w:r>
    </w:p>
    <w:p>
      <w:pPr>
        <w:keepNext w:val="0"/>
        <w:keepLines w:val="0"/>
        <w:widowControl/>
        <w:numPr>
          <w:ilvl w:val="0"/>
          <w:numId w:val="6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C、放大模拟信号，中继数字信号</w:t>
      </w:r>
    </w:p>
    <w:p>
      <w:pPr>
        <w:keepNext w:val="0"/>
        <w:keepLines w:val="0"/>
        <w:widowControl/>
        <w:numPr>
          <w:ilvl w:val="0"/>
          <w:numId w:val="6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D、同时传输数字信号和语音信号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14、关于个人区域网，说法错误的是（　　）</w:t>
      </w:r>
    </w:p>
    <w:p>
      <w:pPr>
        <w:keepNext w:val="0"/>
        <w:keepLines w:val="0"/>
        <w:widowControl/>
        <w:numPr>
          <w:ilvl w:val="0"/>
          <w:numId w:val="6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A、用于自身附近10米范围内的设备组网</w:t>
      </w:r>
    </w:p>
    <w:p>
      <w:pPr>
        <w:keepNext w:val="0"/>
        <w:keepLines w:val="0"/>
        <w:widowControl/>
        <w:numPr>
          <w:ilvl w:val="0"/>
          <w:numId w:val="6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B、蓝牙可用于组建个人区域网</w:t>
      </w:r>
    </w:p>
    <w:p>
      <w:pPr>
        <w:keepNext w:val="0"/>
        <w:keepLines w:val="0"/>
        <w:widowControl/>
        <w:numPr>
          <w:ilvl w:val="0"/>
          <w:numId w:val="6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C、通常采用光纤作为传输介质</w:t>
      </w:r>
    </w:p>
    <w:p>
      <w:pPr>
        <w:keepNext w:val="0"/>
        <w:keepLines w:val="0"/>
        <w:widowControl/>
        <w:numPr>
          <w:ilvl w:val="0"/>
          <w:numId w:val="6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D、Zigbee可用于组件个人区域网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15、Linux系统，说法不正确的是（　　）</w:t>
      </w:r>
    </w:p>
    <w:p>
      <w:pPr>
        <w:keepNext w:val="0"/>
        <w:keepLines w:val="0"/>
        <w:widowControl/>
        <w:numPr>
          <w:ilvl w:val="0"/>
          <w:numId w:val="6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A、开放源代码的操作系统</w:t>
      </w:r>
    </w:p>
    <w:p>
      <w:pPr>
        <w:keepNext w:val="0"/>
        <w:keepLines w:val="0"/>
        <w:widowControl/>
        <w:numPr>
          <w:ilvl w:val="0"/>
          <w:numId w:val="6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B、采用多用户的工作机制</w:t>
      </w:r>
    </w:p>
    <w:p>
      <w:pPr>
        <w:keepNext w:val="0"/>
        <w:keepLines w:val="0"/>
        <w:widowControl/>
        <w:numPr>
          <w:ilvl w:val="0"/>
          <w:numId w:val="6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C、有Microsoft公司开发</w:t>
      </w:r>
    </w:p>
    <w:p>
      <w:pPr>
        <w:keepNext w:val="0"/>
        <w:keepLines w:val="0"/>
        <w:widowControl/>
        <w:numPr>
          <w:ilvl w:val="0"/>
          <w:numId w:val="6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D、有内核、外壳两部分组成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16、IPSec协议提供的安全服务工作在（　　）</w:t>
      </w:r>
    </w:p>
    <w:p>
      <w:pPr>
        <w:keepNext w:val="0"/>
        <w:keepLines w:val="0"/>
        <w:widowControl/>
        <w:numPr>
          <w:ilvl w:val="0"/>
          <w:numId w:val="6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Symbol" w:hAnsi="Symbol" w:eastAsia="Symbol" w:cs="Symbol"/>
          <w:sz w:val="24"/>
          <w:highlight w:val="green"/>
        </w:rPr>
        <w:t>·</w:t>
      </w:r>
      <w:r>
        <w:rPr>
          <w:rFonts w:hint="eastAsia" w:ascii="宋体" w:hAnsi="宋体" w:eastAsia="宋体" w:cs="宋体"/>
          <w:sz w:val="24"/>
          <w:highlight w:val="green"/>
        </w:rPr>
        <w:t xml:space="preserve">  </w:t>
      </w:r>
      <w:r>
        <w:rPr>
          <w:rFonts w:hint="default" w:ascii="Arial" w:hAnsi="Arial" w:eastAsia="Arial" w:cs="Arial"/>
          <w:sz w:val="21"/>
          <w:szCs w:val="21"/>
          <w:highlight w:val="green"/>
        </w:rPr>
        <w:t>A、应用层</w:t>
      </w:r>
    </w:p>
    <w:p>
      <w:pPr>
        <w:keepNext w:val="0"/>
        <w:keepLines w:val="0"/>
        <w:widowControl/>
        <w:numPr>
          <w:ilvl w:val="0"/>
          <w:numId w:val="6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B、网络层</w:t>
      </w:r>
    </w:p>
    <w:p>
      <w:pPr>
        <w:keepNext w:val="0"/>
        <w:keepLines w:val="0"/>
        <w:widowControl/>
        <w:numPr>
          <w:ilvl w:val="0"/>
          <w:numId w:val="6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C、传输层</w:t>
      </w:r>
    </w:p>
    <w:p>
      <w:pPr>
        <w:keepNext w:val="0"/>
        <w:keepLines w:val="0"/>
        <w:widowControl/>
        <w:numPr>
          <w:ilvl w:val="0"/>
          <w:numId w:val="6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D、物理层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17、如果要将一个建筑物中的几个办公室进行连网，一般应采用（　　）技术方案。</w:t>
      </w:r>
    </w:p>
    <w:p>
      <w:pPr>
        <w:keepNext w:val="0"/>
        <w:keepLines w:val="0"/>
        <w:widowControl/>
        <w:numPr>
          <w:ilvl w:val="0"/>
          <w:numId w:val="6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A、城域网</w:t>
      </w:r>
    </w:p>
    <w:p>
      <w:pPr>
        <w:keepNext w:val="0"/>
        <w:keepLines w:val="0"/>
        <w:widowControl/>
        <w:numPr>
          <w:ilvl w:val="0"/>
          <w:numId w:val="6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B、局域网</w:t>
      </w:r>
    </w:p>
    <w:p>
      <w:pPr>
        <w:keepNext w:val="0"/>
        <w:keepLines w:val="0"/>
        <w:widowControl/>
        <w:numPr>
          <w:ilvl w:val="0"/>
          <w:numId w:val="6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C、互联网</w:t>
      </w:r>
    </w:p>
    <w:p>
      <w:pPr>
        <w:keepNext w:val="0"/>
        <w:keepLines w:val="0"/>
        <w:widowControl/>
        <w:numPr>
          <w:ilvl w:val="0"/>
          <w:numId w:val="6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D、广域网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18、传输速率为10Gbps的局域网每1秒钟可以发送的比特数为（　　）。</w:t>
      </w:r>
    </w:p>
    <w:p>
      <w:pPr>
        <w:keepNext w:val="0"/>
        <w:keepLines w:val="0"/>
        <w:widowControl/>
        <w:numPr>
          <w:ilvl w:val="0"/>
          <w:numId w:val="6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w:t>
      </w:r>
      <w:r>
        <w:rPr>
          <w:rFonts w:hint="default" w:ascii="Arial" w:hAnsi="Arial" w:eastAsia="Arial" w:cs="Arial"/>
          <w:sz w:val="21"/>
          <w:szCs w:val="21"/>
        </w:rPr>
        <w:drawing>
          <wp:inline distT="0" distB="0" distL="114300" distR="114300">
            <wp:extent cx="409575" cy="171450"/>
            <wp:effectExtent l="0" t="0" r="9525" b="0"/>
            <wp:docPr id="13" name="图片 5" descr="1586748470579060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1586748470579060010.png"/>
                    <pic:cNvPicPr>
                      <a:picLocks noChangeAspect="1"/>
                    </pic:cNvPicPr>
                  </pic:nvPicPr>
                  <pic:blipFill>
                    <a:blip r:embed="rId13"/>
                    <a:stretch>
                      <a:fillRect/>
                    </a:stretch>
                  </pic:blipFill>
                  <pic:spPr>
                    <a:xfrm>
                      <a:off x="0" y="0"/>
                      <a:ext cx="409575" cy="171450"/>
                    </a:xfrm>
                    <a:prstGeom prst="rect">
                      <a:avLst/>
                    </a:prstGeom>
                    <a:noFill/>
                    <a:ln w="9525">
                      <a:noFill/>
                    </a:ln>
                  </pic:spPr>
                </pic:pic>
              </a:graphicData>
            </a:graphic>
          </wp:inline>
        </w:drawing>
      </w:r>
    </w:p>
    <w:p>
      <w:pPr>
        <w:keepNext w:val="0"/>
        <w:keepLines w:val="0"/>
        <w:widowControl/>
        <w:numPr>
          <w:ilvl w:val="0"/>
          <w:numId w:val="6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w:t>
      </w:r>
      <w:r>
        <w:rPr>
          <w:rFonts w:hint="default" w:ascii="Arial" w:hAnsi="Arial" w:eastAsia="Arial" w:cs="Arial"/>
          <w:sz w:val="21"/>
          <w:szCs w:val="21"/>
          <w:highlight w:val="yellow"/>
        </w:rPr>
        <w:drawing>
          <wp:inline distT="0" distB="0" distL="114300" distR="114300">
            <wp:extent cx="457200" cy="161925"/>
            <wp:effectExtent l="0" t="0" r="0" b="9525"/>
            <wp:docPr id="17" name="图片 6" descr="15867484804250786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descr="1586748480425078627.png"/>
                    <pic:cNvPicPr>
                      <a:picLocks noChangeAspect="1"/>
                    </pic:cNvPicPr>
                  </pic:nvPicPr>
                  <pic:blipFill>
                    <a:blip r:embed="rId15"/>
                    <a:stretch>
                      <a:fillRect/>
                    </a:stretch>
                  </pic:blipFill>
                  <pic:spPr>
                    <a:xfrm>
                      <a:off x="0" y="0"/>
                      <a:ext cx="457200" cy="161925"/>
                    </a:xfrm>
                    <a:prstGeom prst="rect">
                      <a:avLst/>
                    </a:prstGeom>
                    <a:noFill/>
                    <a:ln w="9525">
                      <a:noFill/>
                    </a:ln>
                  </pic:spPr>
                </pic:pic>
              </a:graphicData>
            </a:graphic>
          </wp:inline>
        </w:drawing>
      </w:r>
    </w:p>
    <w:p>
      <w:pPr>
        <w:keepNext w:val="0"/>
        <w:keepLines w:val="0"/>
        <w:widowControl/>
        <w:numPr>
          <w:ilvl w:val="0"/>
          <w:numId w:val="6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w:t>
      </w:r>
      <w:r>
        <w:rPr>
          <w:rFonts w:hint="default" w:ascii="Arial" w:hAnsi="Arial" w:eastAsia="Arial" w:cs="Arial"/>
          <w:sz w:val="21"/>
          <w:szCs w:val="21"/>
        </w:rPr>
        <w:drawing>
          <wp:inline distT="0" distB="0" distL="114300" distR="114300">
            <wp:extent cx="419100" cy="200025"/>
            <wp:effectExtent l="0" t="0" r="0" b="9525"/>
            <wp:docPr id="15" name="图片 7" descr="15867484614640803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1586748461464080330.png"/>
                    <pic:cNvPicPr>
                      <a:picLocks noChangeAspect="1"/>
                    </pic:cNvPicPr>
                  </pic:nvPicPr>
                  <pic:blipFill>
                    <a:blip r:embed="rId14"/>
                    <a:stretch>
                      <a:fillRect/>
                    </a:stretch>
                  </pic:blipFill>
                  <pic:spPr>
                    <a:xfrm>
                      <a:off x="0" y="0"/>
                      <a:ext cx="419100" cy="200025"/>
                    </a:xfrm>
                    <a:prstGeom prst="rect">
                      <a:avLst/>
                    </a:prstGeom>
                    <a:noFill/>
                    <a:ln w="9525">
                      <a:noFill/>
                    </a:ln>
                  </pic:spPr>
                </pic:pic>
              </a:graphicData>
            </a:graphic>
          </wp:inline>
        </w:drawing>
      </w:r>
    </w:p>
    <w:p>
      <w:pPr>
        <w:keepNext w:val="0"/>
        <w:keepLines w:val="0"/>
        <w:widowControl/>
        <w:numPr>
          <w:ilvl w:val="0"/>
          <w:numId w:val="6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w:t>
      </w:r>
      <w:r>
        <w:rPr>
          <w:rFonts w:hint="default" w:ascii="Arial" w:hAnsi="Arial" w:eastAsia="Arial" w:cs="Arial"/>
          <w:sz w:val="21"/>
          <w:szCs w:val="21"/>
        </w:rPr>
        <w:drawing>
          <wp:inline distT="0" distB="0" distL="114300" distR="114300">
            <wp:extent cx="447675" cy="152400"/>
            <wp:effectExtent l="0" t="0" r="9525" b="0"/>
            <wp:docPr id="14" name="图片 8" descr="15867484920910913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descr="1586748492091091338.png"/>
                    <pic:cNvPicPr>
                      <a:picLocks noChangeAspect="1"/>
                    </pic:cNvPicPr>
                  </pic:nvPicPr>
                  <pic:blipFill>
                    <a:blip r:embed="rId12"/>
                    <a:stretch>
                      <a:fillRect/>
                    </a:stretch>
                  </pic:blipFill>
                  <pic:spPr>
                    <a:xfrm>
                      <a:off x="0" y="0"/>
                      <a:ext cx="447675" cy="15240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19、源路由网桥描述中，错误的是（　　）</w:t>
      </w:r>
    </w:p>
    <w:p>
      <w:pPr>
        <w:keepNext w:val="0"/>
        <w:keepLines w:val="0"/>
        <w:widowControl/>
        <w:numPr>
          <w:ilvl w:val="0"/>
          <w:numId w:val="6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A、协议标准是IEEE802.1d</w:t>
      </w:r>
    </w:p>
    <w:p>
      <w:pPr>
        <w:keepNext w:val="0"/>
        <w:keepLines w:val="0"/>
        <w:widowControl/>
        <w:numPr>
          <w:ilvl w:val="0"/>
          <w:numId w:val="6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B、路由选择由源节点实现</w:t>
      </w:r>
    </w:p>
    <w:p>
      <w:pPr>
        <w:keepNext w:val="0"/>
        <w:keepLines w:val="0"/>
        <w:widowControl/>
        <w:numPr>
          <w:ilvl w:val="0"/>
          <w:numId w:val="6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C、是数据链路层的互连设备</w:t>
      </w:r>
    </w:p>
    <w:p>
      <w:pPr>
        <w:keepNext w:val="0"/>
        <w:keepLines w:val="0"/>
        <w:widowControl/>
        <w:numPr>
          <w:ilvl w:val="0"/>
          <w:numId w:val="6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D、源节点通过广播发起探测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20、路由器描述错误的是（　　）</w:t>
      </w:r>
    </w:p>
    <w:p>
      <w:pPr>
        <w:keepNext w:val="0"/>
        <w:keepLines w:val="0"/>
        <w:widowControl/>
        <w:numPr>
          <w:ilvl w:val="0"/>
          <w:numId w:val="6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A、包含多个输入/输出端口</w:t>
      </w:r>
    </w:p>
    <w:p>
      <w:pPr>
        <w:keepNext w:val="0"/>
        <w:keepLines w:val="0"/>
        <w:widowControl/>
        <w:numPr>
          <w:ilvl w:val="0"/>
          <w:numId w:val="6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B、处理的数据单元是IP分组</w:t>
      </w:r>
    </w:p>
    <w:p>
      <w:pPr>
        <w:keepNext w:val="0"/>
        <w:keepLines w:val="0"/>
        <w:widowControl/>
        <w:numPr>
          <w:ilvl w:val="0"/>
          <w:numId w:val="6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C、对以太网帧执行地址转换</w:t>
      </w:r>
    </w:p>
    <w:p>
      <w:pPr>
        <w:keepNext w:val="0"/>
        <w:keepLines w:val="0"/>
        <w:widowControl/>
        <w:numPr>
          <w:ilvl w:val="0"/>
          <w:numId w:val="6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D、工作在网络层的互联设备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21、无线传感器网在形成网络拓扑时采用的方式为（　　）</w:t>
      </w:r>
    </w:p>
    <w:p>
      <w:pPr>
        <w:keepNext w:val="0"/>
        <w:keepLines w:val="0"/>
        <w:widowControl/>
        <w:numPr>
          <w:ilvl w:val="0"/>
          <w:numId w:val="7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A、集中管理</w:t>
      </w:r>
    </w:p>
    <w:p>
      <w:pPr>
        <w:keepNext w:val="0"/>
        <w:keepLines w:val="0"/>
        <w:widowControl/>
        <w:numPr>
          <w:ilvl w:val="0"/>
          <w:numId w:val="7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B、基于AP</w:t>
      </w:r>
    </w:p>
    <w:p>
      <w:pPr>
        <w:keepNext w:val="0"/>
        <w:keepLines w:val="0"/>
        <w:widowControl/>
        <w:numPr>
          <w:ilvl w:val="0"/>
          <w:numId w:val="7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C、预先分配</w:t>
      </w:r>
    </w:p>
    <w:p>
      <w:pPr>
        <w:keepNext w:val="0"/>
        <w:keepLines w:val="0"/>
        <w:widowControl/>
        <w:numPr>
          <w:ilvl w:val="0"/>
          <w:numId w:val="7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D、自组织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22、在Windows 2000家族中，运行于客户端的通常是（　　）</w:t>
      </w:r>
    </w:p>
    <w:p>
      <w:pPr>
        <w:keepNext w:val="0"/>
        <w:keepLines w:val="0"/>
        <w:widowControl/>
        <w:numPr>
          <w:ilvl w:val="0"/>
          <w:numId w:val="7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A、Windows 2000 Datacenter Server</w:t>
      </w:r>
    </w:p>
    <w:p>
      <w:pPr>
        <w:keepNext w:val="0"/>
        <w:keepLines w:val="0"/>
        <w:widowControl/>
        <w:numPr>
          <w:ilvl w:val="0"/>
          <w:numId w:val="7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B、Windows 2000 Server</w:t>
      </w:r>
    </w:p>
    <w:p>
      <w:pPr>
        <w:keepNext w:val="0"/>
        <w:keepLines w:val="0"/>
        <w:widowControl/>
        <w:numPr>
          <w:ilvl w:val="0"/>
          <w:numId w:val="7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C、Windows 2000 Advance Server</w:t>
      </w:r>
    </w:p>
    <w:p>
      <w:pPr>
        <w:keepNext w:val="0"/>
        <w:keepLines w:val="0"/>
        <w:widowControl/>
        <w:numPr>
          <w:ilvl w:val="0"/>
          <w:numId w:val="7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D、Windows 2000 Professional</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23、下列哪一项不属于物联网的正确描述（　　）</w:t>
      </w:r>
    </w:p>
    <w:p>
      <w:pPr>
        <w:keepNext w:val="0"/>
        <w:keepLines w:val="0"/>
        <w:widowControl/>
        <w:numPr>
          <w:ilvl w:val="0"/>
          <w:numId w:val="7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A、物联网特征是全面感知、可靠传输、智能处理</w:t>
      </w:r>
    </w:p>
    <w:p>
      <w:pPr>
        <w:keepNext w:val="0"/>
        <w:keepLines w:val="0"/>
        <w:widowControl/>
        <w:numPr>
          <w:ilvl w:val="0"/>
          <w:numId w:val="7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B、物联网计算模式可以提高人类生产力、效益</w:t>
      </w:r>
    </w:p>
    <w:p>
      <w:pPr>
        <w:keepNext w:val="0"/>
        <w:keepLines w:val="0"/>
        <w:widowControl/>
        <w:numPr>
          <w:ilvl w:val="0"/>
          <w:numId w:val="7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C、物联网与互联网在基础设施上没有重合之处</w:t>
      </w:r>
    </w:p>
    <w:p>
      <w:pPr>
        <w:keepNext w:val="0"/>
        <w:keepLines w:val="0"/>
        <w:widowControl/>
        <w:numPr>
          <w:ilvl w:val="0"/>
          <w:numId w:val="7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D、物联网不是互联网概念、技术与应用的简单扩展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24、网络协议精确地规定了交换数据的（　　）</w:t>
      </w:r>
    </w:p>
    <w:p>
      <w:pPr>
        <w:keepNext w:val="0"/>
        <w:keepLines w:val="0"/>
        <w:widowControl/>
        <w:numPr>
          <w:ilvl w:val="0"/>
          <w:numId w:val="7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A、格式和时序</w:t>
      </w:r>
    </w:p>
    <w:p>
      <w:pPr>
        <w:keepNext w:val="0"/>
        <w:keepLines w:val="0"/>
        <w:widowControl/>
        <w:numPr>
          <w:ilvl w:val="0"/>
          <w:numId w:val="7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B、格式和结果</w:t>
      </w:r>
    </w:p>
    <w:p>
      <w:pPr>
        <w:keepNext w:val="0"/>
        <w:keepLines w:val="0"/>
        <w:widowControl/>
        <w:numPr>
          <w:ilvl w:val="0"/>
          <w:numId w:val="7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C、结果和时序</w:t>
      </w:r>
    </w:p>
    <w:p>
      <w:pPr>
        <w:keepNext w:val="0"/>
        <w:keepLines w:val="0"/>
        <w:widowControl/>
        <w:numPr>
          <w:ilvl w:val="0"/>
          <w:numId w:val="7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D、格式、结果和时序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25、如果一个用户通过电话网将自己的主机接入因特网，以访问因特网上的Web站点，那么用户不需要在这台主机上安装和配置（　　）</w:t>
      </w:r>
    </w:p>
    <w:p>
      <w:pPr>
        <w:keepNext w:val="0"/>
        <w:keepLines w:val="0"/>
        <w:widowControl/>
        <w:numPr>
          <w:ilvl w:val="0"/>
          <w:numId w:val="7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Symbol" w:hAnsi="Symbol" w:eastAsia="Symbol" w:cs="Symbol"/>
          <w:sz w:val="24"/>
          <w:highlight w:val="green"/>
        </w:rPr>
        <w:t>·</w:t>
      </w:r>
      <w:r>
        <w:rPr>
          <w:rFonts w:hint="eastAsia" w:ascii="宋体" w:hAnsi="宋体" w:eastAsia="宋体" w:cs="宋体"/>
          <w:sz w:val="24"/>
          <w:highlight w:val="green"/>
        </w:rPr>
        <w:t xml:space="preserve">  </w:t>
      </w:r>
      <w:r>
        <w:rPr>
          <w:rFonts w:hint="default" w:ascii="Arial" w:hAnsi="Arial" w:eastAsia="Arial" w:cs="Arial"/>
          <w:sz w:val="21"/>
          <w:szCs w:val="21"/>
          <w:highlight w:val="green"/>
        </w:rPr>
        <w:t>A、调制解调器</w:t>
      </w:r>
    </w:p>
    <w:p>
      <w:pPr>
        <w:keepNext w:val="0"/>
        <w:keepLines w:val="0"/>
        <w:widowControl/>
        <w:numPr>
          <w:ilvl w:val="0"/>
          <w:numId w:val="7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B、TCP/IP协议</w:t>
      </w:r>
    </w:p>
    <w:p>
      <w:pPr>
        <w:keepNext w:val="0"/>
        <w:keepLines w:val="0"/>
        <w:widowControl/>
        <w:numPr>
          <w:ilvl w:val="0"/>
          <w:numId w:val="7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C、WWW浏览器</w:t>
      </w:r>
    </w:p>
    <w:p>
      <w:pPr>
        <w:keepNext w:val="0"/>
        <w:keepLines w:val="0"/>
        <w:widowControl/>
        <w:numPr>
          <w:ilvl w:val="0"/>
          <w:numId w:val="7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D、网卡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26、对于网关，说法不正确的是（　　）</w:t>
      </w:r>
    </w:p>
    <w:p>
      <w:pPr>
        <w:keepNext w:val="0"/>
        <w:keepLines w:val="0"/>
        <w:widowControl/>
        <w:numPr>
          <w:ilvl w:val="0"/>
          <w:numId w:val="7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A、实现高层协议转换</w:t>
      </w:r>
    </w:p>
    <w:p>
      <w:pPr>
        <w:keepNext w:val="0"/>
        <w:keepLines w:val="0"/>
        <w:widowControl/>
        <w:numPr>
          <w:ilvl w:val="0"/>
          <w:numId w:val="7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B、执行路由选择的设备</w:t>
      </w:r>
    </w:p>
    <w:p>
      <w:pPr>
        <w:keepNext w:val="0"/>
        <w:keepLines w:val="0"/>
        <w:widowControl/>
        <w:numPr>
          <w:ilvl w:val="0"/>
          <w:numId w:val="7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C、英文名称是Gateway</w:t>
      </w:r>
    </w:p>
    <w:p>
      <w:pPr>
        <w:keepNext w:val="0"/>
        <w:keepLines w:val="0"/>
        <w:widowControl/>
        <w:numPr>
          <w:ilvl w:val="0"/>
          <w:numId w:val="7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D、可以工作在传输层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27、在OSI参考模型中，数据链路层协议数据单元是（　　）</w:t>
      </w:r>
    </w:p>
    <w:p>
      <w:pPr>
        <w:keepNext w:val="0"/>
        <w:keepLines w:val="0"/>
        <w:widowControl/>
        <w:numPr>
          <w:ilvl w:val="0"/>
          <w:numId w:val="7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A、报文段</w:t>
      </w:r>
    </w:p>
    <w:p>
      <w:pPr>
        <w:keepNext w:val="0"/>
        <w:keepLines w:val="0"/>
        <w:widowControl/>
        <w:numPr>
          <w:ilvl w:val="0"/>
          <w:numId w:val="7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B、比特序列</w:t>
      </w:r>
    </w:p>
    <w:p>
      <w:pPr>
        <w:keepNext w:val="0"/>
        <w:keepLines w:val="0"/>
        <w:widowControl/>
        <w:numPr>
          <w:ilvl w:val="0"/>
          <w:numId w:val="7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C、帧</w:t>
      </w:r>
    </w:p>
    <w:p>
      <w:pPr>
        <w:keepNext w:val="0"/>
        <w:keepLines w:val="0"/>
        <w:widowControl/>
        <w:numPr>
          <w:ilvl w:val="0"/>
          <w:numId w:val="7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D、分组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28、关于因特网，以下哪种说法是错误的（　　）</w:t>
      </w:r>
    </w:p>
    <w:p>
      <w:pPr>
        <w:keepNext w:val="0"/>
        <w:keepLines w:val="0"/>
        <w:widowControl/>
        <w:numPr>
          <w:ilvl w:val="0"/>
          <w:numId w:val="7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Symbol" w:hAnsi="Symbol" w:eastAsia="Symbol" w:cs="Symbol"/>
          <w:sz w:val="24"/>
          <w:highlight w:val="green"/>
        </w:rPr>
        <w:t>·</w:t>
      </w:r>
      <w:r>
        <w:rPr>
          <w:rFonts w:hint="eastAsia" w:ascii="宋体" w:hAnsi="宋体" w:eastAsia="宋体" w:cs="宋体"/>
          <w:sz w:val="24"/>
          <w:highlight w:val="green"/>
        </w:rPr>
        <w:t xml:space="preserve">  </w:t>
      </w:r>
      <w:r>
        <w:rPr>
          <w:rFonts w:hint="default" w:ascii="Arial" w:hAnsi="Arial" w:eastAsia="Arial" w:cs="Arial"/>
          <w:sz w:val="21"/>
          <w:szCs w:val="21"/>
          <w:highlight w:val="green"/>
        </w:rPr>
        <w:t>A、用户利用DNS协议使用域名解析服务</w:t>
      </w:r>
    </w:p>
    <w:p>
      <w:pPr>
        <w:keepNext w:val="0"/>
        <w:keepLines w:val="0"/>
        <w:widowControl/>
        <w:numPr>
          <w:ilvl w:val="0"/>
          <w:numId w:val="7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B、用户利用NNTP协议使用电子邮件服务</w:t>
      </w:r>
    </w:p>
    <w:p>
      <w:pPr>
        <w:keepNext w:val="0"/>
        <w:keepLines w:val="0"/>
        <w:widowControl/>
        <w:numPr>
          <w:ilvl w:val="0"/>
          <w:numId w:val="7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C、用户利用FTP协议使用文件传输服务</w:t>
      </w:r>
    </w:p>
    <w:p>
      <w:pPr>
        <w:keepNext w:val="0"/>
        <w:keepLines w:val="0"/>
        <w:widowControl/>
        <w:numPr>
          <w:ilvl w:val="0"/>
          <w:numId w:val="7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D、用户利用HTTP协议使用Web服务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29、目前，实际存在与使用的广域网基本都是采用（　　）拓扑。</w:t>
      </w:r>
    </w:p>
    <w:p>
      <w:pPr>
        <w:keepNext w:val="0"/>
        <w:keepLines w:val="0"/>
        <w:widowControl/>
        <w:numPr>
          <w:ilvl w:val="0"/>
          <w:numId w:val="7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A、星型</w:t>
      </w:r>
    </w:p>
    <w:p>
      <w:pPr>
        <w:keepNext w:val="0"/>
        <w:keepLines w:val="0"/>
        <w:widowControl/>
        <w:numPr>
          <w:ilvl w:val="0"/>
          <w:numId w:val="7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B、环型</w:t>
      </w:r>
    </w:p>
    <w:p>
      <w:pPr>
        <w:keepNext w:val="0"/>
        <w:keepLines w:val="0"/>
        <w:widowControl/>
        <w:numPr>
          <w:ilvl w:val="0"/>
          <w:numId w:val="7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C、总线型</w:t>
      </w:r>
    </w:p>
    <w:p>
      <w:pPr>
        <w:keepNext w:val="0"/>
        <w:keepLines w:val="0"/>
        <w:widowControl/>
        <w:numPr>
          <w:ilvl w:val="0"/>
          <w:numId w:val="7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D、网状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30、计算机网络发展过程中，对网络形成与发展影响最大的是（　　）</w:t>
      </w:r>
    </w:p>
    <w:p>
      <w:pPr>
        <w:keepNext w:val="0"/>
        <w:keepLines w:val="0"/>
        <w:widowControl/>
        <w:numPr>
          <w:ilvl w:val="0"/>
          <w:numId w:val="7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A、CHINANET</w:t>
      </w:r>
    </w:p>
    <w:p>
      <w:pPr>
        <w:keepNext w:val="0"/>
        <w:keepLines w:val="0"/>
        <w:widowControl/>
        <w:numPr>
          <w:ilvl w:val="0"/>
          <w:numId w:val="7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B、CSNET</w:t>
      </w:r>
    </w:p>
    <w:p>
      <w:pPr>
        <w:keepNext w:val="0"/>
        <w:keepLines w:val="0"/>
        <w:widowControl/>
        <w:numPr>
          <w:ilvl w:val="0"/>
          <w:numId w:val="7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C、ARPANET</w:t>
      </w:r>
    </w:p>
    <w:p>
      <w:pPr>
        <w:keepNext w:val="0"/>
        <w:keepLines w:val="0"/>
        <w:widowControl/>
        <w:numPr>
          <w:ilvl w:val="0"/>
          <w:numId w:val="7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D、DATAPAC</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31、交换式局域网的核心设备是（　　）</w:t>
      </w:r>
    </w:p>
    <w:p>
      <w:pPr>
        <w:keepNext w:val="0"/>
        <w:keepLines w:val="0"/>
        <w:widowControl/>
        <w:numPr>
          <w:ilvl w:val="0"/>
          <w:numId w:val="8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A、中继器</w:t>
      </w:r>
    </w:p>
    <w:p>
      <w:pPr>
        <w:keepNext w:val="0"/>
        <w:keepLines w:val="0"/>
        <w:widowControl/>
        <w:numPr>
          <w:ilvl w:val="0"/>
          <w:numId w:val="8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B、路由器</w:t>
      </w:r>
    </w:p>
    <w:p>
      <w:pPr>
        <w:keepNext w:val="0"/>
        <w:keepLines w:val="0"/>
        <w:widowControl/>
        <w:numPr>
          <w:ilvl w:val="0"/>
          <w:numId w:val="8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C、集线器</w:t>
      </w:r>
    </w:p>
    <w:p>
      <w:pPr>
        <w:keepNext w:val="0"/>
        <w:keepLines w:val="0"/>
        <w:widowControl/>
        <w:numPr>
          <w:ilvl w:val="0"/>
          <w:numId w:val="8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D、交换机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32、背板交换能力大于40Gbps的路由器是（　　）</w:t>
      </w:r>
    </w:p>
    <w:p>
      <w:pPr>
        <w:keepNext w:val="0"/>
        <w:keepLines w:val="0"/>
        <w:widowControl/>
        <w:numPr>
          <w:ilvl w:val="0"/>
          <w:numId w:val="8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A、高端路由器</w:t>
      </w:r>
    </w:p>
    <w:p>
      <w:pPr>
        <w:keepNext w:val="0"/>
        <w:keepLines w:val="0"/>
        <w:widowControl/>
        <w:numPr>
          <w:ilvl w:val="0"/>
          <w:numId w:val="8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B、接入路由器</w:t>
      </w:r>
    </w:p>
    <w:p>
      <w:pPr>
        <w:keepNext w:val="0"/>
        <w:keepLines w:val="0"/>
        <w:widowControl/>
        <w:numPr>
          <w:ilvl w:val="0"/>
          <w:numId w:val="8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C、无线路由器</w:t>
      </w:r>
    </w:p>
    <w:p>
      <w:pPr>
        <w:keepNext w:val="0"/>
        <w:keepLines w:val="0"/>
        <w:widowControl/>
        <w:numPr>
          <w:ilvl w:val="0"/>
          <w:numId w:val="8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D、第三层交换设备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33、每个WindowsNT域中只能有一个（　　）</w:t>
      </w:r>
    </w:p>
    <w:p>
      <w:pPr>
        <w:keepNext w:val="0"/>
        <w:keepLines w:val="0"/>
        <w:widowControl/>
        <w:numPr>
          <w:ilvl w:val="0"/>
          <w:numId w:val="8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A、普通服务器</w:t>
      </w:r>
    </w:p>
    <w:p>
      <w:pPr>
        <w:keepNext w:val="0"/>
        <w:keepLines w:val="0"/>
        <w:widowControl/>
        <w:numPr>
          <w:ilvl w:val="0"/>
          <w:numId w:val="8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B、文件服务器</w:t>
      </w:r>
    </w:p>
    <w:p>
      <w:pPr>
        <w:keepNext w:val="0"/>
        <w:keepLines w:val="0"/>
        <w:widowControl/>
        <w:numPr>
          <w:ilvl w:val="0"/>
          <w:numId w:val="8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C、后备域控制器</w:t>
      </w:r>
    </w:p>
    <w:p>
      <w:pPr>
        <w:keepNext w:val="0"/>
        <w:keepLines w:val="0"/>
        <w:widowControl/>
        <w:numPr>
          <w:ilvl w:val="0"/>
          <w:numId w:val="8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D、主域控制器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34、关于IEEE802.3标准，不正确的是（　　）</w:t>
      </w:r>
    </w:p>
    <w:p>
      <w:pPr>
        <w:keepNext w:val="0"/>
        <w:keepLines w:val="0"/>
        <w:widowControl/>
        <w:numPr>
          <w:ilvl w:val="0"/>
          <w:numId w:val="8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A、是传统以太网协议标准</w:t>
      </w:r>
    </w:p>
    <w:p>
      <w:pPr>
        <w:keepNext w:val="0"/>
        <w:keepLines w:val="0"/>
        <w:widowControl/>
        <w:numPr>
          <w:ilvl w:val="0"/>
          <w:numId w:val="8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B、物理层是10BASE系列标准</w:t>
      </w:r>
    </w:p>
    <w:p>
      <w:pPr>
        <w:keepNext w:val="0"/>
        <w:keepLines w:val="0"/>
        <w:widowControl/>
        <w:numPr>
          <w:ilvl w:val="0"/>
          <w:numId w:val="8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C、支持双绞线、同轴电缆</w:t>
      </w:r>
    </w:p>
    <w:p>
      <w:pPr>
        <w:keepNext w:val="0"/>
        <w:keepLines w:val="0"/>
        <w:widowControl/>
        <w:numPr>
          <w:ilvl w:val="0"/>
          <w:numId w:val="8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D、只涵盖数据链路层的内容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35、IEEE802.11标准定义了（　　）</w:t>
      </w:r>
    </w:p>
    <w:p>
      <w:pPr>
        <w:keepNext w:val="0"/>
        <w:keepLines w:val="0"/>
        <w:widowControl/>
        <w:numPr>
          <w:ilvl w:val="0"/>
          <w:numId w:val="8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A、无线局域网技术规范</w:t>
      </w:r>
    </w:p>
    <w:p>
      <w:pPr>
        <w:keepNext w:val="0"/>
        <w:keepLines w:val="0"/>
        <w:widowControl/>
        <w:numPr>
          <w:ilvl w:val="0"/>
          <w:numId w:val="8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B、电缆调制解调器技术规范</w:t>
      </w:r>
    </w:p>
    <w:p>
      <w:pPr>
        <w:keepNext w:val="0"/>
        <w:keepLines w:val="0"/>
        <w:widowControl/>
        <w:numPr>
          <w:ilvl w:val="0"/>
          <w:numId w:val="8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C、光纤局域网技术规范</w:t>
      </w:r>
    </w:p>
    <w:p>
      <w:pPr>
        <w:keepNext w:val="0"/>
        <w:keepLines w:val="0"/>
        <w:widowControl/>
        <w:numPr>
          <w:ilvl w:val="0"/>
          <w:numId w:val="8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D、宽带网络技术规范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36、在因特网中，路由器必须实现的网络协议为（　　）</w:t>
      </w:r>
    </w:p>
    <w:p>
      <w:pPr>
        <w:keepNext w:val="0"/>
        <w:keepLines w:val="0"/>
        <w:widowControl/>
        <w:numPr>
          <w:ilvl w:val="0"/>
          <w:numId w:val="8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A、IP和HTTP</w:t>
      </w:r>
    </w:p>
    <w:p>
      <w:pPr>
        <w:keepNext w:val="0"/>
        <w:keepLines w:val="0"/>
        <w:widowControl/>
        <w:numPr>
          <w:ilvl w:val="0"/>
          <w:numId w:val="8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B、HTTP和FTP</w:t>
      </w:r>
    </w:p>
    <w:p>
      <w:pPr>
        <w:keepNext w:val="0"/>
        <w:keepLines w:val="0"/>
        <w:widowControl/>
        <w:numPr>
          <w:ilvl w:val="0"/>
          <w:numId w:val="8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C、IP和FTP</w:t>
      </w:r>
    </w:p>
    <w:p>
      <w:pPr>
        <w:keepNext w:val="0"/>
        <w:keepLines w:val="0"/>
        <w:widowControl/>
        <w:numPr>
          <w:ilvl w:val="0"/>
          <w:numId w:val="8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D、IP</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37、190.168.2.56属于以下哪一类IP地址（　　）</w:t>
      </w:r>
    </w:p>
    <w:p>
      <w:pPr>
        <w:keepNext w:val="0"/>
        <w:keepLines w:val="0"/>
        <w:widowControl/>
        <w:numPr>
          <w:ilvl w:val="0"/>
          <w:numId w:val="8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A、A类</w:t>
      </w:r>
    </w:p>
    <w:p>
      <w:pPr>
        <w:keepNext w:val="0"/>
        <w:keepLines w:val="0"/>
        <w:widowControl/>
        <w:numPr>
          <w:ilvl w:val="0"/>
          <w:numId w:val="8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B、D类</w:t>
      </w:r>
    </w:p>
    <w:p>
      <w:pPr>
        <w:keepNext w:val="0"/>
        <w:keepLines w:val="0"/>
        <w:widowControl/>
        <w:numPr>
          <w:ilvl w:val="0"/>
          <w:numId w:val="8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C、C类</w:t>
      </w:r>
    </w:p>
    <w:p>
      <w:pPr>
        <w:keepNext w:val="0"/>
        <w:keepLines w:val="0"/>
        <w:widowControl/>
        <w:numPr>
          <w:ilvl w:val="0"/>
          <w:numId w:val="8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D、B类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38、符合FDDI标准的环路最大长度为（　　）</w:t>
      </w:r>
    </w:p>
    <w:p>
      <w:pPr>
        <w:keepNext w:val="0"/>
        <w:keepLines w:val="0"/>
        <w:widowControl/>
        <w:numPr>
          <w:ilvl w:val="0"/>
          <w:numId w:val="8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A、10km</w:t>
      </w:r>
    </w:p>
    <w:p>
      <w:pPr>
        <w:keepNext w:val="0"/>
        <w:keepLines w:val="0"/>
        <w:widowControl/>
        <w:numPr>
          <w:ilvl w:val="0"/>
          <w:numId w:val="8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B、1km</w:t>
      </w:r>
    </w:p>
    <w:p>
      <w:pPr>
        <w:keepNext w:val="0"/>
        <w:keepLines w:val="0"/>
        <w:widowControl/>
        <w:numPr>
          <w:ilvl w:val="0"/>
          <w:numId w:val="8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C、100km</w:t>
      </w:r>
    </w:p>
    <w:p>
      <w:pPr>
        <w:keepNext w:val="0"/>
        <w:keepLines w:val="0"/>
        <w:widowControl/>
        <w:numPr>
          <w:ilvl w:val="0"/>
          <w:numId w:val="8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D、100m</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39、“www.uestc.edu.cn“是用来标识Internet主机的（　　）</w:t>
      </w:r>
    </w:p>
    <w:p>
      <w:pPr>
        <w:keepNext w:val="0"/>
        <w:keepLines w:val="0"/>
        <w:widowControl/>
        <w:numPr>
          <w:ilvl w:val="0"/>
          <w:numId w:val="8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Symbol" w:hAnsi="Symbol" w:eastAsia="Symbol" w:cs="Symbol"/>
          <w:sz w:val="24"/>
          <w:highlight w:val="green"/>
        </w:rPr>
        <w:t>·</w:t>
      </w:r>
      <w:r>
        <w:rPr>
          <w:rFonts w:hint="eastAsia" w:ascii="宋体" w:hAnsi="宋体" w:eastAsia="宋体" w:cs="宋体"/>
          <w:sz w:val="24"/>
          <w:highlight w:val="green"/>
        </w:rPr>
        <w:t xml:space="preserve">  </w:t>
      </w:r>
      <w:r>
        <w:rPr>
          <w:rFonts w:hint="default" w:ascii="Arial" w:hAnsi="Arial" w:eastAsia="Arial" w:cs="Arial"/>
          <w:sz w:val="21"/>
          <w:szCs w:val="21"/>
          <w:highlight w:val="green"/>
        </w:rPr>
        <w:t>A、IP地址</w:t>
      </w:r>
    </w:p>
    <w:p>
      <w:pPr>
        <w:keepNext w:val="0"/>
        <w:keepLines w:val="0"/>
        <w:widowControl/>
        <w:numPr>
          <w:ilvl w:val="0"/>
          <w:numId w:val="8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B、域名</w:t>
      </w:r>
    </w:p>
    <w:p>
      <w:pPr>
        <w:keepNext w:val="0"/>
        <w:keepLines w:val="0"/>
        <w:widowControl/>
        <w:numPr>
          <w:ilvl w:val="0"/>
          <w:numId w:val="8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C、MAC地址</w:t>
      </w:r>
    </w:p>
    <w:p>
      <w:pPr>
        <w:keepNext w:val="0"/>
        <w:keepLines w:val="0"/>
        <w:widowControl/>
        <w:numPr>
          <w:ilvl w:val="0"/>
          <w:numId w:val="8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D、密码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40、在因特网中，地址解析协议ARP是用来解析（　　）</w:t>
      </w:r>
    </w:p>
    <w:p>
      <w:pPr>
        <w:keepNext w:val="0"/>
        <w:keepLines w:val="0"/>
        <w:widowControl/>
        <w:numPr>
          <w:ilvl w:val="0"/>
          <w:numId w:val="8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A、MAC地址与端口号的对应关系</w:t>
      </w:r>
    </w:p>
    <w:p>
      <w:pPr>
        <w:keepNext w:val="0"/>
        <w:keepLines w:val="0"/>
        <w:widowControl/>
        <w:numPr>
          <w:ilvl w:val="0"/>
          <w:numId w:val="8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B、端口号与主机名的对应关系</w:t>
      </w:r>
    </w:p>
    <w:p>
      <w:pPr>
        <w:keepNext w:val="0"/>
        <w:keepLines w:val="0"/>
        <w:widowControl/>
        <w:numPr>
          <w:ilvl w:val="0"/>
          <w:numId w:val="8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C、IP地址与MAC地址的对应关系</w:t>
      </w:r>
    </w:p>
    <w:p>
      <w:pPr>
        <w:keepNext w:val="0"/>
        <w:keepLines w:val="0"/>
        <w:widowControl/>
        <w:numPr>
          <w:ilvl w:val="0"/>
          <w:numId w:val="8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D、IP地址与端口号的对应关系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default" w:ascii="Arial" w:hAnsi="Arial" w:eastAsia="Arial" w:cs="Arial"/>
          <w:i w:val="0"/>
          <w:caps w:val="0"/>
          <w:color w:val="000000"/>
          <w:spacing w:val="0"/>
          <w:sz w:val="24"/>
          <w:szCs w:val="24"/>
        </w:rPr>
      </w:pPr>
      <w:r>
        <w:rPr>
          <w:rFonts w:hint="default" w:ascii="Arial" w:hAnsi="Arial" w:eastAsia="Arial" w:cs="Arial"/>
          <w:i w:val="0"/>
          <w:caps w:val="0"/>
          <w:color w:val="000000"/>
          <w:spacing w:val="0"/>
          <w:sz w:val="24"/>
          <w:szCs w:val="24"/>
        </w:rPr>
        <w:t>二、判断，共10题/每题2.0分/共20.0分：</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41、在按组织模式划分的域名中，“edu“表示政府机构。</w:t>
      </w:r>
    </w:p>
    <w:p>
      <w:pPr>
        <w:keepNext w:val="0"/>
        <w:keepLines w:val="0"/>
        <w:widowControl/>
        <w:numPr>
          <w:ilvl w:val="0"/>
          <w:numId w:val="9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A、错误</w:t>
      </w:r>
    </w:p>
    <w:p>
      <w:pPr>
        <w:keepNext w:val="0"/>
        <w:keepLines w:val="0"/>
        <w:widowControl/>
        <w:numPr>
          <w:ilvl w:val="0"/>
          <w:numId w:val="9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42、线路交换、数据报与虚电路方式，都需要经过线路建立、数据传输和线路拆除过程。</w:t>
      </w:r>
    </w:p>
    <w:p>
      <w:pPr>
        <w:keepNext w:val="0"/>
        <w:keepLines w:val="0"/>
        <w:widowControl/>
        <w:numPr>
          <w:ilvl w:val="0"/>
          <w:numId w:val="9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A、正确</w:t>
      </w:r>
    </w:p>
    <w:p>
      <w:pPr>
        <w:keepNext w:val="0"/>
        <w:keepLines w:val="0"/>
        <w:widowControl/>
        <w:numPr>
          <w:ilvl w:val="0"/>
          <w:numId w:val="9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w:t>
      </w:r>
      <w:r>
        <w:rPr>
          <w:rFonts w:hint="default" w:ascii="Arial" w:hAnsi="Arial" w:eastAsia="Arial" w:cs="Arial"/>
          <w:sz w:val="21"/>
          <w:szCs w:val="21"/>
          <w:highlight w:val="yellow"/>
        </w:rPr>
        <w:t>、错误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43、WindowsNT Server属于工作站软件。</w:t>
      </w:r>
    </w:p>
    <w:p>
      <w:pPr>
        <w:keepNext w:val="0"/>
        <w:keepLines w:val="0"/>
        <w:widowControl/>
        <w:numPr>
          <w:ilvl w:val="0"/>
          <w:numId w:val="9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A、错误</w:t>
      </w:r>
    </w:p>
    <w:p>
      <w:pPr>
        <w:keepNext w:val="0"/>
        <w:keepLines w:val="0"/>
        <w:widowControl/>
        <w:numPr>
          <w:ilvl w:val="0"/>
          <w:numId w:val="9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44、Internet与internet含义相同。</w:t>
      </w:r>
    </w:p>
    <w:p>
      <w:pPr>
        <w:keepNext w:val="0"/>
        <w:keepLines w:val="0"/>
        <w:widowControl/>
        <w:numPr>
          <w:ilvl w:val="0"/>
          <w:numId w:val="9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A、错误</w:t>
      </w:r>
    </w:p>
    <w:p>
      <w:pPr>
        <w:keepNext w:val="0"/>
        <w:keepLines w:val="0"/>
        <w:widowControl/>
        <w:numPr>
          <w:ilvl w:val="0"/>
          <w:numId w:val="9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45、IEEE802.10定义了无限局域网结构模型。</w:t>
      </w:r>
    </w:p>
    <w:p>
      <w:pPr>
        <w:keepNext w:val="0"/>
        <w:keepLines w:val="0"/>
        <w:widowControl/>
        <w:numPr>
          <w:ilvl w:val="0"/>
          <w:numId w:val="9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A、正确</w:t>
      </w:r>
    </w:p>
    <w:p>
      <w:pPr>
        <w:keepNext w:val="0"/>
        <w:keepLines w:val="0"/>
        <w:widowControl/>
        <w:numPr>
          <w:ilvl w:val="0"/>
          <w:numId w:val="9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46、局域网的覆盖范围通常小于个人区域网。</w:t>
      </w:r>
    </w:p>
    <w:p>
      <w:pPr>
        <w:keepNext w:val="0"/>
        <w:keepLines w:val="0"/>
        <w:widowControl/>
        <w:numPr>
          <w:ilvl w:val="0"/>
          <w:numId w:val="9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A、正确</w:t>
      </w:r>
    </w:p>
    <w:p>
      <w:pPr>
        <w:keepNext w:val="0"/>
        <w:keepLines w:val="0"/>
        <w:widowControl/>
        <w:numPr>
          <w:ilvl w:val="0"/>
          <w:numId w:val="9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47、误码率是衡量数据传输系统在不正常状态下传输可靠性的参数。</w:t>
      </w:r>
    </w:p>
    <w:p>
      <w:pPr>
        <w:keepNext w:val="0"/>
        <w:keepLines w:val="0"/>
        <w:widowControl/>
        <w:numPr>
          <w:ilvl w:val="0"/>
          <w:numId w:val="9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A、错误</w:t>
      </w:r>
    </w:p>
    <w:p>
      <w:pPr>
        <w:keepNext w:val="0"/>
        <w:keepLines w:val="0"/>
        <w:widowControl/>
        <w:numPr>
          <w:ilvl w:val="0"/>
          <w:numId w:val="9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48、TCP提供可靠的连接服务，UDP提供不可靠的无连接服务。</w:t>
      </w:r>
    </w:p>
    <w:p>
      <w:pPr>
        <w:keepNext w:val="0"/>
        <w:keepLines w:val="0"/>
        <w:widowControl/>
        <w:numPr>
          <w:ilvl w:val="0"/>
          <w:numId w:val="9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A、正确</w:t>
      </w:r>
    </w:p>
    <w:p>
      <w:pPr>
        <w:keepNext w:val="0"/>
        <w:keepLines w:val="0"/>
        <w:widowControl/>
        <w:numPr>
          <w:ilvl w:val="0"/>
          <w:numId w:val="9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49、TCP属于传输层协议，UDP属于网络层协议。</w:t>
      </w:r>
    </w:p>
    <w:p>
      <w:pPr>
        <w:keepNext w:val="0"/>
        <w:keepLines w:val="0"/>
        <w:widowControl/>
        <w:numPr>
          <w:ilvl w:val="0"/>
          <w:numId w:val="9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A、正确</w:t>
      </w:r>
    </w:p>
    <w:p>
      <w:pPr>
        <w:keepNext w:val="0"/>
        <w:keepLines w:val="0"/>
        <w:widowControl/>
        <w:numPr>
          <w:ilvl w:val="0"/>
          <w:numId w:val="9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50、无线局域网的用途是完全替代使用有线介质的局域网。</w:t>
      </w:r>
    </w:p>
    <w:p>
      <w:pPr>
        <w:keepNext w:val="0"/>
        <w:keepLines w:val="0"/>
        <w:widowControl/>
        <w:numPr>
          <w:ilvl w:val="0"/>
          <w:numId w:val="9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A、正确</w:t>
      </w:r>
    </w:p>
    <w:p>
      <w:pPr>
        <w:keepNext w:val="0"/>
        <w:keepLines w:val="0"/>
        <w:widowControl/>
        <w:numPr>
          <w:ilvl w:val="0"/>
          <w:numId w:val="9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
    <w:p>
      <w:pPr>
        <w:spacing w:line="400" w:lineRule="exact"/>
        <w:jc w:val="left"/>
        <w:rPr>
          <w:rFonts w:hint="eastAsia" w:ascii="宋体"/>
          <w:szCs w:val="21"/>
        </w:rPr>
      </w:pPr>
      <w:r>
        <w:rPr>
          <w:rFonts w:hint="eastAsia" w:ascii="宋体"/>
          <w:szCs w:val="21"/>
        </w:rPr>
        <w:t>一、单项选择题（每小题1分，共30分）</w:t>
      </w:r>
    </w:p>
    <w:p>
      <w:pPr>
        <w:spacing w:line="400" w:lineRule="exact"/>
        <w:jc w:val="left"/>
        <w:rPr>
          <w:rFonts w:hint="eastAsia" w:ascii="宋体"/>
          <w:szCs w:val="21"/>
        </w:rPr>
      </w:pPr>
      <w:r>
        <w:rPr>
          <w:rFonts w:hint="eastAsia" w:ascii="宋体"/>
          <w:szCs w:val="21"/>
        </w:rPr>
        <w:t>1、计算机网络的拓扑构型主要是指</w:t>
      </w:r>
      <w:r>
        <w:rPr>
          <w:rFonts w:ascii="宋体"/>
          <w:szCs w:val="21"/>
        </w:rPr>
        <w:t>_______</w:t>
      </w:r>
      <w:r>
        <w:rPr>
          <w:rFonts w:hint="eastAsia" w:ascii="宋体"/>
          <w:szCs w:val="21"/>
        </w:rPr>
        <w:t>②</w:t>
      </w:r>
      <w:r>
        <w:rPr>
          <w:rFonts w:ascii="宋体"/>
          <w:szCs w:val="21"/>
        </w:rPr>
        <w:t>________</w:t>
      </w:r>
      <w:r>
        <w:rPr>
          <w:rFonts w:hint="eastAsia" w:ascii="宋体"/>
          <w:szCs w:val="21"/>
        </w:rPr>
        <w:t>。</w:t>
      </w:r>
    </w:p>
    <w:p>
      <w:pPr>
        <w:spacing w:line="400" w:lineRule="exact"/>
        <w:jc w:val="left"/>
        <w:rPr>
          <w:rFonts w:hint="eastAsia" w:ascii="宋体"/>
          <w:szCs w:val="21"/>
        </w:rPr>
      </w:pPr>
      <w:r>
        <w:rPr>
          <w:rFonts w:hint="eastAsia" w:ascii="宋体"/>
          <w:szCs w:val="21"/>
        </w:rPr>
        <w:t>①资源子网的拓扑构型  ②通信子网的拓扑构型</w:t>
      </w:r>
    </w:p>
    <w:p>
      <w:pPr>
        <w:spacing w:line="400" w:lineRule="exact"/>
        <w:jc w:val="left"/>
        <w:rPr>
          <w:rFonts w:hint="eastAsia" w:ascii="宋体"/>
          <w:szCs w:val="21"/>
        </w:rPr>
      </w:pPr>
      <w:r>
        <w:rPr>
          <w:rFonts w:hint="eastAsia" w:ascii="宋体"/>
          <w:szCs w:val="21"/>
        </w:rPr>
        <w:t>③通信线路的拓扑构型  ④主机的拓扑构型</w:t>
      </w:r>
    </w:p>
    <w:p>
      <w:pPr>
        <w:spacing w:line="400" w:lineRule="exact"/>
        <w:jc w:val="left"/>
        <w:rPr>
          <w:rFonts w:hint="eastAsia" w:ascii="宋体"/>
          <w:szCs w:val="21"/>
        </w:rPr>
      </w:pPr>
      <w:r>
        <w:rPr>
          <w:rFonts w:hint="eastAsia" w:ascii="宋体"/>
          <w:szCs w:val="21"/>
        </w:rPr>
        <w:t>2、采用广播信道通信子网的基本拓扑构型主要有：树型、环型和</w:t>
      </w:r>
      <w:r>
        <w:rPr>
          <w:rFonts w:ascii="宋体"/>
          <w:szCs w:val="21"/>
        </w:rPr>
        <w:t>_______</w:t>
      </w:r>
      <w:r>
        <w:rPr>
          <w:rFonts w:hint="eastAsia" w:ascii="宋体"/>
          <w:szCs w:val="21"/>
        </w:rPr>
        <w:t>③</w:t>
      </w:r>
      <w:r>
        <w:rPr>
          <w:rFonts w:ascii="宋体"/>
          <w:szCs w:val="21"/>
        </w:rPr>
        <w:t>________</w:t>
      </w:r>
      <w:r>
        <w:rPr>
          <w:rFonts w:hint="eastAsia" w:ascii="宋体"/>
          <w:szCs w:val="21"/>
        </w:rPr>
        <w:t>。</w:t>
      </w:r>
    </w:p>
    <w:p>
      <w:pPr>
        <w:spacing w:line="400" w:lineRule="exact"/>
        <w:jc w:val="left"/>
        <w:rPr>
          <w:rFonts w:hint="eastAsia" w:ascii="宋体"/>
          <w:szCs w:val="21"/>
        </w:rPr>
      </w:pPr>
      <w:r>
        <w:rPr>
          <w:rFonts w:hint="eastAsia" w:ascii="宋体"/>
          <w:szCs w:val="21"/>
        </w:rPr>
        <w:t>①层次型  ②网格型  ③总线型  ④网状</w:t>
      </w:r>
    </w:p>
    <w:p>
      <w:pPr>
        <w:spacing w:line="400" w:lineRule="exact"/>
        <w:jc w:val="left"/>
        <w:rPr>
          <w:rFonts w:hint="eastAsia" w:ascii="宋体"/>
          <w:szCs w:val="21"/>
        </w:rPr>
      </w:pPr>
      <w:r>
        <w:rPr>
          <w:rFonts w:hint="eastAsia" w:ascii="宋体"/>
          <w:szCs w:val="21"/>
        </w:rPr>
        <w:t>3、传输速率为10Gbps的局域网每1秒钟可以发送的比特数为</w:t>
      </w:r>
      <w:r>
        <w:rPr>
          <w:rFonts w:ascii="宋体"/>
          <w:szCs w:val="21"/>
        </w:rPr>
        <w:t>________</w:t>
      </w:r>
      <w:r>
        <w:rPr>
          <w:rFonts w:hint="eastAsia" w:ascii="宋体"/>
          <w:szCs w:val="21"/>
        </w:rPr>
        <w:t>③</w:t>
      </w:r>
      <w:r>
        <w:rPr>
          <w:rFonts w:ascii="宋体"/>
          <w:szCs w:val="21"/>
        </w:rPr>
        <w:t>_______</w:t>
      </w:r>
      <w:r>
        <w:rPr>
          <w:rFonts w:hint="eastAsia" w:ascii="宋体"/>
          <w:szCs w:val="21"/>
        </w:rPr>
        <w:t>。</w:t>
      </w:r>
    </w:p>
    <w:p>
      <w:pPr>
        <w:spacing w:line="400" w:lineRule="exact"/>
        <w:jc w:val="left"/>
        <w:rPr>
          <w:rFonts w:hint="eastAsia" w:ascii="宋体"/>
          <w:szCs w:val="21"/>
        </w:rPr>
      </w:pPr>
      <w:r>
        <w:rPr>
          <w:rFonts w:hint="eastAsia" w:ascii="宋体"/>
          <w:szCs w:val="21"/>
        </w:rPr>
        <w:t>①1×10</w:t>
      </w:r>
      <w:r>
        <w:rPr>
          <w:rFonts w:hint="eastAsia" w:ascii="宋体"/>
          <w:szCs w:val="21"/>
          <w:vertAlign w:val="superscript"/>
        </w:rPr>
        <w:t>6</w:t>
      </w:r>
      <w:r>
        <w:rPr>
          <w:rFonts w:hint="eastAsia" w:ascii="宋体"/>
          <w:szCs w:val="21"/>
        </w:rPr>
        <w:t xml:space="preserve">  ②1×10</w:t>
      </w:r>
      <w:r>
        <w:rPr>
          <w:rFonts w:hint="eastAsia" w:ascii="宋体"/>
          <w:szCs w:val="21"/>
          <w:vertAlign w:val="superscript"/>
        </w:rPr>
        <w:t>8</w:t>
      </w:r>
      <w:r>
        <w:rPr>
          <w:rFonts w:hint="eastAsia" w:ascii="宋体"/>
          <w:szCs w:val="21"/>
        </w:rPr>
        <w:t xml:space="preserve">  ③1×10</w:t>
      </w:r>
      <w:r>
        <w:rPr>
          <w:rFonts w:hint="eastAsia" w:ascii="宋体"/>
          <w:szCs w:val="21"/>
          <w:vertAlign w:val="superscript"/>
        </w:rPr>
        <w:t>10</w:t>
      </w:r>
      <w:r>
        <w:rPr>
          <w:rFonts w:hint="eastAsia" w:ascii="宋体"/>
          <w:szCs w:val="21"/>
        </w:rPr>
        <w:t xml:space="preserve">  ④1×10</w:t>
      </w:r>
      <w:r>
        <w:rPr>
          <w:rFonts w:hint="eastAsia" w:ascii="宋体"/>
          <w:szCs w:val="21"/>
          <w:vertAlign w:val="superscript"/>
        </w:rPr>
        <w:t>12</w:t>
      </w:r>
    </w:p>
    <w:p>
      <w:pPr>
        <w:spacing w:line="400" w:lineRule="exact"/>
        <w:jc w:val="left"/>
        <w:rPr>
          <w:rFonts w:hint="eastAsia" w:ascii="宋体"/>
          <w:szCs w:val="21"/>
        </w:rPr>
      </w:pPr>
      <w:r>
        <w:rPr>
          <w:rFonts w:hint="eastAsia" w:ascii="宋体"/>
          <w:szCs w:val="21"/>
        </w:rPr>
        <w:t>4、物理层的主要功能是利用物理传输介质为数据链路层提供物理连接，以便透明地传送</w:t>
      </w:r>
      <w:r>
        <w:rPr>
          <w:rFonts w:ascii="宋体"/>
          <w:szCs w:val="21"/>
        </w:rPr>
        <w:t>_______</w:t>
      </w:r>
      <w:r>
        <w:rPr>
          <w:rFonts w:hint="eastAsia" w:ascii="宋体"/>
          <w:szCs w:val="21"/>
        </w:rPr>
        <w:t>①</w:t>
      </w:r>
      <w:r>
        <w:rPr>
          <w:rFonts w:ascii="宋体"/>
          <w:szCs w:val="21"/>
        </w:rPr>
        <w:t>________</w:t>
      </w:r>
      <w:r>
        <w:rPr>
          <w:rFonts w:hint="eastAsia" w:ascii="宋体"/>
          <w:szCs w:val="21"/>
        </w:rPr>
        <w:t>。</w:t>
      </w:r>
    </w:p>
    <w:p>
      <w:pPr>
        <w:spacing w:line="400" w:lineRule="exact"/>
        <w:jc w:val="left"/>
        <w:rPr>
          <w:rFonts w:hint="eastAsia" w:ascii="宋体"/>
          <w:szCs w:val="21"/>
        </w:rPr>
      </w:pPr>
      <w:r>
        <w:rPr>
          <w:rFonts w:hint="eastAsia" w:ascii="宋体"/>
          <w:szCs w:val="21"/>
        </w:rPr>
        <w:t>①比特流  ②帧序列  ③分组序列  ④包序列</w:t>
      </w:r>
    </w:p>
    <w:p>
      <w:pPr>
        <w:spacing w:line="400" w:lineRule="exact"/>
        <w:jc w:val="left"/>
        <w:rPr>
          <w:rFonts w:hint="eastAsia" w:ascii="宋体"/>
          <w:szCs w:val="21"/>
        </w:rPr>
      </w:pPr>
      <w:r>
        <w:rPr>
          <w:rFonts w:hint="eastAsia" w:ascii="宋体"/>
          <w:szCs w:val="21"/>
        </w:rPr>
        <w:t>5、以下</w:t>
      </w:r>
      <w:r>
        <w:rPr>
          <w:rFonts w:ascii="宋体"/>
          <w:szCs w:val="21"/>
        </w:rPr>
        <w:t>_______</w:t>
      </w:r>
      <w:r>
        <w:rPr>
          <w:rFonts w:hint="eastAsia" w:ascii="宋体"/>
          <w:szCs w:val="21"/>
        </w:rPr>
        <w:t>③</w:t>
      </w:r>
      <w:r>
        <w:rPr>
          <w:rFonts w:ascii="宋体"/>
          <w:szCs w:val="21"/>
        </w:rPr>
        <w:t>________</w:t>
      </w:r>
      <w:r>
        <w:rPr>
          <w:rFonts w:hint="eastAsia" w:ascii="宋体"/>
          <w:szCs w:val="21"/>
        </w:rPr>
        <w:t>功能不是数据链路层需要实现的。</w:t>
      </w:r>
    </w:p>
    <w:p>
      <w:pPr>
        <w:spacing w:line="400" w:lineRule="exact"/>
        <w:jc w:val="left"/>
        <w:rPr>
          <w:rFonts w:hint="eastAsia" w:ascii="宋体"/>
          <w:szCs w:val="21"/>
        </w:rPr>
      </w:pPr>
      <w:r>
        <w:rPr>
          <w:rFonts w:hint="eastAsia" w:ascii="宋体"/>
          <w:szCs w:val="21"/>
        </w:rPr>
        <w:t>①差错控制  ②流量控制  ③路由选择  ④组帧和拆帧</w:t>
      </w:r>
    </w:p>
    <w:p>
      <w:pPr>
        <w:spacing w:line="400" w:lineRule="exact"/>
        <w:jc w:val="left"/>
        <w:rPr>
          <w:rFonts w:hint="eastAsia" w:ascii="宋体"/>
          <w:szCs w:val="21"/>
        </w:rPr>
      </w:pPr>
      <w:r>
        <w:rPr>
          <w:rFonts w:hint="eastAsia" w:ascii="宋体"/>
          <w:szCs w:val="21"/>
        </w:rPr>
        <w:t>6、传输层向用户提供</w:t>
      </w:r>
      <w:r>
        <w:rPr>
          <w:rFonts w:ascii="宋体"/>
          <w:szCs w:val="21"/>
        </w:rPr>
        <w:t>_______</w:t>
      </w:r>
      <w:r>
        <w:rPr>
          <w:rFonts w:hint="eastAsia" w:ascii="宋体"/>
          <w:szCs w:val="21"/>
        </w:rPr>
        <w:t>②</w:t>
      </w:r>
      <w:r>
        <w:rPr>
          <w:rFonts w:ascii="宋体"/>
          <w:szCs w:val="21"/>
        </w:rPr>
        <w:t>________</w:t>
      </w:r>
      <w:r>
        <w:rPr>
          <w:rFonts w:hint="eastAsia" w:ascii="宋体"/>
          <w:szCs w:val="21"/>
        </w:rPr>
        <w:t>。</w:t>
      </w:r>
    </w:p>
    <w:p>
      <w:pPr>
        <w:spacing w:line="400" w:lineRule="exact"/>
        <w:jc w:val="left"/>
        <w:rPr>
          <w:rFonts w:hint="eastAsia" w:ascii="宋体"/>
          <w:szCs w:val="21"/>
        </w:rPr>
      </w:pPr>
      <w:r>
        <w:rPr>
          <w:rFonts w:hint="eastAsia" w:ascii="宋体"/>
          <w:szCs w:val="21"/>
        </w:rPr>
        <w:t>①点到点服务      ②端到端服务</w:t>
      </w:r>
    </w:p>
    <w:p>
      <w:pPr>
        <w:spacing w:line="400" w:lineRule="exact"/>
        <w:jc w:val="left"/>
        <w:rPr>
          <w:rFonts w:hint="eastAsia" w:ascii="宋体"/>
          <w:szCs w:val="21"/>
        </w:rPr>
      </w:pPr>
      <w:r>
        <w:rPr>
          <w:rFonts w:hint="eastAsia" w:ascii="宋体"/>
          <w:szCs w:val="21"/>
        </w:rPr>
        <w:t>③网络到网络服务  ④子网到子网服务</w:t>
      </w:r>
    </w:p>
    <w:p>
      <w:pPr>
        <w:spacing w:line="400" w:lineRule="exact"/>
        <w:jc w:val="left"/>
        <w:rPr>
          <w:rFonts w:hint="eastAsia" w:ascii="宋体"/>
          <w:szCs w:val="21"/>
        </w:rPr>
      </w:pPr>
      <w:r>
        <w:rPr>
          <w:rFonts w:hint="eastAsia" w:ascii="宋体"/>
          <w:szCs w:val="21"/>
        </w:rPr>
        <w:t>7、用户采用以下</w:t>
      </w:r>
      <w:r>
        <w:rPr>
          <w:rFonts w:ascii="宋体"/>
          <w:szCs w:val="21"/>
        </w:rPr>
        <w:t>________</w:t>
      </w:r>
      <w:r>
        <w:rPr>
          <w:rFonts w:hint="eastAsia" w:ascii="宋体"/>
          <w:szCs w:val="21"/>
        </w:rPr>
        <w:t>②</w:t>
      </w:r>
      <w:r>
        <w:rPr>
          <w:rFonts w:ascii="宋体"/>
          <w:szCs w:val="21"/>
        </w:rPr>
        <w:t>_______</w:t>
      </w:r>
      <w:r>
        <w:rPr>
          <w:rFonts w:hint="eastAsia" w:ascii="宋体"/>
          <w:szCs w:val="21"/>
        </w:rPr>
        <w:t>方式划分和管理虚拟局域网的逻辑工作组。</w:t>
      </w:r>
    </w:p>
    <w:p>
      <w:pPr>
        <w:spacing w:line="400" w:lineRule="exact"/>
        <w:jc w:val="left"/>
        <w:rPr>
          <w:rFonts w:hint="eastAsia" w:ascii="宋体"/>
          <w:szCs w:val="21"/>
        </w:rPr>
      </w:pPr>
      <w:r>
        <w:rPr>
          <w:rFonts w:hint="eastAsia" w:ascii="宋体"/>
          <w:szCs w:val="21"/>
        </w:rPr>
        <w:t xml:space="preserve">①硬件方式       </w:t>
      </w:r>
      <w:r>
        <w:rPr>
          <w:rFonts w:hint="eastAsia" w:ascii="宋体"/>
          <w:szCs w:val="21"/>
          <w:highlight w:val="yellow"/>
        </w:rPr>
        <w:t xml:space="preserve"> ②软件方式</w:t>
      </w:r>
    </w:p>
    <w:p>
      <w:pPr>
        <w:spacing w:line="400" w:lineRule="exact"/>
        <w:jc w:val="left"/>
        <w:rPr>
          <w:rFonts w:hint="eastAsia" w:ascii="宋体"/>
          <w:szCs w:val="21"/>
        </w:rPr>
      </w:pPr>
      <w:r>
        <w:rPr>
          <w:rFonts w:hint="eastAsia" w:ascii="宋体"/>
          <w:szCs w:val="21"/>
        </w:rPr>
        <w:t>③存储转发方式    ④改变接口连接方式</w:t>
      </w:r>
    </w:p>
    <w:p>
      <w:pPr>
        <w:spacing w:line="400" w:lineRule="exact"/>
        <w:jc w:val="left"/>
        <w:rPr>
          <w:rFonts w:hint="eastAsia" w:ascii="宋体"/>
          <w:szCs w:val="21"/>
        </w:rPr>
      </w:pPr>
      <w:r>
        <w:rPr>
          <w:rFonts w:hint="eastAsia" w:ascii="宋体"/>
          <w:szCs w:val="21"/>
        </w:rPr>
        <w:t>8、以下</w:t>
      </w:r>
      <w:r>
        <w:rPr>
          <w:rFonts w:ascii="宋体"/>
          <w:szCs w:val="21"/>
        </w:rPr>
        <w:t>________</w:t>
      </w:r>
      <w:r>
        <w:rPr>
          <w:rFonts w:hint="eastAsia" w:ascii="宋体"/>
          <w:szCs w:val="21"/>
        </w:rPr>
        <w:t>②</w:t>
      </w:r>
      <w:r>
        <w:rPr>
          <w:rFonts w:ascii="宋体"/>
          <w:szCs w:val="21"/>
        </w:rPr>
        <w:t>_______</w:t>
      </w:r>
      <w:r>
        <w:rPr>
          <w:rFonts w:hint="eastAsia" w:ascii="宋体"/>
          <w:szCs w:val="21"/>
        </w:rPr>
        <w:t>选项是正确的Ethernet MAC地址。</w:t>
      </w:r>
    </w:p>
    <w:p>
      <w:pPr>
        <w:spacing w:line="400" w:lineRule="exact"/>
        <w:jc w:val="left"/>
        <w:rPr>
          <w:rFonts w:hint="eastAsia" w:ascii="宋体"/>
          <w:szCs w:val="21"/>
        </w:rPr>
      </w:pPr>
      <w:r>
        <w:rPr>
          <w:rFonts w:hint="eastAsia" w:ascii="宋体"/>
          <w:szCs w:val="21"/>
        </w:rPr>
        <w:t>①00-01-AA-08    ②00-01-AA-08-0D-80</w:t>
      </w:r>
    </w:p>
    <w:p>
      <w:pPr>
        <w:spacing w:line="400" w:lineRule="exact"/>
        <w:jc w:val="left"/>
        <w:rPr>
          <w:rFonts w:hint="eastAsia" w:ascii="宋体"/>
          <w:szCs w:val="21"/>
        </w:rPr>
      </w:pPr>
      <w:r>
        <w:rPr>
          <w:rFonts w:hint="eastAsia" w:ascii="宋体"/>
          <w:szCs w:val="21"/>
        </w:rPr>
        <w:t>③1203           ④192.2.0.1</w:t>
      </w:r>
    </w:p>
    <w:p>
      <w:pPr>
        <w:spacing w:line="400" w:lineRule="exact"/>
        <w:jc w:val="left"/>
        <w:rPr>
          <w:rFonts w:hint="eastAsia" w:ascii="宋体"/>
          <w:szCs w:val="21"/>
        </w:rPr>
      </w:pPr>
      <w:r>
        <w:rPr>
          <w:rFonts w:hint="eastAsia" w:ascii="宋体"/>
          <w:szCs w:val="21"/>
        </w:rPr>
        <w:t>9、如果Ethernet交换机一个端口的数据传输速率是100Mbps，该端口支持全双工通信，那么这个端口的实际数据传输速率可以达到</w:t>
      </w:r>
      <w:r>
        <w:rPr>
          <w:rFonts w:ascii="宋体"/>
          <w:szCs w:val="21"/>
        </w:rPr>
        <w:t>_______</w:t>
      </w:r>
      <w:r>
        <w:rPr>
          <w:rFonts w:hint="eastAsia" w:ascii="宋体"/>
          <w:szCs w:val="21"/>
        </w:rPr>
        <w:t>③</w:t>
      </w:r>
      <w:r>
        <w:rPr>
          <w:rFonts w:ascii="宋体"/>
          <w:szCs w:val="21"/>
        </w:rPr>
        <w:t>________</w:t>
      </w:r>
      <w:r>
        <w:rPr>
          <w:rFonts w:hint="eastAsia" w:ascii="宋体"/>
          <w:szCs w:val="21"/>
        </w:rPr>
        <w:t>。</w:t>
      </w:r>
    </w:p>
    <w:p>
      <w:pPr>
        <w:spacing w:line="400" w:lineRule="exact"/>
        <w:jc w:val="left"/>
        <w:rPr>
          <w:rFonts w:hint="eastAsia" w:ascii="宋体"/>
          <w:szCs w:val="21"/>
        </w:rPr>
      </w:pPr>
      <w:r>
        <w:rPr>
          <w:rFonts w:hint="eastAsia" w:ascii="宋体"/>
          <w:szCs w:val="21"/>
        </w:rPr>
        <w:t>①50Mbps  ②100Mbps  ③200Mbps  ④400Mbps</w:t>
      </w:r>
    </w:p>
    <w:p>
      <w:pPr>
        <w:spacing w:line="400" w:lineRule="exact"/>
        <w:jc w:val="left"/>
        <w:rPr>
          <w:rFonts w:hint="eastAsia" w:ascii="宋体"/>
          <w:szCs w:val="21"/>
        </w:rPr>
      </w:pPr>
      <w:r>
        <w:rPr>
          <w:rFonts w:hint="eastAsia" w:ascii="宋体"/>
          <w:szCs w:val="21"/>
        </w:rPr>
        <w:t>10、典型的Ethernet交换机端口支持10Mbps与100Mbps两种速率，它采用的是</w:t>
      </w:r>
      <w:r>
        <w:rPr>
          <w:rFonts w:ascii="宋体"/>
          <w:szCs w:val="21"/>
        </w:rPr>
        <w:t>_______</w:t>
      </w:r>
      <w:r>
        <w:rPr>
          <w:rFonts w:hint="eastAsia" w:ascii="宋体"/>
          <w:szCs w:val="21"/>
        </w:rPr>
        <w:t>③</w:t>
      </w:r>
      <w:r>
        <w:rPr>
          <w:rFonts w:ascii="宋体"/>
          <w:szCs w:val="21"/>
        </w:rPr>
        <w:t>________</w:t>
      </w:r>
      <w:r>
        <w:rPr>
          <w:rFonts w:hint="eastAsia" w:ascii="宋体"/>
          <w:szCs w:val="21"/>
        </w:rPr>
        <w:t>。</w:t>
      </w:r>
    </w:p>
    <w:p>
      <w:pPr>
        <w:spacing w:line="400" w:lineRule="exact"/>
        <w:jc w:val="left"/>
        <w:rPr>
          <w:rFonts w:hint="eastAsia" w:ascii="宋体"/>
          <w:szCs w:val="21"/>
        </w:rPr>
      </w:pPr>
      <w:r>
        <w:rPr>
          <w:rFonts w:hint="eastAsia" w:ascii="宋体"/>
          <w:szCs w:val="21"/>
        </w:rPr>
        <w:t>①并发连接技术      ②速率变换技术</w:t>
      </w:r>
    </w:p>
    <w:p>
      <w:pPr>
        <w:spacing w:line="400" w:lineRule="exact"/>
        <w:jc w:val="left"/>
        <w:rPr>
          <w:rFonts w:hint="eastAsia" w:ascii="宋体"/>
          <w:szCs w:val="21"/>
        </w:rPr>
      </w:pPr>
      <w:r>
        <w:rPr>
          <w:rFonts w:hint="eastAsia" w:ascii="宋体"/>
          <w:szCs w:val="21"/>
        </w:rPr>
        <w:t>③自动侦测技术      ④轮询控制技术</w:t>
      </w:r>
    </w:p>
    <w:p>
      <w:pPr>
        <w:spacing w:line="400" w:lineRule="exact"/>
        <w:jc w:val="left"/>
        <w:rPr>
          <w:rFonts w:hint="eastAsia" w:ascii="宋体"/>
          <w:szCs w:val="21"/>
        </w:rPr>
      </w:pPr>
      <w:r>
        <w:rPr>
          <w:rFonts w:hint="eastAsia" w:ascii="宋体"/>
          <w:szCs w:val="21"/>
        </w:rPr>
        <w:t>11、CSMA/CD处理冲突的方法为</w:t>
      </w:r>
      <w:r>
        <w:rPr>
          <w:rFonts w:ascii="宋体"/>
          <w:szCs w:val="21"/>
        </w:rPr>
        <w:t>_______</w:t>
      </w:r>
      <w:r>
        <w:rPr>
          <w:rFonts w:hint="eastAsia" w:ascii="宋体"/>
          <w:szCs w:val="21"/>
        </w:rPr>
        <w:t>①</w:t>
      </w:r>
      <w:r>
        <w:rPr>
          <w:rFonts w:ascii="宋体"/>
          <w:szCs w:val="21"/>
        </w:rPr>
        <w:t>________</w:t>
      </w:r>
      <w:r>
        <w:rPr>
          <w:rFonts w:hint="eastAsia" w:ascii="宋体"/>
          <w:szCs w:val="21"/>
        </w:rPr>
        <w:t>。</w:t>
      </w:r>
    </w:p>
    <w:p>
      <w:pPr>
        <w:spacing w:line="400" w:lineRule="exact"/>
        <w:jc w:val="left"/>
        <w:rPr>
          <w:rFonts w:hint="eastAsia" w:ascii="宋体"/>
          <w:szCs w:val="21"/>
        </w:rPr>
      </w:pPr>
      <w:r>
        <w:rPr>
          <w:rFonts w:hint="eastAsia" w:ascii="宋体"/>
          <w:szCs w:val="21"/>
        </w:rPr>
        <w:t>①随机延迟后重发        ②固定延迟后重发</w:t>
      </w:r>
    </w:p>
    <w:p>
      <w:pPr>
        <w:spacing w:line="400" w:lineRule="exact"/>
        <w:jc w:val="left"/>
        <w:rPr>
          <w:rFonts w:hint="eastAsia" w:ascii="宋体"/>
          <w:szCs w:val="21"/>
        </w:rPr>
      </w:pPr>
      <w:r>
        <w:rPr>
          <w:rFonts w:hint="eastAsia" w:ascii="宋体"/>
          <w:szCs w:val="21"/>
        </w:rPr>
        <w:t>③等待用户命令后重发    ④多帧合并后重发</w:t>
      </w:r>
    </w:p>
    <w:p>
      <w:pPr>
        <w:spacing w:line="400" w:lineRule="exact"/>
        <w:jc w:val="left"/>
        <w:rPr>
          <w:rFonts w:hint="eastAsia" w:ascii="宋体"/>
          <w:szCs w:val="21"/>
        </w:rPr>
      </w:pPr>
      <w:r>
        <w:rPr>
          <w:rFonts w:hint="eastAsia" w:ascii="宋体"/>
          <w:szCs w:val="21"/>
        </w:rPr>
        <w:t>12、因特网中的主机可以分为服务器和客户机，其中</w:t>
      </w:r>
      <w:r>
        <w:rPr>
          <w:rFonts w:ascii="宋体"/>
          <w:szCs w:val="21"/>
        </w:rPr>
        <w:t>_______</w:t>
      </w:r>
      <w:r>
        <w:rPr>
          <w:rFonts w:hint="eastAsia" w:ascii="宋体"/>
          <w:szCs w:val="21"/>
        </w:rPr>
        <w:t>①</w:t>
      </w:r>
      <w:r>
        <w:rPr>
          <w:rFonts w:ascii="宋体"/>
          <w:szCs w:val="21"/>
        </w:rPr>
        <w:t>________</w:t>
      </w:r>
      <w:r>
        <w:rPr>
          <w:rFonts w:hint="eastAsia" w:ascii="宋体"/>
          <w:szCs w:val="21"/>
        </w:rPr>
        <w:t>。</w:t>
      </w:r>
    </w:p>
    <w:p>
      <w:pPr>
        <w:spacing w:line="400" w:lineRule="exact"/>
        <w:jc w:val="left"/>
        <w:rPr>
          <w:rFonts w:hint="eastAsia" w:ascii="宋体"/>
          <w:szCs w:val="21"/>
        </w:rPr>
      </w:pPr>
      <w:r>
        <w:rPr>
          <w:rFonts w:hint="eastAsia" w:ascii="宋体"/>
          <w:szCs w:val="21"/>
        </w:rPr>
        <w:t>①服务器是服务和信息资源的提供者，客户机是服务和信息资源的使用者</w:t>
      </w:r>
    </w:p>
    <w:p>
      <w:pPr>
        <w:spacing w:line="400" w:lineRule="exact"/>
        <w:jc w:val="left"/>
        <w:rPr>
          <w:rFonts w:hint="eastAsia" w:ascii="宋体"/>
          <w:szCs w:val="21"/>
        </w:rPr>
      </w:pPr>
      <w:r>
        <w:rPr>
          <w:rFonts w:hint="eastAsia" w:ascii="宋体"/>
          <w:szCs w:val="21"/>
        </w:rPr>
        <w:t>②服务器是服务和信息资源的使用者，客户机是服务和信息资源的提供者</w:t>
      </w:r>
    </w:p>
    <w:p>
      <w:pPr>
        <w:spacing w:line="400" w:lineRule="exact"/>
        <w:jc w:val="left"/>
        <w:rPr>
          <w:rFonts w:hint="eastAsia" w:ascii="宋体"/>
          <w:szCs w:val="21"/>
        </w:rPr>
      </w:pPr>
      <w:r>
        <w:rPr>
          <w:rFonts w:hint="eastAsia" w:ascii="宋体"/>
          <w:szCs w:val="21"/>
        </w:rPr>
        <w:t>③服务器和客户机都是服务和信息资源的提供者</w:t>
      </w:r>
    </w:p>
    <w:p>
      <w:pPr>
        <w:spacing w:line="400" w:lineRule="exact"/>
        <w:jc w:val="left"/>
        <w:rPr>
          <w:rFonts w:hint="eastAsia" w:ascii="宋体"/>
          <w:szCs w:val="21"/>
        </w:rPr>
      </w:pPr>
      <w:r>
        <w:rPr>
          <w:rFonts w:hint="eastAsia" w:ascii="宋体"/>
          <w:szCs w:val="21"/>
        </w:rPr>
        <w:t>④服务器和客户机都是服务和信息资源的使用者</w:t>
      </w:r>
    </w:p>
    <w:p>
      <w:pPr>
        <w:spacing w:line="400" w:lineRule="exact"/>
        <w:jc w:val="left"/>
        <w:rPr>
          <w:rFonts w:hint="eastAsia" w:ascii="宋体"/>
          <w:szCs w:val="21"/>
        </w:rPr>
      </w:pPr>
      <w:r>
        <w:rPr>
          <w:rFonts w:hint="eastAsia" w:ascii="宋体"/>
          <w:szCs w:val="21"/>
        </w:rPr>
        <w:t>13、TCP/IP协议集没有规定的内容是</w:t>
      </w:r>
      <w:r>
        <w:rPr>
          <w:rFonts w:ascii="宋体"/>
          <w:szCs w:val="21"/>
        </w:rPr>
        <w:t>_______</w:t>
      </w:r>
      <w:r>
        <w:rPr>
          <w:rFonts w:hint="eastAsia" w:ascii="宋体"/>
          <w:szCs w:val="21"/>
        </w:rPr>
        <w:t>②</w:t>
      </w:r>
      <w:r>
        <w:rPr>
          <w:rFonts w:ascii="宋体"/>
          <w:szCs w:val="21"/>
        </w:rPr>
        <w:t>________</w:t>
      </w:r>
      <w:r>
        <w:rPr>
          <w:rFonts w:hint="eastAsia" w:ascii="宋体"/>
          <w:szCs w:val="21"/>
        </w:rPr>
        <w:t>。</w:t>
      </w:r>
    </w:p>
    <w:p>
      <w:pPr>
        <w:spacing w:line="400" w:lineRule="exact"/>
        <w:jc w:val="left"/>
        <w:rPr>
          <w:rFonts w:hint="eastAsia" w:ascii="宋体"/>
          <w:szCs w:val="21"/>
        </w:rPr>
      </w:pPr>
      <w:r>
        <w:rPr>
          <w:rFonts w:hint="eastAsia" w:ascii="宋体"/>
          <w:szCs w:val="21"/>
        </w:rPr>
        <w:t>①主机的寻址方式   ②主机的操作系统</w:t>
      </w:r>
    </w:p>
    <w:p>
      <w:pPr>
        <w:spacing w:line="400" w:lineRule="exact"/>
        <w:jc w:val="left"/>
        <w:rPr>
          <w:rFonts w:hint="eastAsia" w:ascii="宋体"/>
          <w:szCs w:val="21"/>
        </w:rPr>
      </w:pPr>
      <w:r>
        <w:rPr>
          <w:rFonts w:hint="eastAsia" w:ascii="宋体"/>
          <w:szCs w:val="21"/>
        </w:rPr>
        <w:t>③主机的命名机制   ④信息的传输规则</w:t>
      </w:r>
    </w:p>
    <w:p>
      <w:pPr>
        <w:spacing w:line="400" w:lineRule="exact"/>
        <w:jc w:val="left"/>
        <w:rPr>
          <w:rFonts w:hint="eastAsia" w:ascii="宋体"/>
          <w:szCs w:val="21"/>
        </w:rPr>
      </w:pPr>
      <w:r>
        <w:rPr>
          <w:rFonts w:hint="eastAsia" w:ascii="宋体"/>
          <w:szCs w:val="21"/>
        </w:rPr>
        <w:t>14、以下</w:t>
      </w:r>
      <w:r>
        <w:rPr>
          <w:rFonts w:ascii="宋体"/>
          <w:szCs w:val="21"/>
        </w:rPr>
        <w:t>_______</w:t>
      </w:r>
      <w:r>
        <w:rPr>
          <w:rFonts w:hint="eastAsia" w:ascii="宋体"/>
          <w:szCs w:val="21"/>
        </w:rPr>
        <w:t>③</w:t>
      </w:r>
      <w:r>
        <w:rPr>
          <w:rFonts w:ascii="宋体"/>
          <w:szCs w:val="21"/>
        </w:rPr>
        <w:t>________</w:t>
      </w:r>
      <w:r>
        <w:rPr>
          <w:rFonts w:hint="eastAsia" w:ascii="宋体"/>
          <w:szCs w:val="21"/>
        </w:rPr>
        <w:t>选项不是IP服务的特点。</w:t>
      </w:r>
    </w:p>
    <w:p>
      <w:pPr>
        <w:spacing w:line="400" w:lineRule="exact"/>
        <w:jc w:val="left"/>
        <w:rPr>
          <w:rFonts w:hint="eastAsia" w:ascii="宋体"/>
          <w:szCs w:val="21"/>
        </w:rPr>
      </w:pPr>
      <w:r>
        <w:rPr>
          <w:rFonts w:hint="eastAsia" w:ascii="宋体"/>
          <w:szCs w:val="21"/>
        </w:rPr>
        <w:t>①不可靠       ②面向无连接</w:t>
      </w:r>
    </w:p>
    <w:p>
      <w:pPr>
        <w:spacing w:line="400" w:lineRule="exact"/>
        <w:jc w:val="left"/>
        <w:rPr>
          <w:rFonts w:hint="eastAsia" w:ascii="宋体"/>
          <w:szCs w:val="21"/>
        </w:rPr>
      </w:pPr>
      <w:r>
        <w:rPr>
          <w:rFonts w:hint="eastAsia" w:ascii="宋体"/>
          <w:szCs w:val="21"/>
        </w:rPr>
        <w:t>③QoS保证     ④尽最大努力</w:t>
      </w:r>
    </w:p>
    <w:p>
      <w:pPr>
        <w:spacing w:line="400" w:lineRule="exact"/>
        <w:jc w:val="left"/>
        <w:rPr>
          <w:rFonts w:hint="eastAsia" w:ascii="宋体"/>
          <w:szCs w:val="21"/>
        </w:rPr>
      </w:pPr>
      <w:r>
        <w:rPr>
          <w:rFonts w:hint="eastAsia" w:ascii="宋体"/>
          <w:szCs w:val="21"/>
        </w:rPr>
        <w:t>15、以下关于TCP和UDP协议的描述中，正确的是</w:t>
      </w:r>
      <w:r>
        <w:rPr>
          <w:rFonts w:ascii="宋体"/>
          <w:szCs w:val="21"/>
        </w:rPr>
        <w:t>_______</w:t>
      </w:r>
      <w:r>
        <w:rPr>
          <w:rFonts w:hint="eastAsia" w:ascii="宋体"/>
          <w:szCs w:val="21"/>
        </w:rPr>
        <w:t>③</w:t>
      </w:r>
      <w:r>
        <w:rPr>
          <w:rFonts w:ascii="宋体"/>
          <w:szCs w:val="21"/>
        </w:rPr>
        <w:t>________</w:t>
      </w:r>
      <w:r>
        <w:rPr>
          <w:rFonts w:hint="eastAsia" w:ascii="宋体"/>
          <w:szCs w:val="21"/>
        </w:rPr>
        <w:t>。</w:t>
      </w:r>
    </w:p>
    <w:p>
      <w:pPr>
        <w:spacing w:line="400" w:lineRule="exact"/>
        <w:jc w:val="left"/>
        <w:rPr>
          <w:rFonts w:hint="eastAsia" w:ascii="宋体"/>
          <w:szCs w:val="21"/>
        </w:rPr>
      </w:pPr>
      <w:r>
        <w:rPr>
          <w:rFonts w:hint="eastAsia" w:ascii="宋体"/>
          <w:szCs w:val="21"/>
        </w:rPr>
        <w:t>①TCP是端到端的协议，UDP是点到点的协议</w:t>
      </w:r>
    </w:p>
    <w:p>
      <w:pPr>
        <w:spacing w:line="400" w:lineRule="exact"/>
        <w:jc w:val="left"/>
        <w:rPr>
          <w:rFonts w:hint="eastAsia" w:ascii="宋体"/>
          <w:szCs w:val="21"/>
        </w:rPr>
      </w:pPr>
      <w:r>
        <w:rPr>
          <w:rFonts w:hint="eastAsia" w:ascii="宋体"/>
          <w:szCs w:val="21"/>
        </w:rPr>
        <w:t>②TCP是点到点的协议，UDP是端到端的协议</w:t>
      </w:r>
    </w:p>
    <w:p>
      <w:pPr>
        <w:spacing w:line="400" w:lineRule="exact"/>
        <w:jc w:val="left"/>
        <w:rPr>
          <w:rFonts w:hint="eastAsia" w:ascii="宋体"/>
          <w:szCs w:val="21"/>
          <w:highlight w:val="yellow"/>
        </w:rPr>
      </w:pPr>
      <w:r>
        <w:rPr>
          <w:rFonts w:hint="eastAsia" w:ascii="宋体"/>
          <w:szCs w:val="21"/>
          <w:highlight w:val="yellow"/>
        </w:rPr>
        <w:t>③TCP和UDP都是端到端的协议</w:t>
      </w:r>
    </w:p>
    <w:p>
      <w:pPr>
        <w:spacing w:line="400" w:lineRule="exact"/>
        <w:jc w:val="left"/>
        <w:rPr>
          <w:rFonts w:hint="eastAsia" w:ascii="宋体"/>
          <w:szCs w:val="21"/>
        </w:rPr>
      </w:pPr>
      <w:r>
        <w:rPr>
          <w:rFonts w:hint="eastAsia" w:ascii="宋体"/>
          <w:szCs w:val="21"/>
        </w:rPr>
        <w:t>④TCP和UDP都是点到点的协议</w:t>
      </w:r>
    </w:p>
    <w:p>
      <w:pPr>
        <w:spacing w:line="400" w:lineRule="exact"/>
        <w:jc w:val="left"/>
        <w:rPr>
          <w:rFonts w:hint="eastAsia" w:ascii="宋体"/>
          <w:szCs w:val="21"/>
        </w:rPr>
      </w:pPr>
      <w:r>
        <w:rPr>
          <w:rFonts w:hint="eastAsia" w:ascii="宋体"/>
          <w:szCs w:val="21"/>
        </w:rPr>
        <w:t>16、以下</w:t>
      </w:r>
      <w:r>
        <w:rPr>
          <w:rFonts w:ascii="宋体"/>
          <w:szCs w:val="21"/>
        </w:rPr>
        <w:t>_______</w:t>
      </w:r>
      <w:r>
        <w:rPr>
          <w:rFonts w:hint="eastAsia" w:ascii="宋体"/>
          <w:szCs w:val="21"/>
        </w:rPr>
        <w:t>②</w:t>
      </w:r>
      <w:r>
        <w:rPr>
          <w:rFonts w:ascii="宋体"/>
          <w:szCs w:val="21"/>
        </w:rPr>
        <w:t>________</w:t>
      </w:r>
      <w:r>
        <w:rPr>
          <w:rFonts w:hint="eastAsia" w:ascii="宋体"/>
          <w:szCs w:val="21"/>
        </w:rPr>
        <w:t>服务使用POP3协议。</w:t>
      </w:r>
    </w:p>
    <w:p>
      <w:pPr>
        <w:spacing w:line="400" w:lineRule="exact"/>
        <w:jc w:val="left"/>
        <w:rPr>
          <w:rFonts w:hint="eastAsia" w:ascii="宋体"/>
          <w:szCs w:val="21"/>
        </w:rPr>
      </w:pPr>
      <w:r>
        <w:rPr>
          <w:rFonts w:hint="eastAsia" w:ascii="宋体"/>
          <w:szCs w:val="21"/>
        </w:rPr>
        <w:t>①FTP  ②E-mail  ③WWW  ④Telnet</w:t>
      </w:r>
    </w:p>
    <w:p>
      <w:pPr>
        <w:spacing w:line="400" w:lineRule="exact"/>
        <w:jc w:val="left"/>
        <w:rPr>
          <w:rFonts w:hint="eastAsia" w:ascii="宋体"/>
          <w:szCs w:val="21"/>
        </w:rPr>
      </w:pPr>
      <w:r>
        <w:rPr>
          <w:rFonts w:hint="eastAsia" w:ascii="宋体"/>
          <w:szCs w:val="21"/>
        </w:rPr>
        <w:t>17、以下关于防火墙技术的描述中，错误的是</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①可以对进出内部网络的分组进行过滤</w:t>
      </w:r>
    </w:p>
    <w:p>
      <w:pPr>
        <w:spacing w:line="400" w:lineRule="exact"/>
        <w:jc w:val="left"/>
        <w:rPr>
          <w:rFonts w:hint="eastAsia" w:ascii="宋体"/>
          <w:szCs w:val="21"/>
        </w:rPr>
      </w:pPr>
      <w:r>
        <w:rPr>
          <w:rFonts w:hint="eastAsia" w:ascii="宋体"/>
          <w:szCs w:val="21"/>
        </w:rPr>
        <w:t>②可以布置在企业内部网和因特网之间</w:t>
      </w:r>
    </w:p>
    <w:p>
      <w:pPr>
        <w:spacing w:line="400" w:lineRule="exact"/>
        <w:jc w:val="left"/>
        <w:rPr>
          <w:rFonts w:hint="eastAsia" w:ascii="宋体"/>
          <w:szCs w:val="21"/>
        </w:rPr>
      </w:pPr>
      <w:r>
        <w:rPr>
          <w:rFonts w:hint="eastAsia" w:ascii="宋体"/>
          <w:szCs w:val="21"/>
        </w:rPr>
        <w:t>③可以查、杀各种病毒</w:t>
      </w:r>
    </w:p>
    <w:p>
      <w:pPr>
        <w:spacing w:line="400" w:lineRule="exact"/>
        <w:jc w:val="left"/>
        <w:rPr>
          <w:rFonts w:hint="eastAsia" w:ascii="宋体"/>
          <w:szCs w:val="21"/>
        </w:rPr>
      </w:pPr>
      <w:r>
        <w:rPr>
          <w:rFonts w:hint="eastAsia" w:ascii="宋体"/>
          <w:szCs w:val="21"/>
        </w:rPr>
        <w:t>④可以对用户使用的服务进行控制</w:t>
      </w:r>
    </w:p>
    <w:p>
      <w:pPr>
        <w:spacing w:line="400" w:lineRule="exact"/>
        <w:jc w:val="left"/>
        <w:rPr>
          <w:rFonts w:hint="eastAsia" w:ascii="宋体"/>
          <w:szCs w:val="21"/>
        </w:rPr>
      </w:pPr>
      <w:r>
        <w:rPr>
          <w:rFonts w:hint="eastAsia" w:ascii="宋体"/>
          <w:szCs w:val="21"/>
        </w:rPr>
        <w:t>18、IEEE802.11标准使用的频点是</w:t>
      </w:r>
      <w:r>
        <w:rPr>
          <w:rFonts w:ascii="宋体"/>
          <w:szCs w:val="21"/>
        </w:rPr>
        <w:t>_______</w:t>
      </w:r>
      <w:r>
        <w:rPr>
          <w:rFonts w:hint="eastAsia" w:ascii="宋体"/>
          <w:szCs w:val="21"/>
        </w:rPr>
        <w:t>③</w:t>
      </w:r>
      <w:r>
        <w:rPr>
          <w:rFonts w:ascii="宋体"/>
          <w:szCs w:val="21"/>
        </w:rPr>
        <w:t>________</w:t>
      </w:r>
      <w:r>
        <w:rPr>
          <w:rFonts w:hint="eastAsia" w:ascii="宋体"/>
          <w:szCs w:val="21"/>
        </w:rPr>
        <w:t>。</w:t>
      </w:r>
    </w:p>
    <w:p>
      <w:pPr>
        <w:spacing w:line="400" w:lineRule="exact"/>
        <w:jc w:val="left"/>
        <w:rPr>
          <w:rFonts w:hint="eastAsia" w:ascii="宋体"/>
          <w:szCs w:val="21"/>
        </w:rPr>
      </w:pPr>
      <w:r>
        <w:rPr>
          <w:rFonts w:hint="eastAsia" w:ascii="宋体"/>
          <w:szCs w:val="21"/>
        </w:rPr>
        <w:t>①900MHz  ②1800MHz  ③2.4GHz  ④5.8GHz</w:t>
      </w:r>
    </w:p>
    <w:p>
      <w:pPr>
        <w:spacing w:line="400" w:lineRule="exact"/>
        <w:jc w:val="left"/>
        <w:rPr>
          <w:rFonts w:hint="eastAsia" w:ascii="宋体"/>
          <w:szCs w:val="21"/>
        </w:rPr>
      </w:pPr>
      <w:r>
        <w:rPr>
          <w:rFonts w:hint="eastAsia" w:ascii="宋体"/>
          <w:szCs w:val="21"/>
        </w:rPr>
        <w:t>19、在实际的计算机网络组建过程中，一般首先应该做什么</w:t>
      </w:r>
      <w:r>
        <w:rPr>
          <w:rFonts w:ascii="宋体"/>
          <w:szCs w:val="21"/>
        </w:rPr>
        <w:t>________</w:t>
      </w:r>
      <w:r>
        <w:rPr>
          <w:rFonts w:hint="eastAsia" w:ascii="宋体"/>
          <w:szCs w:val="21"/>
        </w:rPr>
        <w:t>①</w:t>
      </w:r>
      <w:r>
        <w:rPr>
          <w:rFonts w:ascii="宋体"/>
          <w:szCs w:val="21"/>
        </w:rPr>
        <w:t>_______</w:t>
      </w:r>
    </w:p>
    <w:p>
      <w:pPr>
        <w:spacing w:line="400" w:lineRule="exact"/>
        <w:jc w:val="left"/>
        <w:rPr>
          <w:rFonts w:hint="eastAsia" w:ascii="宋体"/>
          <w:szCs w:val="21"/>
        </w:rPr>
      </w:pPr>
      <w:r>
        <w:rPr>
          <w:rFonts w:hint="eastAsia" w:ascii="宋体"/>
          <w:szCs w:val="21"/>
        </w:rPr>
        <w:t>①网络拓扑结构设计     ②设备选型</w:t>
      </w:r>
    </w:p>
    <w:p>
      <w:pPr>
        <w:spacing w:line="400" w:lineRule="exact"/>
        <w:jc w:val="left"/>
        <w:rPr>
          <w:rFonts w:hint="eastAsia" w:ascii="宋体"/>
          <w:szCs w:val="21"/>
        </w:rPr>
      </w:pPr>
      <w:r>
        <w:rPr>
          <w:rFonts w:hint="eastAsia" w:ascii="宋体"/>
          <w:szCs w:val="21"/>
        </w:rPr>
        <w:t>③应用程序结构设计     ④网络协议选型</w:t>
      </w:r>
    </w:p>
    <w:p>
      <w:pPr>
        <w:spacing w:line="400" w:lineRule="exact"/>
        <w:jc w:val="left"/>
        <w:rPr>
          <w:rFonts w:hint="eastAsia" w:ascii="宋体"/>
          <w:szCs w:val="21"/>
        </w:rPr>
      </w:pPr>
      <w:r>
        <w:rPr>
          <w:rFonts w:hint="eastAsia" w:ascii="宋体"/>
          <w:szCs w:val="21"/>
        </w:rPr>
        <w:t>20、城域网的主干网采用的传输介质主要是</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①同轴电缆  ②光纤  ③屏蔽双绞线  ④无线信道</w:t>
      </w:r>
    </w:p>
    <w:p>
      <w:pPr>
        <w:spacing w:line="400" w:lineRule="exact"/>
        <w:jc w:val="left"/>
        <w:rPr>
          <w:rFonts w:hint="eastAsia" w:ascii="宋体"/>
          <w:szCs w:val="21"/>
        </w:rPr>
      </w:pPr>
      <w:r>
        <w:rPr>
          <w:rFonts w:hint="eastAsia" w:ascii="宋体"/>
          <w:szCs w:val="21"/>
        </w:rPr>
        <w:t>21、常用的数据传输速率单位有Kbps、Mbps、Gbps。如果局域网的传输速率为100Mbps，那么发送1bit数据需要的时间是</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①1×10</w:t>
      </w:r>
      <w:r>
        <w:rPr>
          <w:rFonts w:hint="eastAsia" w:ascii="宋体"/>
          <w:szCs w:val="21"/>
          <w:vertAlign w:val="superscript"/>
        </w:rPr>
        <w:t>-6</w:t>
      </w:r>
      <w:r>
        <w:rPr>
          <w:rFonts w:hint="eastAsia" w:ascii="宋体"/>
          <w:szCs w:val="21"/>
        </w:rPr>
        <w:t>s  ②1×10</w:t>
      </w:r>
      <w:r>
        <w:rPr>
          <w:rFonts w:hint="eastAsia" w:ascii="宋体"/>
          <w:szCs w:val="21"/>
          <w:vertAlign w:val="superscript"/>
        </w:rPr>
        <w:t>-7</w:t>
      </w:r>
      <w:r>
        <w:rPr>
          <w:rFonts w:hint="eastAsia" w:ascii="宋体"/>
          <w:szCs w:val="21"/>
        </w:rPr>
        <w:t>s  ③1×10</w:t>
      </w:r>
      <w:r>
        <w:rPr>
          <w:rFonts w:hint="eastAsia" w:ascii="宋体"/>
          <w:szCs w:val="21"/>
          <w:vertAlign w:val="superscript"/>
        </w:rPr>
        <w:t>-8</w:t>
      </w:r>
      <w:r>
        <w:rPr>
          <w:rFonts w:hint="eastAsia" w:ascii="宋体"/>
          <w:szCs w:val="21"/>
        </w:rPr>
        <w:t>s  ④1×10</w:t>
      </w:r>
      <w:r>
        <w:rPr>
          <w:rFonts w:hint="eastAsia" w:ascii="宋体"/>
          <w:szCs w:val="21"/>
          <w:vertAlign w:val="superscript"/>
        </w:rPr>
        <w:t>-9</w:t>
      </w:r>
      <w:r>
        <w:rPr>
          <w:rFonts w:hint="eastAsia" w:ascii="宋体"/>
          <w:szCs w:val="21"/>
        </w:rPr>
        <w:t>s</w:t>
      </w:r>
    </w:p>
    <w:p>
      <w:pPr>
        <w:spacing w:line="400" w:lineRule="exact"/>
        <w:jc w:val="left"/>
        <w:rPr>
          <w:rFonts w:hint="eastAsia" w:ascii="宋体"/>
          <w:szCs w:val="21"/>
        </w:rPr>
      </w:pPr>
      <w:r>
        <w:rPr>
          <w:rFonts w:hint="eastAsia" w:ascii="宋体"/>
          <w:szCs w:val="21"/>
        </w:rPr>
        <w:t>22、局域网交换机首先完整地接收一个数据帧，然后根据校验结果确定是否转发，这种交换方法叫做</w:t>
      </w:r>
      <w:r>
        <w:rPr>
          <w:rFonts w:ascii="宋体"/>
          <w:szCs w:val="21"/>
        </w:rPr>
        <w:t>________</w:t>
      </w:r>
      <w:r>
        <w:rPr>
          <w:rFonts w:hint="eastAsia" w:ascii="宋体"/>
          <w:szCs w:val="21"/>
        </w:rPr>
        <w:t>②</w:t>
      </w:r>
      <w:r>
        <w:rPr>
          <w:rFonts w:ascii="宋体"/>
          <w:szCs w:val="21"/>
        </w:rPr>
        <w:t>_______</w:t>
      </w:r>
    </w:p>
    <w:p>
      <w:pPr>
        <w:spacing w:line="400" w:lineRule="exact"/>
        <w:jc w:val="left"/>
        <w:rPr>
          <w:rFonts w:hint="eastAsia" w:ascii="宋体"/>
          <w:szCs w:val="21"/>
        </w:rPr>
      </w:pPr>
      <w:r>
        <w:rPr>
          <w:rFonts w:hint="eastAsia" w:ascii="宋体"/>
          <w:szCs w:val="21"/>
        </w:rPr>
        <w:t>①直接交换  ②存储转发交换  ③改进的直接交换  ④查询交换</w:t>
      </w:r>
    </w:p>
    <w:p>
      <w:pPr>
        <w:spacing w:line="400" w:lineRule="exact"/>
        <w:jc w:val="left"/>
        <w:rPr>
          <w:rFonts w:hint="eastAsia" w:ascii="宋体"/>
          <w:szCs w:val="21"/>
        </w:rPr>
      </w:pPr>
      <w:r>
        <w:rPr>
          <w:rFonts w:hint="eastAsia" w:ascii="宋体"/>
          <w:szCs w:val="21"/>
        </w:rPr>
        <w:t>23、当Ethernet交换机采用改进的直接交换方式时，它接收到帧的前</w:t>
      </w:r>
      <w:r>
        <w:rPr>
          <w:rFonts w:ascii="宋体"/>
          <w:szCs w:val="21"/>
        </w:rPr>
        <w:t>_______</w:t>
      </w:r>
      <w:r>
        <w:rPr>
          <w:rFonts w:hint="eastAsia" w:ascii="宋体"/>
          <w:szCs w:val="21"/>
        </w:rPr>
        <w:t>③</w:t>
      </w:r>
      <w:r>
        <w:rPr>
          <w:rFonts w:ascii="宋体"/>
          <w:szCs w:val="21"/>
        </w:rPr>
        <w:t>________</w:t>
      </w:r>
      <w:r>
        <w:rPr>
          <w:rFonts w:hint="eastAsia" w:ascii="宋体"/>
          <w:szCs w:val="21"/>
        </w:rPr>
        <w:t>字节后开始转发。</w:t>
      </w:r>
    </w:p>
    <w:p>
      <w:pPr>
        <w:spacing w:line="400" w:lineRule="exact"/>
        <w:jc w:val="left"/>
        <w:rPr>
          <w:rFonts w:hint="eastAsia" w:ascii="宋体"/>
          <w:szCs w:val="21"/>
        </w:rPr>
      </w:pPr>
      <w:r>
        <w:rPr>
          <w:rFonts w:hint="eastAsia" w:ascii="宋体"/>
          <w:szCs w:val="21"/>
        </w:rPr>
        <w:t>①32  ②48  ③64  ④128</w:t>
      </w:r>
    </w:p>
    <w:p>
      <w:pPr>
        <w:spacing w:line="400" w:lineRule="exact"/>
        <w:jc w:val="left"/>
        <w:rPr>
          <w:rFonts w:hint="eastAsia" w:ascii="宋体"/>
          <w:szCs w:val="21"/>
        </w:rPr>
      </w:pPr>
      <w:r>
        <w:rPr>
          <w:rFonts w:hint="eastAsia" w:ascii="宋体"/>
          <w:szCs w:val="21"/>
        </w:rPr>
        <w:t>24、T1载波速率为</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①1.544Mbps  ②2.048Mbps  ③64kbps  ④128kbps</w:t>
      </w:r>
    </w:p>
    <w:p>
      <w:pPr>
        <w:spacing w:line="400" w:lineRule="exact"/>
        <w:jc w:val="left"/>
        <w:rPr>
          <w:rFonts w:hint="eastAsia" w:ascii="宋体"/>
          <w:szCs w:val="21"/>
        </w:rPr>
      </w:pPr>
      <w:r>
        <w:rPr>
          <w:rFonts w:hint="eastAsia" w:ascii="宋体"/>
          <w:szCs w:val="21"/>
        </w:rPr>
        <w:t>25、如果将符合10BASE-T标准的4个HUB连接起来，那么在这个局域网中相隔最远的两台计算机之间的最大距离为</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①200米  ②300米   ③400米   ④500米</w:t>
      </w:r>
    </w:p>
    <w:p>
      <w:pPr>
        <w:spacing w:line="400" w:lineRule="exact"/>
        <w:jc w:val="left"/>
        <w:rPr>
          <w:rFonts w:hint="eastAsia" w:ascii="宋体"/>
          <w:szCs w:val="21"/>
        </w:rPr>
      </w:pPr>
      <w:r>
        <w:rPr>
          <w:rFonts w:hint="eastAsia" w:ascii="宋体"/>
          <w:szCs w:val="21"/>
        </w:rPr>
        <w:t>26、在因特网中，路由器必须实现的网络协议为</w:t>
      </w:r>
      <w:r>
        <w:rPr>
          <w:rFonts w:ascii="宋体"/>
          <w:szCs w:val="21"/>
        </w:rPr>
        <w:t>________</w:t>
      </w:r>
      <w:r>
        <w:rPr>
          <w:rFonts w:hint="eastAsia" w:ascii="宋体"/>
          <w:szCs w:val="21"/>
        </w:rPr>
        <w:t>①</w:t>
      </w:r>
      <w:r>
        <w:rPr>
          <w:rFonts w:ascii="宋体"/>
          <w:szCs w:val="21"/>
        </w:rPr>
        <w:t>_______</w:t>
      </w:r>
    </w:p>
    <w:p>
      <w:pPr>
        <w:spacing w:line="400" w:lineRule="exact"/>
        <w:jc w:val="left"/>
        <w:rPr>
          <w:rFonts w:hint="eastAsia" w:ascii="宋体"/>
          <w:szCs w:val="21"/>
        </w:rPr>
      </w:pPr>
      <w:r>
        <w:rPr>
          <w:rFonts w:hint="eastAsia" w:ascii="宋体"/>
          <w:szCs w:val="21"/>
        </w:rPr>
        <w:t>①IP  ②IP和HTTP  ③IP和FTP  ④HTTP和FTP</w:t>
      </w:r>
    </w:p>
    <w:p>
      <w:pPr>
        <w:spacing w:line="400" w:lineRule="exact"/>
        <w:jc w:val="left"/>
        <w:rPr>
          <w:rFonts w:hint="eastAsia" w:ascii="宋体"/>
          <w:szCs w:val="21"/>
        </w:rPr>
      </w:pPr>
      <w:r>
        <w:rPr>
          <w:rFonts w:hint="eastAsia" w:ascii="宋体"/>
          <w:szCs w:val="21"/>
        </w:rPr>
        <w:t>27、IP数据报在穿越因特网过程中有可能被分片。在IP数据报分片以后，通常由以下哪种设备进行重组</w:t>
      </w:r>
      <w:r>
        <w:rPr>
          <w:rFonts w:ascii="宋体"/>
          <w:szCs w:val="21"/>
        </w:rPr>
        <w:t>________</w:t>
      </w:r>
      <w:r>
        <w:rPr>
          <w:rFonts w:hint="eastAsia" w:ascii="宋体"/>
          <w:szCs w:val="21"/>
        </w:rPr>
        <w:t>②</w:t>
      </w:r>
      <w:r>
        <w:rPr>
          <w:rFonts w:ascii="宋体"/>
          <w:szCs w:val="21"/>
        </w:rPr>
        <w:t>_______</w:t>
      </w:r>
    </w:p>
    <w:p>
      <w:pPr>
        <w:spacing w:line="400" w:lineRule="exact"/>
        <w:jc w:val="left"/>
        <w:rPr>
          <w:rFonts w:hint="eastAsia" w:ascii="宋体"/>
          <w:szCs w:val="21"/>
        </w:rPr>
      </w:pPr>
      <w:r>
        <w:rPr>
          <w:rFonts w:hint="eastAsia" w:ascii="宋体"/>
          <w:szCs w:val="21"/>
        </w:rPr>
        <w:t>①源主机  ②目的主机  ③转发路由器  ④转发交换机</w:t>
      </w:r>
    </w:p>
    <w:p>
      <w:pPr>
        <w:spacing w:line="400" w:lineRule="exact"/>
        <w:jc w:val="left"/>
        <w:rPr>
          <w:rFonts w:hint="eastAsia" w:ascii="宋体"/>
          <w:szCs w:val="21"/>
        </w:rPr>
      </w:pPr>
      <w:r>
        <w:rPr>
          <w:rFonts w:hint="eastAsia" w:ascii="宋体"/>
          <w:szCs w:val="21"/>
        </w:rPr>
        <w:t>28、以下关于WWW服务系统的描述中，哪一个是错误的</w:t>
      </w:r>
      <w:r>
        <w:rPr>
          <w:rFonts w:ascii="宋体"/>
          <w:szCs w:val="21"/>
        </w:rPr>
        <w:t>________</w:t>
      </w:r>
      <w:r>
        <w:rPr>
          <w:rFonts w:hint="eastAsia" w:ascii="宋体"/>
          <w:szCs w:val="21"/>
        </w:rPr>
        <w:t>③</w:t>
      </w:r>
      <w:r>
        <w:rPr>
          <w:rFonts w:ascii="宋体"/>
          <w:szCs w:val="21"/>
        </w:rPr>
        <w:t>_______</w:t>
      </w:r>
    </w:p>
    <w:p>
      <w:pPr>
        <w:spacing w:line="400" w:lineRule="exact"/>
        <w:jc w:val="left"/>
        <w:rPr>
          <w:rFonts w:hint="eastAsia" w:ascii="宋体"/>
          <w:szCs w:val="21"/>
        </w:rPr>
      </w:pPr>
      <w:r>
        <w:rPr>
          <w:rFonts w:hint="eastAsia" w:ascii="宋体"/>
          <w:szCs w:val="21"/>
        </w:rPr>
        <w:t>①WWW服务系统采用客户/服务器工作模式</w:t>
      </w:r>
    </w:p>
    <w:p>
      <w:pPr>
        <w:spacing w:line="400" w:lineRule="exact"/>
        <w:jc w:val="left"/>
        <w:rPr>
          <w:rFonts w:hint="eastAsia" w:ascii="宋体"/>
          <w:szCs w:val="21"/>
        </w:rPr>
      </w:pPr>
      <w:r>
        <w:rPr>
          <w:rFonts w:hint="eastAsia" w:ascii="宋体"/>
          <w:szCs w:val="21"/>
        </w:rPr>
        <w:t>②WWW服务系统通过URL定位系统中的资源</w:t>
      </w:r>
    </w:p>
    <w:p>
      <w:pPr>
        <w:spacing w:line="400" w:lineRule="exact"/>
        <w:jc w:val="left"/>
        <w:rPr>
          <w:rFonts w:hint="eastAsia" w:ascii="宋体"/>
          <w:szCs w:val="21"/>
        </w:rPr>
      </w:pPr>
      <w:r>
        <w:rPr>
          <w:rFonts w:hint="eastAsia" w:ascii="宋体"/>
          <w:szCs w:val="21"/>
        </w:rPr>
        <w:t>③WWW服务系统使用的传输协议为HTML</w:t>
      </w:r>
    </w:p>
    <w:p>
      <w:pPr>
        <w:spacing w:line="400" w:lineRule="exact"/>
        <w:jc w:val="left"/>
        <w:rPr>
          <w:rFonts w:hint="eastAsia" w:ascii="宋体"/>
          <w:szCs w:val="21"/>
        </w:rPr>
      </w:pPr>
      <w:r>
        <w:rPr>
          <w:rFonts w:hint="eastAsia" w:ascii="宋体"/>
          <w:szCs w:val="21"/>
        </w:rPr>
        <w:t>④WWW服务系统中资源以页面方式存储</w:t>
      </w:r>
    </w:p>
    <w:p>
      <w:pPr>
        <w:spacing w:line="400" w:lineRule="exact"/>
        <w:jc w:val="left"/>
        <w:rPr>
          <w:rFonts w:hint="eastAsia" w:ascii="宋体"/>
          <w:szCs w:val="21"/>
        </w:rPr>
      </w:pPr>
      <w:r>
        <w:rPr>
          <w:rFonts w:hint="eastAsia" w:ascii="宋体"/>
          <w:szCs w:val="21"/>
        </w:rPr>
        <w:t>29、如果一个用户通过电话网将自己的主机接入因特网，以访问因特网上的Web站点，那么用户不需要在这台主机上安装和配置</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①调制解调器  ②网卡  ③TCP/IP协议  ④WWW浏览器</w:t>
      </w:r>
    </w:p>
    <w:p>
      <w:pPr>
        <w:spacing w:line="400" w:lineRule="exact"/>
        <w:jc w:val="left"/>
        <w:rPr>
          <w:rFonts w:hint="eastAsia" w:ascii="宋体"/>
          <w:szCs w:val="21"/>
        </w:rPr>
      </w:pPr>
      <w:r>
        <w:rPr>
          <w:rFonts w:hint="eastAsia" w:ascii="宋体"/>
          <w:szCs w:val="21"/>
        </w:rPr>
        <w:t>30、以下关于防火墙技术的描述，哪个是错误的</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①防火墙分为数据包过滤和应用网关两类</w:t>
      </w:r>
    </w:p>
    <w:p>
      <w:pPr>
        <w:spacing w:line="400" w:lineRule="exact"/>
        <w:jc w:val="left"/>
        <w:rPr>
          <w:rFonts w:hint="eastAsia" w:ascii="宋体"/>
          <w:szCs w:val="21"/>
        </w:rPr>
      </w:pPr>
      <w:r>
        <w:rPr>
          <w:rFonts w:hint="eastAsia" w:ascii="宋体"/>
          <w:szCs w:val="21"/>
        </w:rPr>
        <w:t>②防火墙可以控制外部用户对内部系统的访问</w:t>
      </w:r>
    </w:p>
    <w:p>
      <w:pPr>
        <w:spacing w:line="400" w:lineRule="exact"/>
        <w:jc w:val="left"/>
        <w:rPr>
          <w:rFonts w:hint="eastAsia" w:ascii="宋体"/>
          <w:szCs w:val="21"/>
        </w:rPr>
      </w:pPr>
      <w:r>
        <w:rPr>
          <w:rFonts w:hint="eastAsia" w:ascii="宋体"/>
          <w:szCs w:val="21"/>
        </w:rPr>
        <w:t>③防火墙可以阻止内部人员对外部的攻击</w:t>
      </w:r>
    </w:p>
    <w:p>
      <w:pPr>
        <w:spacing w:line="400" w:lineRule="exact"/>
        <w:jc w:val="left"/>
        <w:rPr>
          <w:rFonts w:hint="eastAsia" w:ascii="宋体"/>
          <w:szCs w:val="21"/>
        </w:rPr>
      </w:pPr>
      <w:r>
        <w:rPr>
          <w:rFonts w:hint="eastAsia" w:ascii="宋体"/>
          <w:szCs w:val="21"/>
        </w:rPr>
        <w:t>④防火墙可以分析和统计网络使用请况</w:t>
      </w:r>
    </w:p>
    <w:p>
      <w:pPr>
        <w:spacing w:line="400" w:lineRule="exact"/>
        <w:jc w:val="left"/>
        <w:rPr>
          <w:rFonts w:hint="eastAsia" w:ascii="宋体"/>
          <w:szCs w:val="21"/>
        </w:rPr>
      </w:pPr>
      <w:r>
        <w:rPr>
          <w:rFonts w:hint="eastAsia" w:ascii="宋体"/>
          <w:szCs w:val="21"/>
        </w:rPr>
        <w:t>二、判断题（正确的划√，错误的划×，每小题1分，共15分）</w:t>
      </w:r>
    </w:p>
    <w:p>
      <w:pPr>
        <w:spacing w:line="400" w:lineRule="exact"/>
        <w:jc w:val="left"/>
        <w:rPr>
          <w:rFonts w:hint="eastAsia" w:ascii="宋体"/>
          <w:szCs w:val="21"/>
        </w:rPr>
      </w:pPr>
      <w:r>
        <w:rPr>
          <w:rFonts w:hint="eastAsia" w:ascii="宋体"/>
          <w:szCs w:val="21"/>
        </w:rPr>
        <w:t>（ √ ）1、在网络协议的各层中，相邻层之间的关系是服务与被服务的关系。</w:t>
      </w:r>
    </w:p>
    <w:p>
      <w:pPr>
        <w:spacing w:line="400" w:lineRule="exact"/>
        <w:jc w:val="left"/>
        <w:rPr>
          <w:rFonts w:hint="eastAsia" w:ascii="宋体"/>
          <w:szCs w:val="21"/>
        </w:rPr>
      </w:pPr>
      <w:r>
        <w:rPr>
          <w:rFonts w:hint="eastAsia" w:ascii="宋体"/>
          <w:szCs w:val="21"/>
        </w:rPr>
        <w:t>（ × ）2、面向连接的服务提供可靠的传输服务，故面向连接的服务优于无连接的服务。</w:t>
      </w:r>
    </w:p>
    <w:p>
      <w:pPr>
        <w:spacing w:line="400" w:lineRule="exact"/>
        <w:jc w:val="left"/>
        <w:rPr>
          <w:rFonts w:hint="eastAsia" w:ascii="宋体"/>
          <w:szCs w:val="21"/>
        </w:rPr>
      </w:pPr>
      <w:r>
        <w:rPr>
          <w:rFonts w:hint="eastAsia" w:ascii="宋体"/>
          <w:szCs w:val="21"/>
        </w:rPr>
        <w:t>（ × ）3、在点到点式网络中，每条物理线路连接一对计算机。假如两台计算机之间没有直接连接的线路，那么它们之间的分组传输就需要通过广播方式传输。</w:t>
      </w:r>
    </w:p>
    <w:p>
      <w:pPr>
        <w:spacing w:line="400" w:lineRule="exact"/>
        <w:jc w:val="left"/>
        <w:rPr>
          <w:rFonts w:hint="eastAsia" w:ascii="宋体"/>
          <w:szCs w:val="21"/>
        </w:rPr>
      </w:pPr>
      <w:r>
        <w:rPr>
          <w:rFonts w:hint="eastAsia" w:ascii="宋体"/>
          <w:szCs w:val="21"/>
        </w:rPr>
        <w:t>（ × ）4、在某局域网中，若使用IEE802.4令牌总线访问控制方法，则该网络的物理拓扑结构可采用总线型或环形都可以。</w:t>
      </w:r>
    </w:p>
    <w:p>
      <w:pPr>
        <w:spacing w:line="400" w:lineRule="exact"/>
        <w:jc w:val="left"/>
        <w:rPr>
          <w:rFonts w:hint="eastAsia" w:ascii="宋体"/>
          <w:szCs w:val="21"/>
        </w:rPr>
      </w:pPr>
      <w:r>
        <w:rPr>
          <w:rFonts w:hint="eastAsia" w:ascii="宋体"/>
          <w:szCs w:val="21"/>
        </w:rPr>
        <w:t>（ √ ）5、在E-mail帐号dragon@163.com中，163.com表示的是邮件服务器的域名。</w:t>
      </w:r>
    </w:p>
    <w:p>
      <w:pPr>
        <w:spacing w:line="400" w:lineRule="exact"/>
        <w:jc w:val="left"/>
        <w:rPr>
          <w:rFonts w:hint="eastAsia" w:ascii="宋体"/>
          <w:szCs w:val="21"/>
        </w:rPr>
      </w:pPr>
      <w:r>
        <w:rPr>
          <w:rFonts w:hint="eastAsia" w:ascii="宋体"/>
          <w:szCs w:val="21"/>
        </w:rPr>
        <w:t>（ √ ）6、在TCP/IP协议簇中，UDP协议工作在传输层，它可以为其用户提供不可靠的、面向无连接的传输服务。</w:t>
      </w:r>
    </w:p>
    <w:p>
      <w:pPr>
        <w:spacing w:line="400" w:lineRule="exact"/>
        <w:jc w:val="left"/>
        <w:rPr>
          <w:rFonts w:hint="eastAsia" w:ascii="宋体"/>
          <w:szCs w:val="21"/>
        </w:rPr>
      </w:pPr>
      <w:r>
        <w:rPr>
          <w:rFonts w:hint="eastAsia" w:ascii="宋体"/>
          <w:szCs w:val="21"/>
        </w:rPr>
        <w:t>（ √ ）7、接入因特网的主机按其在因特网中扮演的角色不同，可将其分为两类，即服务器和客户机。</w:t>
      </w:r>
    </w:p>
    <w:p>
      <w:pPr>
        <w:spacing w:line="400" w:lineRule="exact"/>
        <w:jc w:val="left"/>
        <w:rPr>
          <w:rFonts w:hint="eastAsia" w:ascii="宋体"/>
          <w:szCs w:val="21"/>
        </w:rPr>
      </w:pPr>
      <w:r>
        <w:rPr>
          <w:rFonts w:hint="eastAsia" w:ascii="宋体"/>
          <w:szCs w:val="21"/>
        </w:rPr>
        <w:t>（ √ ）8、远程登录使用Telnet协议。</w:t>
      </w:r>
    </w:p>
    <w:p>
      <w:pPr>
        <w:spacing w:line="400" w:lineRule="exact"/>
        <w:jc w:val="left"/>
        <w:rPr>
          <w:rFonts w:hint="eastAsia" w:ascii="宋体"/>
          <w:szCs w:val="21"/>
        </w:rPr>
      </w:pPr>
      <w:r>
        <w:rPr>
          <w:rFonts w:hint="eastAsia" w:ascii="宋体"/>
          <w:szCs w:val="21"/>
        </w:rPr>
        <w:t>（ √ ）9、在WWW服务中，统一资源定位器URL由三部分组成，即协议类型、主机名与文件名。</w:t>
      </w:r>
    </w:p>
    <w:p>
      <w:pPr>
        <w:spacing w:line="400" w:lineRule="exact"/>
        <w:jc w:val="left"/>
        <w:rPr>
          <w:rFonts w:hint="eastAsia" w:ascii="宋体"/>
          <w:szCs w:val="21"/>
        </w:rPr>
      </w:pPr>
      <w:r>
        <w:rPr>
          <w:rFonts w:hint="eastAsia" w:ascii="宋体"/>
          <w:szCs w:val="21"/>
        </w:rPr>
        <w:t>（ √ ）10、路由器是构成因特网的关键设备。按照OSI参考模型，它工作于网络层。</w:t>
      </w:r>
    </w:p>
    <w:p>
      <w:pPr>
        <w:spacing w:line="400" w:lineRule="exact"/>
        <w:jc w:val="left"/>
        <w:rPr>
          <w:rFonts w:hint="eastAsia" w:ascii="宋体"/>
          <w:szCs w:val="21"/>
        </w:rPr>
      </w:pPr>
      <w:r>
        <w:rPr>
          <w:rFonts w:hint="eastAsia" w:ascii="宋体"/>
          <w:szCs w:val="21"/>
        </w:rPr>
        <w:t>（ √ ）11、为了保障网络安全，防止外部网对内部网的侵犯，一般需要在内部网和外部公共网之间设置防火墙。</w:t>
      </w:r>
    </w:p>
    <w:p>
      <w:pPr>
        <w:spacing w:line="400" w:lineRule="exact"/>
        <w:jc w:val="left"/>
        <w:rPr>
          <w:rFonts w:hint="eastAsia" w:ascii="宋体"/>
          <w:szCs w:val="21"/>
        </w:rPr>
      </w:pPr>
      <w:r>
        <w:rPr>
          <w:rFonts w:hint="eastAsia" w:ascii="宋体"/>
          <w:szCs w:val="21"/>
        </w:rPr>
        <w:t>（ √ ）12、计算机网络拓扑主要是指通信子网的拓扑构型，它对网络性能、系统可靠性与通信费用都有重大影响。</w:t>
      </w:r>
    </w:p>
    <w:p>
      <w:pPr>
        <w:spacing w:line="400" w:lineRule="exact"/>
        <w:jc w:val="left"/>
        <w:rPr>
          <w:rFonts w:hint="eastAsia" w:ascii="宋体"/>
          <w:szCs w:val="21"/>
        </w:rPr>
      </w:pPr>
      <w:r>
        <w:rPr>
          <w:rFonts w:hint="eastAsia" w:ascii="宋体"/>
          <w:szCs w:val="21"/>
        </w:rPr>
        <w:t>（ √ ）13、奈奎斯特（Nyquist）准则与香农（Shannon）定理从定量的角度描述了带宽与速率的关系。</w:t>
      </w:r>
    </w:p>
    <w:p>
      <w:pPr>
        <w:spacing w:line="400" w:lineRule="exact"/>
        <w:jc w:val="left"/>
        <w:rPr>
          <w:rFonts w:hint="eastAsia" w:ascii="宋体"/>
          <w:szCs w:val="21"/>
        </w:rPr>
      </w:pPr>
      <w:r>
        <w:rPr>
          <w:rFonts w:hint="eastAsia" w:ascii="宋体"/>
          <w:szCs w:val="21"/>
        </w:rPr>
        <w:t>（ √ ）14、包交换机是广域网的基本组成块。广域包交换系统的基本模式是存储与转发。</w:t>
      </w:r>
    </w:p>
    <w:p>
      <w:pPr>
        <w:spacing w:line="400" w:lineRule="exact"/>
        <w:jc w:val="left"/>
        <w:rPr>
          <w:rFonts w:hint="eastAsia" w:ascii="宋体"/>
          <w:szCs w:val="21"/>
        </w:rPr>
      </w:pPr>
      <w:r>
        <w:rPr>
          <w:rFonts w:hint="eastAsia" w:ascii="宋体"/>
          <w:szCs w:val="21"/>
        </w:rPr>
        <w:t>（ √ ）15、时分多路复用则是以信道传输时间作为分割对象，通过为多个信道分配互不重叠的时间片的方法来实现多路复用。</w:t>
      </w:r>
    </w:p>
    <w:p/>
    <w:p>
      <w:pPr>
        <w:spacing w:line="400" w:lineRule="exact"/>
        <w:jc w:val="left"/>
        <w:rPr>
          <w:rFonts w:hint="eastAsia" w:ascii="宋体"/>
          <w:szCs w:val="21"/>
        </w:rPr>
      </w:pPr>
      <w:r>
        <w:rPr>
          <w:rFonts w:hint="eastAsia" w:ascii="宋体"/>
          <w:szCs w:val="21"/>
        </w:rPr>
        <w:t>一、单项选择题（每小题1分，共30分）</w:t>
      </w:r>
    </w:p>
    <w:p>
      <w:pPr>
        <w:spacing w:line="400" w:lineRule="exact"/>
        <w:jc w:val="left"/>
        <w:rPr>
          <w:rFonts w:hint="eastAsia" w:ascii="宋体"/>
          <w:szCs w:val="21"/>
        </w:rPr>
      </w:pPr>
      <w:r>
        <w:rPr>
          <w:rFonts w:hint="eastAsia" w:ascii="宋体"/>
          <w:szCs w:val="21"/>
        </w:rPr>
        <w:t>1、下面哪个不是ATM技术的主要特征</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①信元传输      ②面向无连接</w:t>
      </w:r>
    </w:p>
    <w:p>
      <w:pPr>
        <w:spacing w:line="400" w:lineRule="exact"/>
        <w:jc w:val="left"/>
        <w:rPr>
          <w:rFonts w:hint="eastAsia" w:ascii="宋体"/>
          <w:szCs w:val="21"/>
        </w:rPr>
      </w:pPr>
      <w:r>
        <w:rPr>
          <w:rFonts w:hint="eastAsia" w:ascii="宋体"/>
          <w:szCs w:val="21"/>
        </w:rPr>
        <w:t>③统计多路复用  ④服务质量保证</w:t>
      </w:r>
    </w:p>
    <w:p>
      <w:pPr>
        <w:spacing w:line="400" w:lineRule="exact"/>
        <w:jc w:val="left"/>
        <w:rPr>
          <w:rFonts w:hint="eastAsia" w:ascii="宋体"/>
          <w:szCs w:val="21"/>
        </w:rPr>
      </w:pPr>
      <w:r>
        <w:rPr>
          <w:rFonts w:hint="eastAsia" w:ascii="宋体"/>
          <w:szCs w:val="21"/>
        </w:rPr>
        <w:t>2、人们将网络层次结构模型和各层协议定义为网络的</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①拓扑结构     ②开放系统互联模型</w:t>
      </w:r>
    </w:p>
    <w:p>
      <w:pPr>
        <w:spacing w:line="400" w:lineRule="exact"/>
        <w:jc w:val="left"/>
        <w:rPr>
          <w:rFonts w:hint="eastAsia" w:ascii="宋体"/>
          <w:szCs w:val="21"/>
        </w:rPr>
      </w:pPr>
      <w:r>
        <w:rPr>
          <w:rFonts w:hint="eastAsia" w:ascii="宋体"/>
          <w:szCs w:val="21"/>
        </w:rPr>
        <w:t>③体系结构     ④协议集</w:t>
      </w:r>
    </w:p>
    <w:p>
      <w:pPr>
        <w:spacing w:line="400" w:lineRule="exact"/>
        <w:jc w:val="left"/>
        <w:rPr>
          <w:rFonts w:hint="eastAsia" w:ascii="宋体"/>
          <w:szCs w:val="21"/>
        </w:rPr>
      </w:pPr>
      <w:r>
        <w:rPr>
          <w:rFonts w:hint="eastAsia" w:ascii="宋体"/>
          <w:szCs w:val="21"/>
        </w:rPr>
        <w:t>3、关于网络体系结构，以下哪种描述是错误的</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①物理层完成比特流的传输</w:t>
      </w:r>
    </w:p>
    <w:p>
      <w:pPr>
        <w:spacing w:line="400" w:lineRule="exact"/>
        <w:jc w:val="left"/>
        <w:rPr>
          <w:rFonts w:hint="eastAsia" w:ascii="宋体"/>
          <w:szCs w:val="21"/>
        </w:rPr>
      </w:pPr>
      <w:r>
        <w:rPr>
          <w:rFonts w:hint="eastAsia" w:ascii="宋体"/>
          <w:szCs w:val="21"/>
        </w:rPr>
        <w:t>②数据链路层用于保证端到端数据的正确传输</w:t>
      </w:r>
    </w:p>
    <w:p>
      <w:pPr>
        <w:spacing w:line="400" w:lineRule="exact"/>
        <w:jc w:val="left"/>
        <w:rPr>
          <w:rFonts w:hint="eastAsia" w:ascii="宋体"/>
          <w:szCs w:val="21"/>
        </w:rPr>
      </w:pPr>
      <w:r>
        <w:rPr>
          <w:rFonts w:hint="eastAsia" w:ascii="宋体"/>
          <w:szCs w:val="21"/>
        </w:rPr>
        <w:t>③网络层为分组通过通信子网选择适合的传输路径</w:t>
      </w:r>
    </w:p>
    <w:p>
      <w:pPr>
        <w:spacing w:line="400" w:lineRule="exact"/>
        <w:jc w:val="left"/>
        <w:rPr>
          <w:rFonts w:hint="eastAsia" w:ascii="宋体"/>
          <w:szCs w:val="21"/>
        </w:rPr>
      </w:pPr>
      <w:r>
        <w:rPr>
          <w:rFonts w:hint="eastAsia" w:ascii="宋体"/>
          <w:szCs w:val="21"/>
        </w:rPr>
        <w:t>④应用层处于参考模型的最高层</w:t>
      </w:r>
    </w:p>
    <w:p>
      <w:pPr>
        <w:spacing w:line="400" w:lineRule="exact"/>
        <w:jc w:val="left"/>
        <w:rPr>
          <w:rFonts w:hint="eastAsia" w:ascii="宋体"/>
          <w:szCs w:val="21"/>
        </w:rPr>
      </w:pPr>
      <w:r>
        <w:rPr>
          <w:rFonts w:hint="eastAsia" w:ascii="宋体"/>
          <w:szCs w:val="21"/>
        </w:rPr>
        <w:t>4、关于TCP/IP参考模型传输层的功能，以下哪种描述是错误的</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①传输层可以为应用进程提供可靠的数据传输服务</w:t>
      </w:r>
    </w:p>
    <w:p>
      <w:pPr>
        <w:spacing w:line="400" w:lineRule="exact"/>
        <w:jc w:val="left"/>
        <w:rPr>
          <w:rFonts w:hint="eastAsia" w:ascii="宋体"/>
          <w:szCs w:val="21"/>
        </w:rPr>
      </w:pPr>
      <w:r>
        <w:rPr>
          <w:rFonts w:hint="eastAsia" w:ascii="宋体"/>
          <w:szCs w:val="21"/>
        </w:rPr>
        <w:t>②传输层可以为应用进程提供透明的数据传输服务</w:t>
      </w:r>
    </w:p>
    <w:p>
      <w:pPr>
        <w:spacing w:line="400" w:lineRule="exact"/>
        <w:jc w:val="left"/>
        <w:rPr>
          <w:rFonts w:hint="eastAsia" w:ascii="宋体"/>
          <w:szCs w:val="21"/>
        </w:rPr>
      </w:pPr>
      <w:r>
        <w:rPr>
          <w:rFonts w:hint="eastAsia" w:ascii="宋体"/>
          <w:szCs w:val="21"/>
        </w:rPr>
        <w:t>③传输层可以为应用进程提供数据格式转换服务</w:t>
      </w:r>
    </w:p>
    <w:p>
      <w:pPr>
        <w:spacing w:line="400" w:lineRule="exact"/>
        <w:jc w:val="left"/>
        <w:rPr>
          <w:rFonts w:hint="eastAsia" w:ascii="宋体"/>
          <w:szCs w:val="21"/>
        </w:rPr>
      </w:pPr>
      <w:r>
        <w:rPr>
          <w:rFonts w:hint="eastAsia" w:ascii="宋体"/>
          <w:szCs w:val="21"/>
        </w:rPr>
        <w:t>④传输层可以屏蔽低层数据通信的细节</w:t>
      </w:r>
    </w:p>
    <w:p>
      <w:pPr>
        <w:spacing w:line="400" w:lineRule="exact"/>
        <w:jc w:val="left"/>
        <w:rPr>
          <w:rFonts w:hint="eastAsia" w:ascii="宋体"/>
          <w:szCs w:val="21"/>
        </w:rPr>
      </w:pPr>
      <w:r>
        <w:rPr>
          <w:rFonts w:hint="eastAsia" w:ascii="宋体"/>
          <w:szCs w:val="21"/>
        </w:rPr>
        <w:t>5、在因特网中，地址解析协议ARP是用来解析</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①IP地址与MAC地址的对应关系</w:t>
      </w:r>
    </w:p>
    <w:p>
      <w:pPr>
        <w:spacing w:line="400" w:lineRule="exact"/>
        <w:jc w:val="left"/>
        <w:rPr>
          <w:rFonts w:hint="eastAsia" w:ascii="宋体"/>
          <w:szCs w:val="21"/>
        </w:rPr>
      </w:pPr>
      <w:r>
        <w:rPr>
          <w:rFonts w:hint="eastAsia" w:ascii="宋体"/>
          <w:szCs w:val="21"/>
        </w:rPr>
        <w:t>②MAC地址与端口号的对应关系</w:t>
      </w:r>
    </w:p>
    <w:p>
      <w:pPr>
        <w:spacing w:line="400" w:lineRule="exact"/>
        <w:jc w:val="left"/>
        <w:rPr>
          <w:rFonts w:hint="eastAsia" w:ascii="宋体"/>
          <w:szCs w:val="21"/>
        </w:rPr>
      </w:pPr>
      <w:r>
        <w:rPr>
          <w:rFonts w:hint="eastAsia" w:ascii="宋体"/>
          <w:szCs w:val="21"/>
        </w:rPr>
        <w:t>③IP地址与端口号的对应关系</w:t>
      </w:r>
    </w:p>
    <w:p>
      <w:pPr>
        <w:spacing w:line="400" w:lineRule="exact"/>
        <w:jc w:val="left"/>
        <w:rPr>
          <w:rFonts w:hint="eastAsia" w:ascii="宋体"/>
          <w:szCs w:val="21"/>
        </w:rPr>
      </w:pPr>
      <w:r>
        <w:rPr>
          <w:rFonts w:hint="eastAsia" w:ascii="宋体"/>
          <w:szCs w:val="21"/>
        </w:rPr>
        <w:t>④端口号与主机名的对应关系</w:t>
      </w:r>
    </w:p>
    <w:p>
      <w:pPr>
        <w:spacing w:line="400" w:lineRule="exact"/>
        <w:jc w:val="left"/>
        <w:rPr>
          <w:rFonts w:hint="eastAsia" w:ascii="宋体"/>
          <w:szCs w:val="21"/>
        </w:rPr>
      </w:pPr>
      <w:r>
        <w:rPr>
          <w:rFonts w:hint="eastAsia" w:ascii="宋体"/>
          <w:szCs w:val="21"/>
        </w:rPr>
        <w:t>6、速率为10Gbps的Ethernet发送1bit数据需要的时间是</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①1×10</w:t>
      </w:r>
      <w:r>
        <w:rPr>
          <w:rFonts w:hint="eastAsia" w:ascii="宋体"/>
          <w:szCs w:val="21"/>
          <w:vertAlign w:val="superscript"/>
        </w:rPr>
        <w:t>-6</w:t>
      </w:r>
      <w:r>
        <w:rPr>
          <w:rFonts w:hint="eastAsia" w:ascii="宋体"/>
          <w:szCs w:val="21"/>
        </w:rPr>
        <w:t>秒  ②1×10</w:t>
      </w:r>
      <w:r>
        <w:rPr>
          <w:rFonts w:hint="eastAsia" w:ascii="宋体"/>
          <w:szCs w:val="21"/>
          <w:vertAlign w:val="superscript"/>
        </w:rPr>
        <w:t>-9</w:t>
      </w:r>
      <w:r>
        <w:rPr>
          <w:rFonts w:hint="eastAsia" w:ascii="宋体"/>
          <w:szCs w:val="21"/>
        </w:rPr>
        <w:t>秒  ③1×10</w:t>
      </w:r>
      <w:r>
        <w:rPr>
          <w:rFonts w:hint="eastAsia" w:ascii="宋体"/>
          <w:szCs w:val="21"/>
          <w:vertAlign w:val="superscript"/>
        </w:rPr>
        <w:t>-10</w:t>
      </w:r>
      <w:r>
        <w:rPr>
          <w:rFonts w:hint="eastAsia" w:ascii="宋体"/>
          <w:szCs w:val="21"/>
        </w:rPr>
        <w:t>秒  ④1×10</w:t>
      </w:r>
      <w:r>
        <w:rPr>
          <w:rFonts w:hint="eastAsia" w:ascii="宋体"/>
          <w:szCs w:val="21"/>
          <w:vertAlign w:val="superscript"/>
        </w:rPr>
        <w:t>-12</w:t>
      </w:r>
      <w:r>
        <w:rPr>
          <w:rFonts w:hint="eastAsia" w:ascii="宋体"/>
          <w:szCs w:val="21"/>
        </w:rPr>
        <w:t>秒</w:t>
      </w:r>
    </w:p>
    <w:p>
      <w:pPr>
        <w:spacing w:line="400" w:lineRule="exact"/>
        <w:jc w:val="left"/>
        <w:rPr>
          <w:rFonts w:hint="eastAsia" w:ascii="宋体"/>
          <w:szCs w:val="21"/>
        </w:rPr>
      </w:pPr>
      <w:r>
        <w:rPr>
          <w:rFonts w:hint="eastAsia" w:ascii="宋体"/>
          <w:szCs w:val="21"/>
        </w:rPr>
        <w:t>7、以下关于误码率的描述中，哪种说法是错误的</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①误码率是指二进制码元在数据传输系统中传错的概率</w:t>
      </w:r>
    </w:p>
    <w:p>
      <w:pPr>
        <w:spacing w:line="400" w:lineRule="exact"/>
        <w:jc w:val="left"/>
        <w:rPr>
          <w:rFonts w:hint="eastAsia" w:ascii="宋体"/>
          <w:szCs w:val="21"/>
        </w:rPr>
      </w:pPr>
      <w:r>
        <w:rPr>
          <w:rFonts w:hint="eastAsia" w:ascii="宋体"/>
          <w:szCs w:val="21"/>
        </w:rPr>
        <w:t>②数据传输系统的误码率必须为0</w:t>
      </w:r>
    </w:p>
    <w:p>
      <w:pPr>
        <w:spacing w:line="400" w:lineRule="exact"/>
        <w:jc w:val="left"/>
        <w:rPr>
          <w:rFonts w:hint="eastAsia" w:ascii="宋体"/>
          <w:szCs w:val="21"/>
        </w:rPr>
      </w:pPr>
      <w:r>
        <w:rPr>
          <w:rFonts w:hint="eastAsia" w:ascii="宋体"/>
          <w:szCs w:val="21"/>
        </w:rPr>
        <w:t>③在数据传输速率确定后，误码率越低，传输系统设备越复杂</w:t>
      </w:r>
    </w:p>
    <w:p>
      <w:pPr>
        <w:spacing w:line="400" w:lineRule="exact"/>
        <w:jc w:val="left"/>
        <w:rPr>
          <w:rFonts w:hint="eastAsia" w:ascii="宋体"/>
          <w:szCs w:val="21"/>
        </w:rPr>
      </w:pPr>
      <w:r>
        <w:rPr>
          <w:rFonts w:hint="eastAsia" w:ascii="宋体"/>
          <w:szCs w:val="21"/>
        </w:rPr>
        <w:t>④如果传输的不是二进制码元，要折合成二进制码元计算</w:t>
      </w:r>
    </w:p>
    <w:p>
      <w:pPr>
        <w:spacing w:line="400" w:lineRule="exact"/>
        <w:jc w:val="left"/>
        <w:rPr>
          <w:rFonts w:hint="eastAsia" w:ascii="宋体"/>
          <w:szCs w:val="21"/>
        </w:rPr>
      </w:pPr>
      <w:r>
        <w:rPr>
          <w:rFonts w:hint="eastAsia" w:ascii="宋体"/>
          <w:szCs w:val="21"/>
        </w:rPr>
        <w:t>8、在总线型局域网中，由于总线作为公共传输介质被多个结点共享，因此在工作过程中需要解决的问题是</w:t>
      </w:r>
      <w:r>
        <w:rPr>
          <w:rFonts w:ascii="宋体"/>
          <w:szCs w:val="21"/>
        </w:rPr>
        <w:t>________</w:t>
      </w:r>
      <w:r>
        <w:rPr>
          <w:rFonts w:hint="eastAsia" w:ascii="宋体"/>
          <w:szCs w:val="21"/>
        </w:rPr>
        <w:t>②</w:t>
      </w:r>
      <w:r>
        <w:rPr>
          <w:rFonts w:ascii="宋体"/>
          <w:szCs w:val="21"/>
        </w:rPr>
        <w:t>_______</w:t>
      </w:r>
    </w:p>
    <w:p>
      <w:pPr>
        <w:spacing w:line="400" w:lineRule="exact"/>
        <w:jc w:val="left"/>
        <w:rPr>
          <w:rFonts w:hint="eastAsia" w:ascii="宋体"/>
          <w:szCs w:val="21"/>
        </w:rPr>
      </w:pPr>
      <w:r>
        <w:rPr>
          <w:rFonts w:hint="eastAsia" w:ascii="宋体"/>
          <w:szCs w:val="21"/>
        </w:rPr>
        <w:t>①拥塞  ②冲突  ③交换  ④互联</w:t>
      </w:r>
    </w:p>
    <w:p>
      <w:pPr>
        <w:spacing w:line="400" w:lineRule="exact"/>
        <w:jc w:val="left"/>
        <w:rPr>
          <w:rFonts w:hint="eastAsia" w:ascii="宋体"/>
          <w:szCs w:val="21"/>
        </w:rPr>
      </w:pPr>
      <w:r>
        <w:rPr>
          <w:rFonts w:hint="eastAsia" w:ascii="宋体"/>
          <w:szCs w:val="21"/>
        </w:rPr>
        <w:t>9、以下关于Token Bus局域网特点的描述中，哪个是错误的</w:t>
      </w:r>
      <w:r>
        <w:rPr>
          <w:rFonts w:ascii="宋体"/>
          <w:szCs w:val="21"/>
        </w:rPr>
        <w:t>________</w:t>
      </w:r>
      <w:r>
        <w:rPr>
          <w:rFonts w:hint="eastAsia" w:ascii="宋体"/>
          <w:szCs w:val="21"/>
        </w:rPr>
        <w:t>③</w:t>
      </w:r>
      <w:r>
        <w:rPr>
          <w:rFonts w:ascii="宋体"/>
          <w:szCs w:val="21"/>
        </w:rPr>
        <w:t>_______</w:t>
      </w:r>
    </w:p>
    <w:p>
      <w:pPr>
        <w:spacing w:line="400" w:lineRule="exact"/>
        <w:jc w:val="left"/>
        <w:rPr>
          <w:rFonts w:hint="eastAsia" w:ascii="宋体"/>
          <w:szCs w:val="21"/>
        </w:rPr>
      </w:pPr>
      <w:r>
        <w:rPr>
          <w:rFonts w:hint="eastAsia" w:ascii="宋体"/>
          <w:szCs w:val="21"/>
        </w:rPr>
        <w:t>①令牌是一种特殊结构的帧，用来控制结点对总线的访问权</w:t>
      </w:r>
    </w:p>
    <w:p>
      <w:pPr>
        <w:spacing w:line="400" w:lineRule="exact"/>
        <w:jc w:val="left"/>
        <w:rPr>
          <w:rFonts w:hint="eastAsia" w:ascii="宋体"/>
          <w:szCs w:val="21"/>
        </w:rPr>
      </w:pPr>
      <w:r>
        <w:rPr>
          <w:rFonts w:hint="eastAsia" w:ascii="宋体"/>
          <w:szCs w:val="21"/>
        </w:rPr>
        <w:t>②令牌总线必须周期性地为新结点加入环提供机会</w:t>
      </w:r>
    </w:p>
    <w:p>
      <w:pPr>
        <w:spacing w:line="400" w:lineRule="exact"/>
        <w:jc w:val="left"/>
        <w:rPr>
          <w:rFonts w:hint="eastAsia" w:ascii="宋体"/>
          <w:szCs w:val="21"/>
        </w:rPr>
      </w:pPr>
      <w:r>
        <w:rPr>
          <w:rFonts w:hint="eastAsia" w:ascii="宋体"/>
          <w:szCs w:val="21"/>
        </w:rPr>
        <w:t>③令牌总线不需要进行环维护</w:t>
      </w:r>
    </w:p>
    <w:p>
      <w:pPr>
        <w:spacing w:line="400" w:lineRule="exact"/>
        <w:jc w:val="left"/>
        <w:rPr>
          <w:rFonts w:hint="eastAsia" w:ascii="宋体"/>
          <w:szCs w:val="21"/>
        </w:rPr>
      </w:pPr>
      <w:r>
        <w:rPr>
          <w:rFonts w:hint="eastAsia" w:ascii="宋体"/>
          <w:szCs w:val="21"/>
        </w:rPr>
        <w:t>④令牌总线能够提供优先级服务</w:t>
      </w:r>
    </w:p>
    <w:p>
      <w:pPr>
        <w:spacing w:line="400" w:lineRule="exact"/>
        <w:jc w:val="left"/>
        <w:rPr>
          <w:rFonts w:hint="eastAsia" w:ascii="宋体"/>
          <w:szCs w:val="21"/>
        </w:rPr>
      </w:pPr>
      <w:r>
        <w:rPr>
          <w:rFonts w:hint="eastAsia" w:ascii="宋体"/>
          <w:szCs w:val="21"/>
        </w:rPr>
        <w:t>10、IEEE802.11使用的传输技术为</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①红外、跳频扩频与蓝牙</w:t>
      </w:r>
    </w:p>
    <w:p>
      <w:pPr>
        <w:spacing w:line="400" w:lineRule="exact"/>
        <w:jc w:val="left"/>
        <w:rPr>
          <w:rFonts w:hint="eastAsia" w:ascii="宋体"/>
          <w:szCs w:val="21"/>
        </w:rPr>
      </w:pPr>
      <w:r>
        <w:rPr>
          <w:rFonts w:hint="eastAsia" w:ascii="宋体"/>
          <w:szCs w:val="21"/>
        </w:rPr>
        <w:t>②跳频扩频、直接序列扩频与蓝牙</w:t>
      </w:r>
    </w:p>
    <w:p>
      <w:pPr>
        <w:spacing w:line="400" w:lineRule="exact"/>
        <w:jc w:val="left"/>
        <w:rPr>
          <w:rFonts w:hint="eastAsia" w:ascii="宋体"/>
          <w:szCs w:val="21"/>
        </w:rPr>
      </w:pPr>
      <w:r>
        <w:rPr>
          <w:rFonts w:hint="eastAsia" w:ascii="宋体"/>
          <w:szCs w:val="21"/>
        </w:rPr>
        <w:t>③红外、直接序列扩频与蓝牙</w:t>
      </w:r>
    </w:p>
    <w:p>
      <w:pPr>
        <w:spacing w:line="400" w:lineRule="exact"/>
        <w:jc w:val="left"/>
        <w:rPr>
          <w:rFonts w:hint="eastAsia" w:ascii="宋体"/>
          <w:szCs w:val="21"/>
        </w:rPr>
      </w:pPr>
      <w:r>
        <w:rPr>
          <w:rFonts w:hint="eastAsia" w:ascii="宋体"/>
          <w:szCs w:val="21"/>
        </w:rPr>
        <w:t>④红外、跳频扩频与直接序列扩频</w:t>
      </w:r>
    </w:p>
    <w:p>
      <w:pPr>
        <w:spacing w:line="400" w:lineRule="exact"/>
        <w:jc w:val="left"/>
        <w:rPr>
          <w:rFonts w:hint="eastAsia" w:ascii="宋体"/>
          <w:szCs w:val="21"/>
        </w:rPr>
      </w:pPr>
      <w:r>
        <w:rPr>
          <w:rFonts w:hint="eastAsia" w:ascii="宋体"/>
          <w:szCs w:val="21"/>
        </w:rPr>
        <w:t>11、在VLAN的划分中，不能按照以下哪种方法定义其成员</w:t>
      </w:r>
      <w:r>
        <w:rPr>
          <w:rFonts w:ascii="宋体"/>
          <w:szCs w:val="21"/>
        </w:rPr>
        <w:t>________</w:t>
      </w:r>
      <w:r>
        <w:rPr>
          <w:rFonts w:hint="eastAsia" w:ascii="宋体"/>
          <w:szCs w:val="21"/>
        </w:rPr>
        <w:t>③</w:t>
      </w:r>
      <w:r>
        <w:rPr>
          <w:rFonts w:ascii="宋体"/>
          <w:szCs w:val="21"/>
        </w:rPr>
        <w:t>_______</w:t>
      </w:r>
    </w:p>
    <w:p>
      <w:pPr>
        <w:spacing w:line="400" w:lineRule="exact"/>
        <w:jc w:val="left"/>
        <w:rPr>
          <w:rFonts w:hint="eastAsia" w:ascii="宋体"/>
          <w:szCs w:val="21"/>
        </w:rPr>
      </w:pPr>
      <w:r>
        <w:rPr>
          <w:rFonts w:hint="eastAsia" w:ascii="宋体"/>
          <w:szCs w:val="21"/>
        </w:rPr>
        <w:t>①交换机端口      ②MAC地址</w:t>
      </w:r>
    </w:p>
    <w:p>
      <w:pPr>
        <w:spacing w:line="400" w:lineRule="exact"/>
        <w:jc w:val="left"/>
        <w:rPr>
          <w:rFonts w:hint="eastAsia" w:ascii="宋体"/>
          <w:szCs w:val="21"/>
        </w:rPr>
      </w:pPr>
      <w:r>
        <w:rPr>
          <w:rFonts w:hint="eastAsia" w:ascii="宋体"/>
          <w:szCs w:val="21"/>
        </w:rPr>
        <w:t>③操作系统类型    ④IP地址</w:t>
      </w:r>
    </w:p>
    <w:p>
      <w:pPr>
        <w:spacing w:line="400" w:lineRule="exact"/>
        <w:jc w:val="left"/>
        <w:rPr>
          <w:rFonts w:hint="eastAsia" w:ascii="宋体"/>
          <w:szCs w:val="21"/>
        </w:rPr>
      </w:pPr>
      <w:r>
        <w:rPr>
          <w:rFonts w:hint="eastAsia" w:ascii="宋体"/>
          <w:szCs w:val="21"/>
        </w:rPr>
        <w:t>12、以下关于组建一个多集线器10Mbps以太网的配置规则，哪个是错误的</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①可以使用3类非屏蔽双绞线</w:t>
      </w:r>
    </w:p>
    <w:p>
      <w:pPr>
        <w:spacing w:line="400" w:lineRule="exact"/>
        <w:jc w:val="left"/>
        <w:rPr>
          <w:rFonts w:hint="eastAsia" w:ascii="宋体"/>
          <w:szCs w:val="21"/>
        </w:rPr>
      </w:pPr>
      <w:r>
        <w:rPr>
          <w:rFonts w:hint="eastAsia" w:ascii="宋体"/>
          <w:szCs w:val="21"/>
        </w:rPr>
        <w:t>②每一段非屏蔽双绞线长度不能超过100米</w:t>
      </w:r>
    </w:p>
    <w:p>
      <w:pPr>
        <w:spacing w:line="400" w:lineRule="exact"/>
        <w:jc w:val="left"/>
        <w:rPr>
          <w:rFonts w:hint="eastAsia" w:ascii="宋体"/>
          <w:szCs w:val="21"/>
        </w:rPr>
      </w:pPr>
      <w:r>
        <w:rPr>
          <w:rFonts w:hint="eastAsia" w:ascii="宋体"/>
          <w:szCs w:val="21"/>
        </w:rPr>
        <w:t>③多个集线器之间可以堆叠</w:t>
      </w:r>
    </w:p>
    <w:p>
      <w:pPr>
        <w:spacing w:line="400" w:lineRule="exact"/>
        <w:jc w:val="left"/>
        <w:rPr>
          <w:rFonts w:hint="eastAsia" w:ascii="宋体"/>
          <w:szCs w:val="21"/>
        </w:rPr>
      </w:pPr>
      <w:r>
        <w:rPr>
          <w:rFonts w:hint="eastAsia" w:ascii="宋体"/>
          <w:szCs w:val="21"/>
        </w:rPr>
        <w:t>④网络中可以出现环路</w:t>
      </w:r>
    </w:p>
    <w:p>
      <w:pPr>
        <w:spacing w:line="400" w:lineRule="exact"/>
        <w:jc w:val="left"/>
        <w:rPr>
          <w:rFonts w:hint="eastAsia" w:ascii="宋体"/>
          <w:szCs w:val="21"/>
        </w:rPr>
      </w:pPr>
      <w:r>
        <w:rPr>
          <w:rFonts w:hint="eastAsia" w:ascii="宋体"/>
          <w:szCs w:val="21"/>
        </w:rPr>
        <w:t>13、关于网络操作系统，以下哪种说法是错误的</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①提供防火墙服务</w:t>
      </w:r>
    </w:p>
    <w:p>
      <w:pPr>
        <w:spacing w:line="400" w:lineRule="exact"/>
        <w:jc w:val="left"/>
        <w:rPr>
          <w:rFonts w:hint="eastAsia" w:ascii="宋体"/>
          <w:szCs w:val="21"/>
        </w:rPr>
      </w:pPr>
      <w:r>
        <w:rPr>
          <w:rFonts w:hint="eastAsia" w:ascii="宋体"/>
          <w:szCs w:val="21"/>
        </w:rPr>
        <w:t>②屏蔽本地资源与网络资源之间的差异</w:t>
      </w:r>
    </w:p>
    <w:p>
      <w:pPr>
        <w:spacing w:line="400" w:lineRule="exact"/>
        <w:jc w:val="left"/>
        <w:rPr>
          <w:rFonts w:hint="eastAsia" w:ascii="宋体"/>
          <w:szCs w:val="21"/>
        </w:rPr>
      </w:pPr>
      <w:r>
        <w:rPr>
          <w:rFonts w:hint="eastAsia" w:ascii="宋体"/>
          <w:szCs w:val="21"/>
        </w:rPr>
        <w:t>③管理网络系统的共享资源</w:t>
      </w:r>
    </w:p>
    <w:p>
      <w:pPr>
        <w:spacing w:line="400" w:lineRule="exact"/>
        <w:jc w:val="left"/>
        <w:rPr>
          <w:rFonts w:hint="eastAsia" w:ascii="宋体"/>
          <w:szCs w:val="21"/>
        </w:rPr>
      </w:pPr>
      <w:r>
        <w:rPr>
          <w:rFonts w:hint="eastAsia" w:ascii="宋体"/>
          <w:szCs w:val="21"/>
        </w:rPr>
        <w:t>④为用户提供基本的网络服务功能</w:t>
      </w:r>
    </w:p>
    <w:p>
      <w:pPr>
        <w:spacing w:line="400" w:lineRule="exact"/>
        <w:jc w:val="left"/>
        <w:rPr>
          <w:rFonts w:hint="eastAsia" w:ascii="宋体"/>
          <w:szCs w:val="21"/>
        </w:rPr>
      </w:pPr>
      <w:r>
        <w:rPr>
          <w:rFonts w:hint="eastAsia" w:ascii="宋体"/>
          <w:szCs w:val="21"/>
        </w:rPr>
        <w:t>14、对于Windows 2000 Server，以下哪种说法是错误的</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①域是它的基本管理单位</w:t>
      </w:r>
    </w:p>
    <w:p>
      <w:pPr>
        <w:spacing w:line="400" w:lineRule="exact"/>
        <w:jc w:val="left"/>
        <w:rPr>
          <w:rFonts w:hint="eastAsia" w:ascii="宋体"/>
          <w:szCs w:val="21"/>
        </w:rPr>
      </w:pPr>
      <w:r>
        <w:rPr>
          <w:rFonts w:hint="eastAsia" w:ascii="宋体"/>
          <w:szCs w:val="21"/>
        </w:rPr>
        <w:t>②活动目录服务是它最重要的功能之一</w:t>
      </w:r>
    </w:p>
    <w:p>
      <w:pPr>
        <w:spacing w:line="400" w:lineRule="exact"/>
        <w:jc w:val="left"/>
        <w:rPr>
          <w:rFonts w:hint="eastAsia" w:ascii="宋体"/>
          <w:szCs w:val="21"/>
        </w:rPr>
      </w:pPr>
      <w:r>
        <w:rPr>
          <w:rFonts w:hint="eastAsia" w:ascii="宋体"/>
          <w:szCs w:val="21"/>
        </w:rPr>
        <w:t>③域控制器分为主域控制器和备份域控制器</w:t>
      </w:r>
    </w:p>
    <w:p>
      <w:pPr>
        <w:spacing w:line="400" w:lineRule="exact"/>
        <w:jc w:val="left"/>
        <w:rPr>
          <w:rFonts w:hint="eastAsia" w:ascii="宋体"/>
          <w:szCs w:val="21"/>
        </w:rPr>
      </w:pPr>
      <w:r>
        <w:rPr>
          <w:rFonts w:hint="eastAsia" w:ascii="宋体"/>
          <w:szCs w:val="21"/>
        </w:rPr>
        <w:t>④它不划分全局组和本地组</w:t>
      </w:r>
    </w:p>
    <w:p>
      <w:pPr>
        <w:spacing w:line="400" w:lineRule="exact"/>
        <w:jc w:val="left"/>
        <w:rPr>
          <w:rFonts w:hint="eastAsia" w:ascii="宋体"/>
          <w:szCs w:val="21"/>
        </w:rPr>
      </w:pPr>
      <w:r>
        <w:rPr>
          <w:rFonts w:hint="eastAsia" w:ascii="宋体"/>
          <w:szCs w:val="21"/>
        </w:rPr>
        <w:t>15、通信线路的带宽是描述通信线路的</w:t>
      </w:r>
      <w:r>
        <w:rPr>
          <w:rFonts w:ascii="宋体"/>
          <w:szCs w:val="21"/>
        </w:rPr>
        <w:t>______</w:t>
      </w:r>
      <w:r>
        <w:rPr>
          <w:rFonts w:hint="eastAsia" w:ascii="宋体"/>
          <w:szCs w:val="21"/>
        </w:rPr>
        <w:t>④</w:t>
      </w:r>
      <w:r>
        <w:rPr>
          <w:rFonts w:ascii="宋体"/>
          <w:szCs w:val="21"/>
        </w:rPr>
        <w:t>_________</w:t>
      </w:r>
    </w:p>
    <w:p>
      <w:pPr>
        <w:spacing w:line="400" w:lineRule="exact"/>
        <w:jc w:val="left"/>
        <w:rPr>
          <w:rFonts w:hint="eastAsia" w:ascii="宋体"/>
          <w:szCs w:val="21"/>
        </w:rPr>
      </w:pPr>
      <w:r>
        <w:rPr>
          <w:rFonts w:hint="eastAsia" w:ascii="宋体"/>
          <w:szCs w:val="21"/>
        </w:rPr>
        <w:t>①纠错能力   ②物理尺寸</w:t>
      </w:r>
    </w:p>
    <w:p>
      <w:pPr>
        <w:spacing w:line="400" w:lineRule="exact"/>
        <w:jc w:val="left"/>
        <w:rPr>
          <w:rFonts w:hint="eastAsia" w:ascii="宋体"/>
          <w:szCs w:val="21"/>
        </w:rPr>
      </w:pPr>
      <w:r>
        <w:rPr>
          <w:rFonts w:hint="eastAsia" w:ascii="宋体"/>
          <w:szCs w:val="21"/>
        </w:rPr>
        <w:t>③互联能力   ④传输能力</w:t>
      </w:r>
    </w:p>
    <w:p>
      <w:pPr>
        <w:spacing w:line="400" w:lineRule="exact"/>
        <w:jc w:val="left"/>
        <w:rPr>
          <w:rFonts w:hint="eastAsia" w:ascii="宋体"/>
          <w:szCs w:val="21"/>
        </w:rPr>
      </w:pPr>
      <w:r>
        <w:rPr>
          <w:rFonts w:hint="eastAsia" w:ascii="宋体"/>
          <w:szCs w:val="21"/>
        </w:rPr>
        <w:t>16、在因特网中，信息资源和服务的载体是</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①集线器  ②交换机  ③路由器  ④主机</w:t>
      </w:r>
    </w:p>
    <w:p>
      <w:pPr>
        <w:spacing w:line="400" w:lineRule="exact"/>
        <w:jc w:val="left"/>
        <w:rPr>
          <w:rFonts w:hint="eastAsia" w:ascii="宋体"/>
          <w:szCs w:val="21"/>
        </w:rPr>
      </w:pPr>
      <w:r>
        <w:rPr>
          <w:rFonts w:hint="eastAsia" w:ascii="宋体"/>
          <w:szCs w:val="21"/>
        </w:rPr>
        <w:t>17、如果借用一个C类IP地址的3位主机号部分划分子网，那么子网屏蔽码应该是</w:t>
      </w:r>
      <w:r>
        <w:rPr>
          <w:rFonts w:ascii="宋体"/>
          <w:szCs w:val="21"/>
        </w:rPr>
        <w:t>________</w:t>
      </w:r>
      <w:r>
        <w:rPr>
          <w:rFonts w:hint="eastAsia" w:ascii="宋体"/>
          <w:szCs w:val="21"/>
        </w:rPr>
        <w:t>②</w:t>
      </w:r>
      <w:r>
        <w:rPr>
          <w:rFonts w:ascii="宋体"/>
          <w:szCs w:val="21"/>
        </w:rPr>
        <w:t>_______</w:t>
      </w:r>
    </w:p>
    <w:p>
      <w:pPr>
        <w:spacing w:line="400" w:lineRule="exact"/>
        <w:jc w:val="left"/>
        <w:rPr>
          <w:rFonts w:hint="eastAsia" w:ascii="宋体"/>
          <w:szCs w:val="21"/>
        </w:rPr>
      </w:pPr>
      <w:r>
        <w:rPr>
          <w:rFonts w:hint="eastAsia" w:ascii="宋体"/>
          <w:szCs w:val="21"/>
        </w:rPr>
        <w:t>①</w:t>
      </w:r>
      <w:r>
        <w:rPr>
          <w:rFonts w:ascii="宋体"/>
          <w:szCs w:val="21"/>
        </w:rPr>
        <w:t>255.255</w:t>
      </w:r>
      <w:r>
        <w:rPr>
          <w:rFonts w:hint="eastAsia" w:ascii="宋体"/>
          <w:szCs w:val="21"/>
        </w:rPr>
        <w:t>.</w:t>
      </w:r>
      <w:r>
        <w:rPr>
          <w:rFonts w:ascii="宋体"/>
          <w:szCs w:val="21"/>
        </w:rPr>
        <w:t>255.192</w:t>
      </w:r>
      <w:r>
        <w:rPr>
          <w:rFonts w:hint="eastAsia" w:ascii="宋体"/>
          <w:szCs w:val="21"/>
        </w:rPr>
        <w:t xml:space="preserve">     ②</w:t>
      </w:r>
      <w:r>
        <w:rPr>
          <w:rFonts w:ascii="宋体"/>
          <w:szCs w:val="21"/>
        </w:rPr>
        <w:t>255.255.255.224</w:t>
      </w:r>
    </w:p>
    <w:p>
      <w:pPr>
        <w:spacing w:line="400" w:lineRule="exact"/>
        <w:jc w:val="left"/>
        <w:rPr>
          <w:rFonts w:hint="eastAsia" w:ascii="宋体"/>
          <w:szCs w:val="21"/>
        </w:rPr>
      </w:pPr>
      <w:r>
        <w:rPr>
          <w:rFonts w:hint="eastAsia" w:ascii="宋体"/>
          <w:szCs w:val="21"/>
        </w:rPr>
        <w:t>③</w:t>
      </w:r>
      <w:r>
        <w:rPr>
          <w:rFonts w:ascii="宋体"/>
          <w:szCs w:val="21"/>
        </w:rPr>
        <w:t>255.255.255.240</w:t>
      </w:r>
      <w:r>
        <w:rPr>
          <w:rFonts w:hint="eastAsia" w:ascii="宋体"/>
          <w:szCs w:val="21"/>
        </w:rPr>
        <w:t xml:space="preserve">     ④</w:t>
      </w:r>
      <w:r>
        <w:rPr>
          <w:rFonts w:ascii="宋体"/>
          <w:szCs w:val="21"/>
        </w:rPr>
        <w:t>255.255</w:t>
      </w:r>
      <w:r>
        <w:rPr>
          <w:rFonts w:hint="eastAsia" w:ascii="宋体"/>
          <w:szCs w:val="21"/>
        </w:rPr>
        <w:t>.</w:t>
      </w:r>
      <w:r>
        <w:rPr>
          <w:rFonts w:ascii="宋体"/>
          <w:szCs w:val="21"/>
        </w:rPr>
        <w:t>255.248</w:t>
      </w:r>
    </w:p>
    <w:p>
      <w:pPr>
        <w:spacing w:line="400" w:lineRule="exact"/>
        <w:jc w:val="left"/>
        <w:rPr>
          <w:rFonts w:hint="eastAsia" w:ascii="宋体"/>
          <w:szCs w:val="21"/>
        </w:rPr>
      </w:pPr>
      <w:r>
        <w:rPr>
          <w:rFonts w:hint="eastAsia" w:ascii="宋体"/>
          <w:szCs w:val="21"/>
        </w:rPr>
        <w:t>18、关于因特网中的主机和路由器，以下哪种说法是错误的</w:t>
      </w:r>
      <w:r>
        <w:rPr>
          <w:rFonts w:ascii="宋体"/>
          <w:szCs w:val="21"/>
        </w:rPr>
        <w:t>________</w:t>
      </w:r>
      <w:r>
        <w:rPr>
          <w:rFonts w:hint="eastAsia" w:ascii="宋体"/>
          <w:szCs w:val="21"/>
        </w:rPr>
        <w:t>③</w:t>
      </w:r>
      <w:r>
        <w:rPr>
          <w:rFonts w:ascii="宋体"/>
          <w:szCs w:val="21"/>
        </w:rPr>
        <w:t>_______</w:t>
      </w:r>
    </w:p>
    <w:p>
      <w:pPr>
        <w:spacing w:line="400" w:lineRule="exact"/>
        <w:jc w:val="left"/>
        <w:rPr>
          <w:rFonts w:hint="eastAsia" w:ascii="宋体"/>
          <w:szCs w:val="21"/>
        </w:rPr>
      </w:pPr>
      <w:r>
        <w:rPr>
          <w:rFonts w:hint="eastAsia" w:ascii="宋体"/>
          <w:szCs w:val="21"/>
        </w:rPr>
        <w:t>①主机通常需要实现TCP/IP协议</w:t>
      </w:r>
    </w:p>
    <w:p>
      <w:pPr>
        <w:spacing w:line="400" w:lineRule="exact"/>
        <w:jc w:val="left"/>
        <w:rPr>
          <w:rFonts w:hint="eastAsia" w:ascii="宋体"/>
          <w:szCs w:val="21"/>
        </w:rPr>
      </w:pPr>
      <w:r>
        <w:rPr>
          <w:rFonts w:hint="eastAsia" w:ascii="宋体"/>
          <w:szCs w:val="21"/>
        </w:rPr>
        <w:t>②主机通常需要实现IP协议</w:t>
      </w:r>
    </w:p>
    <w:p>
      <w:pPr>
        <w:spacing w:line="400" w:lineRule="exact"/>
        <w:jc w:val="left"/>
        <w:rPr>
          <w:rFonts w:hint="eastAsia" w:ascii="宋体"/>
          <w:szCs w:val="21"/>
        </w:rPr>
      </w:pPr>
      <w:r>
        <w:rPr>
          <w:rFonts w:hint="eastAsia" w:ascii="宋体"/>
          <w:szCs w:val="21"/>
        </w:rPr>
        <w:t>③路由器必须实现TCP协议</w:t>
      </w:r>
    </w:p>
    <w:p>
      <w:pPr>
        <w:spacing w:line="400" w:lineRule="exact"/>
        <w:jc w:val="left"/>
        <w:rPr>
          <w:rFonts w:hint="eastAsia" w:ascii="宋体"/>
          <w:szCs w:val="21"/>
        </w:rPr>
      </w:pPr>
      <w:r>
        <w:rPr>
          <w:rFonts w:hint="eastAsia" w:ascii="宋体"/>
          <w:szCs w:val="21"/>
        </w:rPr>
        <w:t>④路由器必须实现IP协议</w:t>
      </w:r>
    </w:p>
    <w:p>
      <w:pPr>
        <w:spacing w:line="400" w:lineRule="exact"/>
        <w:jc w:val="left"/>
        <w:rPr>
          <w:rFonts w:hint="eastAsia" w:ascii="宋体"/>
          <w:szCs w:val="21"/>
        </w:rPr>
      </w:pPr>
      <w:r>
        <w:rPr>
          <w:rFonts w:hint="eastAsia" w:ascii="宋体"/>
          <w:szCs w:val="21"/>
        </w:rPr>
        <w:t>19、因特网用户使用FTP的主要目的是</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①发送和接收即时消息     ②发送和接收电子邮件</w:t>
      </w:r>
    </w:p>
    <w:p>
      <w:pPr>
        <w:spacing w:line="400" w:lineRule="exact"/>
        <w:jc w:val="left"/>
        <w:rPr>
          <w:rFonts w:hint="eastAsia" w:ascii="宋体"/>
          <w:szCs w:val="21"/>
        </w:rPr>
      </w:pPr>
      <w:r>
        <w:rPr>
          <w:rFonts w:hint="eastAsia" w:ascii="宋体"/>
          <w:szCs w:val="21"/>
        </w:rPr>
        <w:t>③上传和下载文件         ④获取大型主机的数字证书</w:t>
      </w:r>
    </w:p>
    <w:p>
      <w:pPr>
        <w:spacing w:line="400" w:lineRule="exact"/>
        <w:jc w:val="left"/>
        <w:rPr>
          <w:rFonts w:hint="eastAsia" w:ascii="宋体"/>
          <w:szCs w:val="21"/>
        </w:rPr>
      </w:pPr>
      <w:r>
        <w:rPr>
          <w:rFonts w:hint="eastAsia" w:ascii="宋体"/>
          <w:szCs w:val="21"/>
        </w:rPr>
        <w:t>20、关于WWW服务系统，以下哪种说法是错误的</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①WWW服务采用服务器/客户机工作模式</w:t>
      </w:r>
    </w:p>
    <w:p>
      <w:pPr>
        <w:spacing w:line="400" w:lineRule="exact"/>
        <w:jc w:val="left"/>
        <w:rPr>
          <w:rFonts w:hint="eastAsia" w:ascii="宋体"/>
          <w:szCs w:val="21"/>
          <w:highlight w:val="yellow"/>
        </w:rPr>
      </w:pPr>
      <w:r>
        <w:rPr>
          <w:rFonts w:hint="eastAsia" w:ascii="宋体"/>
          <w:szCs w:val="21"/>
          <w:highlight w:val="yellow"/>
        </w:rPr>
        <w:t>②页面采用HTTP书写而成</w:t>
      </w:r>
    </w:p>
    <w:p>
      <w:pPr>
        <w:spacing w:line="400" w:lineRule="exact"/>
        <w:jc w:val="left"/>
        <w:rPr>
          <w:rFonts w:hint="eastAsia" w:ascii="宋体"/>
          <w:szCs w:val="21"/>
        </w:rPr>
      </w:pPr>
      <w:r>
        <w:rPr>
          <w:rFonts w:hint="eastAsia" w:ascii="宋体"/>
          <w:szCs w:val="21"/>
        </w:rPr>
        <w:t>③客户端应用程序通常称为浏览器</w:t>
      </w:r>
    </w:p>
    <w:p>
      <w:pPr>
        <w:spacing w:line="400" w:lineRule="exact"/>
        <w:jc w:val="left"/>
        <w:rPr>
          <w:rFonts w:hint="eastAsia" w:ascii="宋体"/>
          <w:szCs w:val="21"/>
        </w:rPr>
      </w:pPr>
      <w:r>
        <w:rPr>
          <w:rFonts w:hint="eastAsia" w:ascii="宋体"/>
          <w:szCs w:val="21"/>
        </w:rPr>
        <w:t>④页面到页面的链接信息由URL维持</w:t>
      </w:r>
    </w:p>
    <w:p>
      <w:pPr>
        <w:spacing w:line="400" w:lineRule="exact"/>
        <w:jc w:val="left"/>
        <w:rPr>
          <w:rFonts w:hint="eastAsia" w:ascii="宋体"/>
          <w:szCs w:val="21"/>
        </w:rPr>
      </w:pPr>
      <w:r>
        <w:rPr>
          <w:rFonts w:hint="eastAsia" w:ascii="宋体"/>
          <w:szCs w:val="21"/>
        </w:rPr>
        <w:t>21、因特网用户利用电话网接入ISP时需要使用调制解调器，其主要作用是</w:t>
      </w:r>
      <w:r>
        <w:rPr>
          <w:rFonts w:ascii="宋体"/>
          <w:szCs w:val="21"/>
        </w:rPr>
        <w:t>________</w:t>
      </w:r>
      <w:r>
        <w:rPr>
          <w:rFonts w:hint="eastAsia" w:ascii="宋体"/>
          <w:szCs w:val="21"/>
        </w:rPr>
        <w:t>①</w:t>
      </w:r>
      <w:r>
        <w:rPr>
          <w:rFonts w:ascii="宋体"/>
          <w:szCs w:val="21"/>
        </w:rPr>
        <w:t>_______</w:t>
      </w:r>
    </w:p>
    <w:p>
      <w:pPr>
        <w:spacing w:line="400" w:lineRule="exact"/>
        <w:jc w:val="left"/>
        <w:rPr>
          <w:rFonts w:hint="eastAsia" w:ascii="宋体"/>
          <w:szCs w:val="21"/>
        </w:rPr>
      </w:pPr>
      <w:r>
        <w:rPr>
          <w:rFonts w:hint="eastAsia" w:ascii="宋体"/>
          <w:szCs w:val="21"/>
        </w:rPr>
        <w:t>①进行数字信号与模拟信号之间的变换</w:t>
      </w:r>
    </w:p>
    <w:p>
      <w:pPr>
        <w:spacing w:line="400" w:lineRule="exact"/>
        <w:jc w:val="left"/>
        <w:rPr>
          <w:rFonts w:hint="eastAsia" w:ascii="宋体"/>
          <w:szCs w:val="21"/>
        </w:rPr>
      </w:pPr>
      <w:r>
        <w:rPr>
          <w:rFonts w:hint="eastAsia" w:ascii="宋体"/>
          <w:szCs w:val="21"/>
        </w:rPr>
        <w:t>②同时传输数字信号和语音信号</w:t>
      </w:r>
    </w:p>
    <w:p>
      <w:pPr>
        <w:spacing w:line="400" w:lineRule="exact"/>
        <w:jc w:val="left"/>
        <w:rPr>
          <w:rFonts w:hint="eastAsia" w:ascii="宋体"/>
          <w:szCs w:val="21"/>
        </w:rPr>
      </w:pPr>
      <w:r>
        <w:rPr>
          <w:rFonts w:hint="eastAsia" w:ascii="宋体"/>
          <w:szCs w:val="21"/>
        </w:rPr>
        <w:t>③放大数字信号，中继模拟信号</w:t>
      </w:r>
    </w:p>
    <w:p>
      <w:pPr>
        <w:spacing w:line="400" w:lineRule="exact"/>
        <w:jc w:val="left"/>
        <w:rPr>
          <w:rFonts w:hint="eastAsia" w:ascii="宋体"/>
          <w:szCs w:val="21"/>
        </w:rPr>
      </w:pPr>
      <w:r>
        <w:rPr>
          <w:rFonts w:hint="eastAsia" w:ascii="宋体"/>
          <w:szCs w:val="21"/>
        </w:rPr>
        <w:t>④放大模拟信号，中继数字信号</w:t>
      </w:r>
    </w:p>
    <w:p>
      <w:pPr>
        <w:spacing w:line="400" w:lineRule="exact"/>
        <w:jc w:val="left"/>
        <w:rPr>
          <w:rFonts w:hint="eastAsia" w:ascii="宋体"/>
          <w:szCs w:val="21"/>
        </w:rPr>
      </w:pPr>
      <w:r>
        <w:rPr>
          <w:rFonts w:hint="eastAsia" w:ascii="宋体"/>
          <w:szCs w:val="21"/>
        </w:rPr>
        <w:t>22、上网查询资料时，目前最好用的搜索引擎是</w:t>
      </w:r>
      <w:r>
        <w:rPr>
          <w:rFonts w:ascii="宋体"/>
          <w:szCs w:val="21"/>
        </w:rPr>
        <w:t>________</w:t>
      </w:r>
      <w:r>
        <w:rPr>
          <w:rFonts w:hint="eastAsia" w:ascii="宋体"/>
          <w:szCs w:val="21"/>
        </w:rPr>
        <w:t>④</w:t>
      </w:r>
      <w:r>
        <w:rPr>
          <w:rFonts w:ascii="宋体"/>
          <w:szCs w:val="21"/>
        </w:rPr>
        <w:t>_______</w:t>
      </w:r>
    </w:p>
    <w:p>
      <w:pPr>
        <w:spacing w:line="400" w:lineRule="exact"/>
        <w:jc w:val="left"/>
        <w:rPr>
          <w:rFonts w:hint="eastAsia" w:ascii="宋体"/>
          <w:szCs w:val="21"/>
          <w:highlight w:val="yellow"/>
        </w:rPr>
      </w:pPr>
      <w:r>
        <w:rPr>
          <w:rFonts w:hint="eastAsia" w:ascii="宋体"/>
          <w:szCs w:val="21"/>
        </w:rPr>
        <w:t xml:space="preserve">①Lotus  ②OmniPage  ③IE  </w:t>
      </w:r>
      <w:r>
        <w:rPr>
          <w:rFonts w:hint="eastAsia" w:ascii="宋体"/>
          <w:szCs w:val="21"/>
          <w:highlight w:val="yellow"/>
        </w:rPr>
        <w:t>④Google</w:t>
      </w:r>
    </w:p>
    <w:p>
      <w:pPr>
        <w:spacing w:line="400" w:lineRule="exact"/>
        <w:jc w:val="left"/>
        <w:rPr>
          <w:rFonts w:hint="eastAsia" w:ascii="宋体"/>
          <w:szCs w:val="21"/>
        </w:rPr>
      </w:pPr>
      <w:r>
        <w:rPr>
          <w:rFonts w:hint="eastAsia" w:ascii="宋体"/>
          <w:szCs w:val="21"/>
        </w:rPr>
        <w:t>23、在计算机网络中，联网计算机之间的通信必须使用共同的</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①体系结构  ②网络协议  ③操作系统  ④硬件结构</w:t>
      </w:r>
    </w:p>
    <w:p>
      <w:pPr>
        <w:spacing w:line="400" w:lineRule="exact"/>
        <w:jc w:val="left"/>
        <w:rPr>
          <w:rFonts w:hint="eastAsia" w:ascii="宋体"/>
          <w:szCs w:val="21"/>
        </w:rPr>
      </w:pPr>
      <w:r>
        <w:rPr>
          <w:rFonts w:hint="eastAsia" w:ascii="宋体"/>
          <w:szCs w:val="21"/>
        </w:rPr>
        <w:t>24、如果信道的数据传输速率为1Gbps，那么每1秒钟通过该信道传输的比特数最高可以达到</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①10</w:t>
      </w:r>
      <w:r>
        <w:rPr>
          <w:rFonts w:hint="eastAsia" w:ascii="宋体"/>
          <w:szCs w:val="21"/>
          <w:vertAlign w:val="superscript"/>
        </w:rPr>
        <w:t>3</w:t>
      </w:r>
      <w:r>
        <w:rPr>
          <w:rFonts w:hint="eastAsia" w:ascii="宋体"/>
          <w:szCs w:val="21"/>
        </w:rPr>
        <w:t>②10</w:t>
      </w:r>
      <w:r>
        <w:rPr>
          <w:rFonts w:hint="eastAsia" w:ascii="宋体"/>
          <w:szCs w:val="21"/>
          <w:vertAlign w:val="superscript"/>
        </w:rPr>
        <w:t>6</w:t>
      </w:r>
      <w:r>
        <w:rPr>
          <w:rFonts w:hint="eastAsia" w:ascii="宋体"/>
          <w:szCs w:val="21"/>
        </w:rPr>
        <w:t>③10</w:t>
      </w:r>
      <w:r>
        <w:rPr>
          <w:rFonts w:hint="eastAsia" w:ascii="宋体"/>
          <w:szCs w:val="21"/>
          <w:vertAlign w:val="superscript"/>
        </w:rPr>
        <w:t>9</w:t>
      </w:r>
      <w:r>
        <w:rPr>
          <w:rFonts w:hint="eastAsia" w:ascii="宋体"/>
          <w:szCs w:val="21"/>
        </w:rPr>
        <w:t>④10</w:t>
      </w:r>
      <w:r>
        <w:rPr>
          <w:rFonts w:hint="eastAsia" w:ascii="宋体"/>
          <w:szCs w:val="21"/>
          <w:vertAlign w:val="superscript"/>
        </w:rPr>
        <w:t>12</w:t>
      </w:r>
    </w:p>
    <w:p>
      <w:pPr>
        <w:spacing w:line="400" w:lineRule="exact"/>
        <w:jc w:val="left"/>
        <w:rPr>
          <w:rFonts w:hint="eastAsia" w:ascii="宋体"/>
          <w:szCs w:val="21"/>
        </w:rPr>
      </w:pPr>
      <w:r>
        <w:rPr>
          <w:rFonts w:hint="eastAsia" w:ascii="宋体"/>
          <w:szCs w:val="21"/>
        </w:rPr>
        <w:t>25、网络协议精确地规定了交换数据的</w:t>
      </w:r>
      <w:r>
        <w:rPr>
          <w:rFonts w:ascii="宋体"/>
          <w:szCs w:val="21"/>
        </w:rPr>
        <w:t>________</w:t>
      </w:r>
      <w:r>
        <w:rPr>
          <w:rFonts w:hint="eastAsia" w:ascii="宋体"/>
          <w:szCs w:val="21"/>
        </w:rPr>
        <w:t>②</w:t>
      </w:r>
      <w:r>
        <w:rPr>
          <w:rFonts w:ascii="宋体"/>
          <w:szCs w:val="21"/>
        </w:rPr>
        <w:t>_______</w:t>
      </w:r>
    </w:p>
    <w:p>
      <w:pPr>
        <w:spacing w:line="400" w:lineRule="exact"/>
        <w:jc w:val="left"/>
        <w:rPr>
          <w:rFonts w:hint="eastAsia" w:ascii="宋体"/>
          <w:szCs w:val="21"/>
        </w:rPr>
      </w:pPr>
      <w:r>
        <w:rPr>
          <w:rFonts w:hint="eastAsia" w:ascii="宋体"/>
          <w:szCs w:val="21"/>
        </w:rPr>
        <w:t>①格式和结果②格式和时序③结果和时序④格式、结果和时序</w:t>
      </w:r>
    </w:p>
    <w:p>
      <w:pPr>
        <w:spacing w:line="400" w:lineRule="exact"/>
        <w:jc w:val="left"/>
        <w:rPr>
          <w:rFonts w:hint="eastAsia" w:ascii="宋体"/>
          <w:szCs w:val="21"/>
        </w:rPr>
      </w:pPr>
      <w:r>
        <w:rPr>
          <w:rFonts w:hint="eastAsia" w:ascii="宋体"/>
          <w:szCs w:val="21"/>
        </w:rPr>
        <w:t>26、以下关于TCP/IP传输层协议的描述中，错误的是</w:t>
      </w:r>
      <w:r>
        <w:rPr>
          <w:rFonts w:ascii="宋体"/>
          <w:szCs w:val="21"/>
        </w:rPr>
        <w:t>______</w:t>
      </w:r>
      <w:r>
        <w:rPr>
          <w:rFonts w:hint="eastAsia" w:ascii="宋体"/>
          <w:szCs w:val="21"/>
        </w:rPr>
        <w:t>④</w:t>
      </w:r>
      <w:r>
        <w:rPr>
          <w:rFonts w:ascii="宋体"/>
          <w:szCs w:val="21"/>
        </w:rPr>
        <w:t>_________</w:t>
      </w:r>
    </w:p>
    <w:p>
      <w:pPr>
        <w:spacing w:line="400" w:lineRule="exact"/>
        <w:jc w:val="left"/>
        <w:rPr>
          <w:rFonts w:hint="eastAsia" w:ascii="宋体"/>
          <w:szCs w:val="21"/>
        </w:rPr>
      </w:pPr>
      <w:r>
        <w:rPr>
          <w:rFonts w:hint="eastAsia" w:ascii="宋体"/>
          <w:szCs w:val="21"/>
        </w:rPr>
        <w:t>①TCP/IP传输层定义了TCP和UDP两种协议</w:t>
      </w:r>
    </w:p>
    <w:p>
      <w:pPr>
        <w:spacing w:line="400" w:lineRule="exact"/>
        <w:jc w:val="left"/>
        <w:rPr>
          <w:rFonts w:hint="eastAsia" w:ascii="宋体"/>
          <w:szCs w:val="21"/>
        </w:rPr>
      </w:pPr>
      <w:r>
        <w:rPr>
          <w:rFonts w:hint="eastAsia" w:ascii="宋体"/>
          <w:szCs w:val="21"/>
        </w:rPr>
        <w:t>②TCP协议是一种面向连接的协议</w:t>
      </w:r>
    </w:p>
    <w:p>
      <w:pPr>
        <w:spacing w:line="400" w:lineRule="exact"/>
        <w:jc w:val="left"/>
        <w:rPr>
          <w:rFonts w:hint="eastAsia" w:ascii="宋体"/>
          <w:szCs w:val="21"/>
        </w:rPr>
      </w:pPr>
      <w:r>
        <w:rPr>
          <w:rFonts w:hint="eastAsia" w:ascii="宋体"/>
          <w:szCs w:val="21"/>
        </w:rPr>
        <w:t>③UDP协议是一种面向无连接的协议</w:t>
      </w:r>
    </w:p>
    <w:p>
      <w:pPr>
        <w:spacing w:line="400" w:lineRule="exact"/>
        <w:jc w:val="left"/>
        <w:rPr>
          <w:rFonts w:hint="eastAsia" w:ascii="宋体"/>
          <w:szCs w:val="21"/>
        </w:rPr>
      </w:pPr>
      <w:r>
        <w:rPr>
          <w:rFonts w:hint="eastAsia" w:ascii="宋体"/>
          <w:szCs w:val="21"/>
        </w:rPr>
        <w:t>④UDP协议与TCP协议都能够支持可靠的字节流传输</w:t>
      </w:r>
    </w:p>
    <w:p>
      <w:pPr>
        <w:spacing w:line="400" w:lineRule="exact"/>
        <w:jc w:val="left"/>
        <w:rPr>
          <w:rFonts w:hint="eastAsia" w:ascii="宋体"/>
          <w:szCs w:val="21"/>
        </w:rPr>
      </w:pPr>
      <w:r>
        <w:rPr>
          <w:rFonts w:hint="eastAsia" w:ascii="宋体"/>
          <w:szCs w:val="21"/>
        </w:rPr>
        <w:t>27、IEEE802.11标准定义了</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①无线局域网技术规范   ②电缆调制解调器技术规范</w:t>
      </w:r>
    </w:p>
    <w:p>
      <w:pPr>
        <w:spacing w:line="400" w:lineRule="exact"/>
        <w:jc w:val="left"/>
        <w:rPr>
          <w:rFonts w:hint="eastAsia" w:ascii="宋体"/>
          <w:szCs w:val="21"/>
        </w:rPr>
      </w:pPr>
      <w:r>
        <w:rPr>
          <w:rFonts w:hint="eastAsia" w:ascii="宋体"/>
          <w:szCs w:val="21"/>
        </w:rPr>
        <w:t>③光纤局域网技术规范   ④宽带网络技术规范</w:t>
      </w:r>
    </w:p>
    <w:p>
      <w:pPr>
        <w:spacing w:line="400" w:lineRule="exact"/>
        <w:jc w:val="left"/>
        <w:rPr>
          <w:rFonts w:hint="eastAsia" w:ascii="宋体"/>
          <w:szCs w:val="21"/>
        </w:rPr>
      </w:pPr>
      <w:r>
        <w:rPr>
          <w:rFonts w:hint="eastAsia" w:ascii="宋体"/>
          <w:szCs w:val="21"/>
        </w:rPr>
        <w:t>28、在令牌总线和令牌环局域网中，令牌是用来控制结点对总线的</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①传输速率  ②传输延迟</w:t>
      </w:r>
    </w:p>
    <w:p>
      <w:pPr>
        <w:spacing w:line="400" w:lineRule="exact"/>
        <w:jc w:val="left"/>
        <w:rPr>
          <w:rFonts w:hint="eastAsia" w:ascii="宋体"/>
          <w:szCs w:val="21"/>
        </w:rPr>
      </w:pPr>
      <w:r>
        <w:rPr>
          <w:rFonts w:hint="eastAsia" w:ascii="宋体"/>
          <w:szCs w:val="21"/>
        </w:rPr>
        <w:t>③误码率    ④访问权</w:t>
      </w:r>
    </w:p>
    <w:p>
      <w:pPr>
        <w:spacing w:line="400" w:lineRule="exact"/>
        <w:jc w:val="left"/>
        <w:rPr>
          <w:rFonts w:hint="eastAsia" w:ascii="宋体"/>
          <w:szCs w:val="21"/>
        </w:rPr>
      </w:pPr>
      <w:r>
        <w:rPr>
          <w:rFonts w:hint="eastAsia" w:ascii="宋体"/>
          <w:szCs w:val="21"/>
        </w:rPr>
        <w:t>29、在交换式局域网中，如果交换机采用直接交换万式，那么帧出错检测任务由</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①结点主机完成               ②交换机完成</w:t>
      </w:r>
    </w:p>
    <w:p>
      <w:pPr>
        <w:spacing w:line="400" w:lineRule="exact"/>
        <w:jc w:val="left"/>
        <w:rPr>
          <w:rFonts w:hint="eastAsia" w:ascii="宋体"/>
          <w:szCs w:val="21"/>
        </w:rPr>
      </w:pPr>
      <w:r>
        <w:rPr>
          <w:rFonts w:hint="eastAsia" w:ascii="宋体"/>
          <w:szCs w:val="21"/>
        </w:rPr>
        <w:t>③交换机与结点主机共同完成   ④高层协议完成</w:t>
      </w:r>
    </w:p>
    <w:p>
      <w:pPr>
        <w:spacing w:line="400" w:lineRule="exact"/>
        <w:jc w:val="left"/>
        <w:rPr>
          <w:rFonts w:hint="eastAsia" w:ascii="宋体"/>
          <w:szCs w:val="21"/>
        </w:rPr>
      </w:pPr>
      <w:r>
        <w:rPr>
          <w:rFonts w:hint="eastAsia" w:ascii="宋体"/>
          <w:szCs w:val="21"/>
        </w:rPr>
        <w:t>30、以下关于虚拟局域网的描述中，哪个是错误的</w:t>
      </w:r>
      <w:r>
        <w:rPr>
          <w:rFonts w:ascii="宋体"/>
          <w:szCs w:val="21"/>
        </w:rPr>
        <w:t>________</w:t>
      </w:r>
      <w:r>
        <w:rPr>
          <w:rFonts w:hint="eastAsia" w:ascii="宋体"/>
          <w:szCs w:val="21"/>
        </w:rPr>
        <w:t>④</w:t>
      </w:r>
      <w:r>
        <w:rPr>
          <w:rFonts w:ascii="宋体"/>
          <w:szCs w:val="21"/>
        </w:rPr>
        <w:t>_______</w:t>
      </w:r>
    </w:p>
    <w:p>
      <w:pPr>
        <w:spacing w:line="400" w:lineRule="exact"/>
        <w:jc w:val="left"/>
        <w:rPr>
          <w:rFonts w:hint="eastAsia" w:ascii="宋体"/>
          <w:szCs w:val="21"/>
        </w:rPr>
      </w:pPr>
      <w:r>
        <w:rPr>
          <w:rFonts w:hint="eastAsia" w:ascii="宋体"/>
          <w:szCs w:val="21"/>
        </w:rPr>
        <w:t>①可以用交换端口号定义虚拟局域网</w:t>
      </w:r>
    </w:p>
    <w:p>
      <w:pPr>
        <w:spacing w:line="400" w:lineRule="exact"/>
        <w:jc w:val="left"/>
        <w:rPr>
          <w:rFonts w:hint="eastAsia" w:ascii="宋体"/>
          <w:szCs w:val="21"/>
        </w:rPr>
      </w:pPr>
      <w:r>
        <w:rPr>
          <w:rFonts w:hint="eastAsia" w:ascii="宋体"/>
          <w:szCs w:val="21"/>
        </w:rPr>
        <w:t>②可以用MAC地址定义虚拟局域网</w:t>
      </w:r>
    </w:p>
    <w:p>
      <w:pPr>
        <w:spacing w:line="400" w:lineRule="exact"/>
        <w:jc w:val="left"/>
        <w:rPr>
          <w:rFonts w:hint="eastAsia" w:ascii="宋体"/>
          <w:szCs w:val="21"/>
        </w:rPr>
      </w:pPr>
      <w:r>
        <w:rPr>
          <w:rFonts w:hint="eastAsia" w:ascii="宋体"/>
          <w:szCs w:val="21"/>
        </w:rPr>
        <w:t>③可以用网络层地址定义虚拟局域网</w:t>
      </w:r>
    </w:p>
    <w:p>
      <w:pPr>
        <w:spacing w:line="400" w:lineRule="exact"/>
        <w:jc w:val="left"/>
        <w:rPr>
          <w:rFonts w:hint="eastAsia" w:ascii="宋体"/>
          <w:szCs w:val="21"/>
        </w:rPr>
      </w:pPr>
      <w:r>
        <w:rPr>
          <w:rFonts w:hint="eastAsia" w:ascii="宋体"/>
          <w:szCs w:val="21"/>
        </w:rPr>
        <w:t>④可以用主机操作系统类型定义虚拟局域网</w:t>
      </w:r>
    </w:p>
    <w:p>
      <w:pPr>
        <w:spacing w:line="400" w:lineRule="exact"/>
        <w:jc w:val="left"/>
        <w:rPr>
          <w:rFonts w:hint="eastAsia" w:ascii="宋体"/>
          <w:szCs w:val="21"/>
        </w:rPr>
      </w:pPr>
      <w:r>
        <w:rPr>
          <w:rFonts w:hint="eastAsia" w:ascii="宋体"/>
          <w:szCs w:val="21"/>
        </w:rPr>
        <w:t>二、判断题（正确的划√，错误的划×，每小题1分，共15分）</w:t>
      </w:r>
    </w:p>
    <w:p>
      <w:pPr>
        <w:spacing w:line="400" w:lineRule="exact"/>
        <w:jc w:val="left"/>
        <w:rPr>
          <w:rFonts w:hint="eastAsia" w:ascii="宋体"/>
          <w:szCs w:val="21"/>
        </w:rPr>
      </w:pPr>
      <w:r>
        <w:rPr>
          <w:rFonts w:hint="eastAsia" w:ascii="宋体"/>
          <w:szCs w:val="21"/>
        </w:rPr>
        <w:t>（ × ）1、IEEE802.5标准定义了CSMA/CD总线介质访问控制子层与物理层规范。</w:t>
      </w:r>
    </w:p>
    <w:p>
      <w:pPr>
        <w:spacing w:line="400" w:lineRule="exact"/>
        <w:jc w:val="left"/>
        <w:rPr>
          <w:rFonts w:hint="eastAsia" w:ascii="宋体"/>
          <w:szCs w:val="21"/>
        </w:rPr>
      </w:pPr>
      <w:r>
        <w:rPr>
          <w:rFonts w:hint="eastAsia" w:ascii="宋体"/>
          <w:szCs w:val="21"/>
        </w:rPr>
        <w:t>（ × ）2、标准的C类IP地址使用16位二进制数表示主机号。</w:t>
      </w:r>
    </w:p>
    <w:p>
      <w:pPr>
        <w:spacing w:line="400" w:lineRule="exact"/>
        <w:jc w:val="left"/>
        <w:rPr>
          <w:rFonts w:hint="eastAsia" w:ascii="宋体"/>
          <w:szCs w:val="21"/>
        </w:rPr>
      </w:pPr>
      <w:r>
        <w:rPr>
          <w:rFonts w:hint="eastAsia" w:ascii="宋体"/>
          <w:szCs w:val="21"/>
        </w:rPr>
        <w:t>（ × ）3、在线路交换、数据报与虚电路方式中，都要经过线路建立、数据传输与线路拆除这三个过程。</w:t>
      </w:r>
    </w:p>
    <w:p>
      <w:pPr>
        <w:spacing w:line="400" w:lineRule="exact"/>
        <w:jc w:val="left"/>
        <w:rPr>
          <w:rFonts w:hint="eastAsia" w:ascii="宋体"/>
          <w:szCs w:val="21"/>
        </w:rPr>
      </w:pPr>
      <w:r>
        <w:rPr>
          <w:rFonts w:hint="eastAsia" w:ascii="宋体"/>
          <w:szCs w:val="21"/>
        </w:rPr>
        <w:t>（ × ）4、广播式网络的重要特点之一是采用分组存储转发与路由选择技术。</w:t>
      </w:r>
    </w:p>
    <w:p>
      <w:pPr>
        <w:spacing w:line="400" w:lineRule="exact"/>
        <w:jc w:val="left"/>
        <w:rPr>
          <w:rFonts w:hint="eastAsia" w:ascii="宋体"/>
          <w:szCs w:val="21"/>
        </w:rPr>
      </w:pPr>
      <w:r>
        <w:rPr>
          <w:rFonts w:hint="eastAsia" w:ascii="宋体"/>
          <w:szCs w:val="21"/>
        </w:rPr>
        <w:t>（ √ ）5、</w:t>
      </w:r>
      <w:r>
        <w:rPr>
          <w:rFonts w:ascii="宋体"/>
          <w:szCs w:val="21"/>
        </w:rPr>
        <w:t>IEEE802局域网协议与OSI参考模式比较，主要的不同之处在于，对应OSI的链路层，IEEE802标准将其分为</w:t>
      </w:r>
      <w:r>
        <w:rPr>
          <w:rFonts w:hint="eastAsia" w:ascii="宋体"/>
          <w:szCs w:val="21"/>
        </w:rPr>
        <w:t>逻辑链路</w:t>
      </w:r>
      <w:r>
        <w:rPr>
          <w:rFonts w:ascii="宋体"/>
          <w:szCs w:val="21"/>
        </w:rPr>
        <w:t>控制子层和</w:t>
      </w:r>
      <w:r>
        <w:rPr>
          <w:rFonts w:hint="eastAsia" w:ascii="宋体"/>
          <w:szCs w:val="21"/>
        </w:rPr>
        <w:t>介质访问</w:t>
      </w:r>
      <w:r>
        <w:rPr>
          <w:rFonts w:ascii="宋体"/>
          <w:szCs w:val="21"/>
        </w:rPr>
        <w:t>控制子层。</w:t>
      </w:r>
    </w:p>
    <w:p>
      <w:pPr>
        <w:spacing w:line="400" w:lineRule="exact"/>
        <w:jc w:val="left"/>
        <w:rPr>
          <w:rFonts w:hint="eastAsia" w:ascii="宋体"/>
          <w:szCs w:val="21"/>
        </w:rPr>
      </w:pPr>
      <w:r>
        <w:rPr>
          <w:rFonts w:hint="eastAsia" w:ascii="宋体"/>
          <w:szCs w:val="21"/>
        </w:rPr>
        <w:t>（ √ ）6、计算机通信网按照其功能划分为通信子网和资源子网。</w:t>
      </w:r>
    </w:p>
    <w:p>
      <w:pPr>
        <w:spacing w:line="400" w:lineRule="exact"/>
        <w:jc w:val="left"/>
        <w:rPr>
          <w:rFonts w:hint="eastAsia" w:ascii="宋体"/>
          <w:szCs w:val="21"/>
        </w:rPr>
      </w:pPr>
      <w:r>
        <w:rPr>
          <w:rFonts w:hint="eastAsia" w:ascii="宋体"/>
          <w:szCs w:val="21"/>
        </w:rPr>
        <w:t>（ × ）7、在网络协议的数据链路层上，信息是以二进制位流的格式传送。</w:t>
      </w:r>
    </w:p>
    <w:p>
      <w:pPr>
        <w:spacing w:line="400" w:lineRule="exact"/>
        <w:jc w:val="left"/>
        <w:rPr>
          <w:rFonts w:ascii="宋体"/>
          <w:szCs w:val="21"/>
        </w:rPr>
      </w:pPr>
      <w:r>
        <w:rPr>
          <w:rFonts w:hint="eastAsia" w:ascii="宋体"/>
          <w:szCs w:val="21"/>
        </w:rPr>
        <w:t>（ × ）8、</w:t>
      </w:r>
      <w:r>
        <w:rPr>
          <w:rFonts w:ascii="宋体"/>
          <w:szCs w:val="21"/>
        </w:rPr>
        <w:t>IP</w:t>
      </w:r>
      <w:r>
        <w:rPr>
          <w:rFonts w:hint="eastAsia" w:ascii="宋体"/>
          <w:szCs w:val="21"/>
        </w:rPr>
        <w:t>地址</w:t>
      </w:r>
      <w:r>
        <w:rPr>
          <w:rFonts w:ascii="宋体"/>
          <w:szCs w:val="21"/>
        </w:rPr>
        <w:t>10000001 00000101 00100101 00001111</w:t>
      </w:r>
      <w:r>
        <w:rPr>
          <w:rFonts w:hint="eastAsia" w:ascii="宋体"/>
          <w:szCs w:val="21"/>
        </w:rPr>
        <w:t>是A类地址。</w:t>
      </w:r>
    </w:p>
    <w:p>
      <w:pPr>
        <w:spacing w:line="400" w:lineRule="exact"/>
        <w:jc w:val="left"/>
        <w:rPr>
          <w:rFonts w:hint="eastAsia" w:ascii="宋体"/>
          <w:szCs w:val="21"/>
        </w:rPr>
      </w:pPr>
      <w:r>
        <w:rPr>
          <w:rFonts w:hint="eastAsia" w:ascii="宋体"/>
          <w:szCs w:val="21"/>
        </w:rPr>
        <w:t>（ × ）9、在数据传输中，多模光纤的性能要优于单模光纤。</w:t>
      </w:r>
    </w:p>
    <w:p>
      <w:pPr>
        <w:spacing w:line="400" w:lineRule="exact"/>
        <w:jc w:val="left"/>
        <w:rPr>
          <w:rFonts w:hint="eastAsia" w:ascii="宋体"/>
          <w:szCs w:val="21"/>
        </w:rPr>
      </w:pPr>
      <w:r>
        <w:rPr>
          <w:rFonts w:hint="eastAsia" w:ascii="宋体"/>
          <w:szCs w:val="21"/>
        </w:rPr>
        <w:t>（ × ）10、如果在数据传输过程中发生传输错误，那么接收端接收到的带有CRC校验码的接收数据比特序列一定能被相同的生成多项式整除。</w:t>
      </w:r>
    </w:p>
    <w:p>
      <w:pPr>
        <w:spacing w:line="400" w:lineRule="exact"/>
        <w:jc w:val="left"/>
        <w:rPr>
          <w:rFonts w:hint="eastAsia" w:ascii="宋体"/>
          <w:szCs w:val="21"/>
        </w:rPr>
      </w:pPr>
      <w:r>
        <w:rPr>
          <w:rFonts w:hint="eastAsia" w:ascii="宋体"/>
          <w:szCs w:val="21"/>
        </w:rPr>
        <w:t>（ × ）11、网络协议的三要素是语义、语法与层次结构。</w:t>
      </w:r>
    </w:p>
    <w:p>
      <w:pPr>
        <w:spacing w:line="400" w:lineRule="exact"/>
        <w:jc w:val="left"/>
        <w:rPr>
          <w:rFonts w:hint="eastAsia" w:ascii="宋体"/>
          <w:szCs w:val="21"/>
        </w:rPr>
      </w:pPr>
      <w:r>
        <w:rPr>
          <w:rFonts w:hint="eastAsia" w:ascii="宋体"/>
          <w:szCs w:val="21"/>
        </w:rPr>
        <w:t>（ × ）12、在共享介质的总线型局域网中，无论采用什么样的介质访问控制方法，结点“冲突”现象是不可避免的。</w:t>
      </w:r>
    </w:p>
    <w:p>
      <w:pPr>
        <w:spacing w:line="400" w:lineRule="exact"/>
        <w:jc w:val="left"/>
        <w:rPr>
          <w:rFonts w:hint="eastAsia" w:ascii="宋体"/>
          <w:szCs w:val="21"/>
        </w:rPr>
      </w:pPr>
      <w:r>
        <w:rPr>
          <w:rFonts w:hint="eastAsia" w:ascii="宋体"/>
          <w:szCs w:val="21"/>
        </w:rPr>
        <w:t>（ × ）13、如果在网络互连中使用的是透明网桥，那么路由选择工作由发送帧的源结点来完成。</w:t>
      </w:r>
    </w:p>
    <w:p>
      <w:pPr>
        <w:spacing w:line="400" w:lineRule="exact"/>
        <w:jc w:val="left"/>
        <w:rPr>
          <w:rFonts w:hint="eastAsia" w:ascii="宋体"/>
          <w:szCs w:val="21"/>
        </w:rPr>
      </w:pPr>
      <w:r>
        <w:rPr>
          <w:rFonts w:hint="eastAsia" w:ascii="宋体"/>
          <w:szCs w:val="21"/>
        </w:rPr>
        <w:t>（ × ）14、在按组织模式划分的域名中，“edu”表示政府机构。</w:t>
      </w:r>
    </w:p>
    <w:p>
      <w:pPr>
        <w:rPr>
          <w:rFonts w:hint="eastAsia" w:ascii="宋体"/>
          <w:szCs w:val="21"/>
        </w:rPr>
      </w:pPr>
      <w:r>
        <w:rPr>
          <w:rFonts w:hint="eastAsia" w:ascii="宋体"/>
          <w:szCs w:val="21"/>
        </w:rPr>
        <w:t>（ × ）15、通常所说的B to C模式，指的是企业与企业之间的电子商务。</w:t>
      </w:r>
    </w:p>
    <w:p>
      <w:pPr>
        <w:rPr>
          <w:rFonts w:hint="eastAsia" w:ascii="宋体"/>
          <w:szCs w:val="21"/>
        </w:rPr>
      </w:pPr>
    </w:p>
    <w:p>
      <w:pPr>
        <w:spacing w:line="400" w:lineRule="exact"/>
        <w:jc w:val="left"/>
        <w:rPr>
          <w:rFonts w:hint="eastAsia" w:ascii="宋体"/>
          <w:szCs w:val="21"/>
        </w:rPr>
      </w:pPr>
      <w:r>
        <w:rPr>
          <w:rFonts w:hint="eastAsia" w:ascii="宋体"/>
          <w:szCs w:val="21"/>
        </w:rPr>
        <w:t>一、单项选择题（每小题1分，共30分）</w:t>
      </w:r>
    </w:p>
    <w:p>
      <w:pPr>
        <w:spacing w:line="400" w:lineRule="exact"/>
        <w:jc w:val="left"/>
        <w:rPr>
          <w:rFonts w:hint="eastAsia" w:ascii="宋体"/>
          <w:szCs w:val="21"/>
        </w:rPr>
      </w:pPr>
      <w:r>
        <w:rPr>
          <w:rFonts w:hint="eastAsia" w:ascii="宋体"/>
          <w:szCs w:val="21"/>
        </w:rPr>
        <w:t>1、针对不同的传输介质，网卡提供了相应的接口。适用于非屏蔽双绞线的网卡应提供</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①AUI接口  ②RJ-45接口  ③光纤F/O接口  ④BNC接口</w:t>
      </w:r>
    </w:p>
    <w:p>
      <w:pPr>
        <w:spacing w:line="400" w:lineRule="exact"/>
        <w:jc w:val="left"/>
        <w:rPr>
          <w:rFonts w:hint="eastAsia" w:ascii="宋体"/>
          <w:szCs w:val="21"/>
        </w:rPr>
      </w:pPr>
      <w:r>
        <w:rPr>
          <w:rFonts w:hint="eastAsia" w:ascii="宋体"/>
          <w:szCs w:val="21"/>
        </w:rPr>
        <w:t>2、在网络操作系统的发展过程中，最早出现的是</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highlight w:val="yellow"/>
        </w:rPr>
        <w:t xml:space="preserve">①对等结构操作系统  </w:t>
      </w:r>
      <w:r>
        <w:rPr>
          <w:rFonts w:hint="eastAsia" w:ascii="宋体"/>
          <w:szCs w:val="21"/>
        </w:rPr>
        <w:t xml:space="preserve">         ②非对等结构操作系统</w:t>
      </w:r>
    </w:p>
    <w:p>
      <w:pPr>
        <w:spacing w:line="400" w:lineRule="exact"/>
        <w:jc w:val="left"/>
        <w:rPr>
          <w:rFonts w:hint="eastAsia" w:ascii="宋体"/>
          <w:szCs w:val="21"/>
        </w:rPr>
      </w:pPr>
      <w:r>
        <w:rPr>
          <w:rFonts w:hint="eastAsia" w:ascii="宋体"/>
          <w:szCs w:val="21"/>
        </w:rPr>
        <w:t>③客户机/服务器操作系统      ④浏览器/服务器操作系统</w:t>
      </w:r>
    </w:p>
    <w:p>
      <w:pPr>
        <w:spacing w:line="400" w:lineRule="exact"/>
        <w:jc w:val="left"/>
        <w:rPr>
          <w:rFonts w:hint="eastAsia" w:ascii="宋体"/>
          <w:szCs w:val="21"/>
        </w:rPr>
      </w:pPr>
      <w:bookmarkStart w:id="0" w:name="_GoBack"/>
      <w:r>
        <w:rPr>
          <w:rFonts w:hint="eastAsia" w:ascii="宋体"/>
          <w:szCs w:val="21"/>
        </w:rPr>
        <w:t>3、关于因特网，以下哪种说法是错误的</w:t>
      </w:r>
      <w:r>
        <w:rPr>
          <w:rFonts w:ascii="宋体"/>
          <w:szCs w:val="21"/>
        </w:rPr>
        <w:t>________</w:t>
      </w:r>
      <w:r>
        <w:rPr>
          <w:rFonts w:hint="eastAsia" w:ascii="宋体"/>
          <w:szCs w:val="21"/>
        </w:rPr>
        <w:t>②</w:t>
      </w:r>
      <w:r>
        <w:rPr>
          <w:rFonts w:ascii="宋体"/>
          <w:szCs w:val="21"/>
        </w:rPr>
        <w:t>_______</w:t>
      </w:r>
    </w:p>
    <w:bookmarkEnd w:id="0"/>
    <w:p>
      <w:pPr>
        <w:spacing w:line="400" w:lineRule="exact"/>
        <w:jc w:val="left"/>
        <w:rPr>
          <w:rFonts w:hint="eastAsia" w:ascii="宋体"/>
          <w:szCs w:val="21"/>
        </w:rPr>
      </w:pPr>
      <w:r>
        <w:rPr>
          <w:rFonts w:hint="eastAsia" w:ascii="宋体"/>
          <w:szCs w:val="21"/>
        </w:rPr>
        <w:t>①用户利用HTTP协议使用Web服务</w:t>
      </w:r>
    </w:p>
    <w:p>
      <w:pPr>
        <w:spacing w:line="400" w:lineRule="exact"/>
        <w:jc w:val="left"/>
        <w:rPr>
          <w:rFonts w:hint="eastAsia" w:ascii="宋体"/>
          <w:szCs w:val="21"/>
        </w:rPr>
      </w:pPr>
      <w:r>
        <w:rPr>
          <w:rFonts w:hint="eastAsia" w:ascii="宋体"/>
          <w:szCs w:val="21"/>
        </w:rPr>
        <w:t>②用户利用NNTP协议使用电子邮件服务</w:t>
      </w:r>
    </w:p>
    <w:p>
      <w:pPr>
        <w:spacing w:line="400" w:lineRule="exact"/>
        <w:jc w:val="left"/>
        <w:rPr>
          <w:rFonts w:hint="eastAsia" w:ascii="宋体"/>
          <w:szCs w:val="21"/>
        </w:rPr>
      </w:pPr>
      <w:r>
        <w:rPr>
          <w:rFonts w:hint="eastAsia" w:ascii="宋体"/>
          <w:szCs w:val="21"/>
        </w:rPr>
        <w:t>③用户利用FTP协议使用文件传输服务</w:t>
      </w:r>
    </w:p>
    <w:p>
      <w:pPr>
        <w:spacing w:line="400" w:lineRule="exact"/>
        <w:jc w:val="left"/>
        <w:rPr>
          <w:rFonts w:hint="eastAsia" w:ascii="宋体"/>
          <w:szCs w:val="21"/>
        </w:rPr>
      </w:pPr>
      <w:r>
        <w:rPr>
          <w:rFonts w:hint="eastAsia" w:ascii="宋体"/>
          <w:szCs w:val="21"/>
        </w:rPr>
        <w:t>④用户利用DNS协议使用域名解析服务</w:t>
      </w:r>
    </w:p>
    <w:p>
      <w:pPr>
        <w:spacing w:line="400" w:lineRule="exact"/>
        <w:jc w:val="left"/>
        <w:rPr>
          <w:rFonts w:hint="eastAsia" w:ascii="宋体"/>
          <w:szCs w:val="21"/>
        </w:rPr>
      </w:pPr>
      <w:r>
        <w:rPr>
          <w:rFonts w:hint="eastAsia" w:ascii="宋体"/>
          <w:szCs w:val="21"/>
        </w:rPr>
        <w:t>4、在因特网中，主机通常是指</w:t>
      </w:r>
      <w:r>
        <w:rPr>
          <w:rFonts w:ascii="宋体"/>
          <w:szCs w:val="21"/>
        </w:rPr>
        <w:t>________</w:t>
      </w:r>
      <w:r>
        <w:rPr>
          <w:rFonts w:hint="eastAsia" w:ascii="宋体"/>
          <w:szCs w:val="21"/>
        </w:rPr>
        <w:t>④</w:t>
      </w:r>
      <w:r>
        <w:rPr>
          <w:rFonts w:ascii="宋体"/>
          <w:szCs w:val="21"/>
        </w:rPr>
        <w:t>_______</w:t>
      </w:r>
    </w:p>
    <w:p>
      <w:pPr>
        <w:spacing w:line="400" w:lineRule="exact"/>
        <w:jc w:val="left"/>
        <w:rPr>
          <w:rFonts w:hint="eastAsia" w:ascii="宋体"/>
          <w:szCs w:val="21"/>
        </w:rPr>
      </w:pPr>
      <w:r>
        <w:rPr>
          <w:rFonts w:hint="eastAsia" w:ascii="宋体"/>
          <w:szCs w:val="21"/>
        </w:rPr>
        <w:t>①路由器   ②交换机   ③集线器   ④服务器与客户机</w:t>
      </w:r>
    </w:p>
    <w:p>
      <w:pPr>
        <w:spacing w:line="400" w:lineRule="exact"/>
        <w:jc w:val="left"/>
        <w:rPr>
          <w:rFonts w:hint="eastAsia" w:ascii="宋体"/>
          <w:szCs w:val="21"/>
        </w:rPr>
      </w:pPr>
      <w:r>
        <w:rPr>
          <w:rFonts w:hint="eastAsia" w:ascii="宋体"/>
          <w:szCs w:val="21"/>
        </w:rPr>
        <w:t>5、因特网上某主机的IP地址为128.200.68.101，子网屏蔽码为255.255.255.240，该连接的主机号为</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①255  ②240  ③101  ④5</w:t>
      </w:r>
    </w:p>
    <w:p>
      <w:pPr>
        <w:spacing w:line="400" w:lineRule="exact"/>
        <w:jc w:val="left"/>
        <w:rPr>
          <w:rFonts w:hint="eastAsia" w:ascii="宋体"/>
          <w:szCs w:val="21"/>
        </w:rPr>
      </w:pPr>
      <w:r>
        <w:rPr>
          <w:rFonts w:hint="eastAsia" w:ascii="宋体"/>
          <w:szCs w:val="21"/>
        </w:rPr>
        <w:t>6、IP服务不具有以下哪个特点</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①不可靠  ②面向无连接  ③QoS保证  ④尽最大努力</w:t>
      </w:r>
    </w:p>
    <w:p>
      <w:pPr>
        <w:spacing w:line="400" w:lineRule="exact"/>
        <w:jc w:val="left"/>
        <w:rPr>
          <w:rFonts w:hint="eastAsia" w:ascii="宋体"/>
          <w:szCs w:val="21"/>
        </w:rPr>
      </w:pPr>
      <w:r>
        <w:rPr>
          <w:rFonts w:hint="eastAsia" w:ascii="宋体"/>
          <w:szCs w:val="21"/>
        </w:rPr>
        <w:t>7、在因特网中，路由器通常利用以下哪个字段进行路由选择</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①源IP地址        ②目的IP地址</w:t>
      </w:r>
    </w:p>
    <w:p>
      <w:pPr>
        <w:spacing w:line="400" w:lineRule="exact"/>
        <w:jc w:val="left"/>
        <w:rPr>
          <w:rFonts w:hint="eastAsia" w:ascii="宋体"/>
          <w:szCs w:val="21"/>
        </w:rPr>
      </w:pPr>
      <w:r>
        <w:rPr>
          <w:rFonts w:hint="eastAsia" w:ascii="宋体"/>
          <w:szCs w:val="21"/>
        </w:rPr>
        <w:t>③源MAC地址     ④目的MAC地址</w:t>
      </w:r>
    </w:p>
    <w:p>
      <w:pPr>
        <w:spacing w:line="400" w:lineRule="exact"/>
        <w:jc w:val="left"/>
        <w:rPr>
          <w:rFonts w:hint="eastAsia" w:ascii="宋体"/>
          <w:szCs w:val="21"/>
        </w:rPr>
      </w:pPr>
      <w:r>
        <w:rPr>
          <w:rFonts w:hint="eastAsia" w:ascii="宋体"/>
          <w:szCs w:val="21"/>
        </w:rPr>
        <w:t>8、190.168.2.56属于以下哪一类IP地址</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①A类  ②B类  ③C类  ④D类</w:t>
      </w:r>
    </w:p>
    <w:p>
      <w:pPr>
        <w:spacing w:line="400" w:lineRule="exact"/>
        <w:jc w:val="left"/>
        <w:rPr>
          <w:rFonts w:hint="eastAsia" w:ascii="宋体"/>
          <w:szCs w:val="21"/>
        </w:rPr>
      </w:pPr>
      <w:r>
        <w:rPr>
          <w:rFonts w:hint="eastAsia" w:ascii="宋体"/>
          <w:szCs w:val="21"/>
        </w:rPr>
        <w:t>9、局域网与广域网、广域网与广域网的互联是通过哪种网络设备实现的</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①服务器    ②网桥    ③路由器     ④交换机</w:t>
      </w:r>
    </w:p>
    <w:p>
      <w:pPr>
        <w:spacing w:line="400" w:lineRule="exact"/>
        <w:jc w:val="left"/>
        <w:rPr>
          <w:rFonts w:hint="eastAsia" w:ascii="宋体"/>
          <w:szCs w:val="21"/>
        </w:rPr>
      </w:pPr>
      <w:r>
        <w:rPr>
          <w:rFonts w:hint="eastAsia" w:ascii="宋体"/>
          <w:szCs w:val="21"/>
        </w:rPr>
        <w:t>10、点-点式网络与广播式网络在技术上有重要区别。点-点式网络需要采用分组存储转发与</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①路由选择  ②交换  ③层次结构  ④地址分配</w:t>
      </w:r>
    </w:p>
    <w:p>
      <w:pPr>
        <w:spacing w:line="400" w:lineRule="exact"/>
        <w:jc w:val="left"/>
        <w:rPr>
          <w:rFonts w:hint="eastAsia" w:ascii="宋体"/>
          <w:szCs w:val="21"/>
        </w:rPr>
      </w:pPr>
      <w:r>
        <w:rPr>
          <w:rFonts w:hint="eastAsia" w:ascii="宋体"/>
          <w:szCs w:val="21"/>
        </w:rPr>
        <w:t>11、以下关于TCP/IP协议的描述中，哪个是错误的</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①地址解析协议ARP/RARP属于应用层</w:t>
      </w:r>
    </w:p>
    <w:p>
      <w:pPr>
        <w:spacing w:line="400" w:lineRule="exact"/>
        <w:jc w:val="left"/>
        <w:rPr>
          <w:rFonts w:hint="eastAsia" w:ascii="宋体"/>
          <w:szCs w:val="21"/>
        </w:rPr>
      </w:pPr>
      <w:r>
        <w:rPr>
          <w:rFonts w:hint="eastAsia" w:ascii="宋体"/>
          <w:szCs w:val="21"/>
        </w:rPr>
        <w:t>②TCP、UDP协议都要通过IP协议来发送、接收数据</w:t>
      </w:r>
    </w:p>
    <w:p>
      <w:pPr>
        <w:spacing w:line="400" w:lineRule="exact"/>
        <w:jc w:val="left"/>
        <w:rPr>
          <w:rFonts w:hint="eastAsia" w:ascii="宋体"/>
          <w:szCs w:val="21"/>
        </w:rPr>
      </w:pPr>
      <w:r>
        <w:rPr>
          <w:rFonts w:hint="eastAsia" w:ascii="宋体"/>
          <w:szCs w:val="21"/>
        </w:rPr>
        <w:t>③TCP协议提供可靠的面向连接服务</w:t>
      </w:r>
    </w:p>
    <w:p>
      <w:pPr>
        <w:spacing w:line="400" w:lineRule="exact"/>
        <w:jc w:val="left"/>
        <w:rPr>
          <w:rFonts w:hint="eastAsia" w:ascii="宋体"/>
          <w:szCs w:val="21"/>
        </w:rPr>
      </w:pPr>
      <w:r>
        <w:rPr>
          <w:rFonts w:hint="eastAsia" w:ascii="宋体"/>
          <w:szCs w:val="21"/>
        </w:rPr>
        <w:t>④UDP协议提供简单的无连接服务</w:t>
      </w:r>
    </w:p>
    <w:p>
      <w:pPr>
        <w:spacing w:line="400" w:lineRule="exact"/>
        <w:jc w:val="left"/>
        <w:rPr>
          <w:rFonts w:hint="eastAsia" w:ascii="宋体"/>
          <w:szCs w:val="21"/>
        </w:rPr>
      </w:pPr>
      <w:r>
        <w:rPr>
          <w:rFonts w:hint="eastAsia" w:ascii="宋体"/>
          <w:szCs w:val="21"/>
        </w:rPr>
        <w:t>12、符合FDDI标准的环路最大长度为</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①100m  ②1km  ③10km  ④100km</w:t>
      </w:r>
    </w:p>
    <w:p>
      <w:pPr>
        <w:spacing w:line="400" w:lineRule="exact"/>
        <w:jc w:val="left"/>
        <w:rPr>
          <w:rFonts w:hint="eastAsia" w:ascii="宋体"/>
          <w:szCs w:val="21"/>
        </w:rPr>
      </w:pPr>
      <w:r>
        <w:rPr>
          <w:rFonts w:hint="eastAsia" w:ascii="宋体"/>
          <w:szCs w:val="21"/>
        </w:rPr>
        <w:t>13、实现</w:t>
      </w:r>
      <w:r>
        <w:rPr>
          <w:rFonts w:ascii="Arial" w:hAnsi="Arial" w:eastAsia="Arial" w:cs="Arial"/>
          <w:i w:val="0"/>
          <w:caps w:val="0"/>
          <w:color w:val="000000"/>
          <w:spacing w:val="0"/>
          <w:sz w:val="21"/>
          <w:szCs w:val="21"/>
          <w:shd w:val="clear" w:fill="EEEEEE"/>
        </w:rPr>
        <w:t>Ware第二级容错机制是为了</w:t>
      </w:r>
      <w:r>
        <w:rPr>
          <w:rFonts w:ascii="宋体"/>
          <w:szCs w:val="21"/>
        </w:rPr>
        <w:t>________</w:t>
      </w:r>
      <w:r>
        <w:rPr>
          <w:rFonts w:hint="eastAsia" w:ascii="宋体"/>
          <w:szCs w:val="21"/>
        </w:rPr>
        <w:t>③</w:t>
      </w:r>
      <w:r>
        <w:rPr>
          <w:rFonts w:ascii="宋体"/>
          <w:szCs w:val="21"/>
        </w:rPr>
        <w:t>_______</w:t>
      </w:r>
    </w:p>
    <w:p>
      <w:pPr>
        <w:spacing w:line="400" w:lineRule="exact"/>
        <w:jc w:val="left"/>
        <w:rPr>
          <w:rFonts w:hint="eastAsia" w:ascii="宋体"/>
          <w:szCs w:val="21"/>
        </w:rPr>
      </w:pPr>
      <w:r>
        <w:rPr>
          <w:rFonts w:hint="eastAsia" w:ascii="宋体"/>
          <w:szCs w:val="21"/>
        </w:rPr>
        <w:t xml:space="preserve">①repeater  ②bridge </w:t>
      </w:r>
      <w:r>
        <w:rPr>
          <w:rFonts w:hint="eastAsia" w:ascii="宋体"/>
          <w:szCs w:val="21"/>
          <w:highlight w:val="yellow"/>
        </w:rPr>
        <w:t xml:space="preserve"> ③router </w:t>
      </w:r>
      <w:r>
        <w:rPr>
          <w:rFonts w:hint="eastAsia" w:ascii="宋体"/>
          <w:szCs w:val="21"/>
        </w:rPr>
        <w:t xml:space="preserve"> ④gateway</w:t>
      </w:r>
    </w:p>
    <w:p>
      <w:pPr>
        <w:spacing w:line="400" w:lineRule="exact"/>
        <w:jc w:val="left"/>
        <w:rPr>
          <w:rFonts w:hint="eastAsia" w:ascii="宋体"/>
          <w:szCs w:val="21"/>
        </w:rPr>
      </w:pPr>
      <w:r>
        <w:rPr>
          <w:rFonts w:hint="eastAsia" w:ascii="宋体"/>
          <w:szCs w:val="21"/>
        </w:rPr>
        <w:t>14、符合802.1标准的网桥是由各网桥自己决定路由选择，局域网上的各站点不负责路由选</w:t>
      </w:r>
      <w:r>
        <w:rPr>
          <w:rFonts w:hint="eastAsia" w:ascii="宋体"/>
          <w:b w:val="0"/>
          <w:bCs w:val="0"/>
          <w:szCs w:val="21"/>
        </w:rPr>
        <w:t>择，这类网桥被称为</w:t>
      </w:r>
      <w:r>
        <w:rPr>
          <w:rFonts w:ascii="宋体"/>
          <w:b w:val="0"/>
          <w:bCs w:val="0"/>
          <w:szCs w:val="21"/>
        </w:rPr>
        <w:t>________</w:t>
      </w:r>
      <w:r>
        <w:rPr>
          <w:rFonts w:hint="eastAsia" w:ascii="宋体"/>
          <w:b w:val="0"/>
          <w:bCs w:val="0"/>
          <w:szCs w:val="21"/>
        </w:rPr>
        <w:t>④</w:t>
      </w:r>
      <w:r>
        <w:rPr>
          <w:rFonts w:ascii="宋体"/>
          <w:b w:val="0"/>
          <w:bCs w:val="0"/>
          <w:szCs w:val="21"/>
        </w:rPr>
        <w:t>_______</w:t>
      </w:r>
    </w:p>
    <w:p>
      <w:pPr>
        <w:spacing w:line="400" w:lineRule="exact"/>
        <w:jc w:val="left"/>
        <w:rPr>
          <w:rFonts w:hint="eastAsia" w:ascii="宋体"/>
          <w:szCs w:val="21"/>
        </w:rPr>
      </w:pPr>
      <w:r>
        <w:rPr>
          <w:rFonts w:hint="eastAsia" w:ascii="宋体"/>
          <w:szCs w:val="21"/>
        </w:rPr>
        <w:t>①第2层交换  ②网关  ③源路由网桥  ④透明网桥</w:t>
      </w:r>
    </w:p>
    <w:p>
      <w:pPr>
        <w:spacing w:line="400" w:lineRule="exact"/>
        <w:jc w:val="left"/>
        <w:rPr>
          <w:rFonts w:hint="eastAsia" w:ascii="宋体"/>
          <w:szCs w:val="21"/>
        </w:rPr>
      </w:pPr>
      <w:r>
        <w:rPr>
          <w:rFonts w:hint="eastAsia" w:ascii="宋体"/>
          <w:szCs w:val="21"/>
        </w:rPr>
        <w:t>15、路由器转发分组是根据报文分组的</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①端口号   ②MAC地址   ③IP地址   ④域名</w:t>
      </w:r>
    </w:p>
    <w:p>
      <w:pPr>
        <w:spacing w:line="400" w:lineRule="exact"/>
        <w:jc w:val="left"/>
        <w:rPr>
          <w:rFonts w:hint="eastAsia" w:ascii="宋体"/>
          <w:szCs w:val="21"/>
        </w:rPr>
      </w:pPr>
      <w:r>
        <w:rPr>
          <w:rFonts w:hint="eastAsia" w:ascii="宋体"/>
          <w:szCs w:val="21"/>
        </w:rPr>
        <w:t>16、在Windows 2000家族中，运行于客户端的通常是</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①Windows 2000 Server            ②Windows 2000 Professional</w:t>
      </w:r>
    </w:p>
    <w:p>
      <w:pPr>
        <w:spacing w:line="400" w:lineRule="exact"/>
        <w:jc w:val="left"/>
        <w:rPr>
          <w:rFonts w:hint="eastAsia" w:ascii="宋体"/>
          <w:szCs w:val="21"/>
        </w:rPr>
      </w:pPr>
      <w:r>
        <w:rPr>
          <w:rFonts w:hint="eastAsia" w:ascii="宋体"/>
          <w:szCs w:val="21"/>
        </w:rPr>
        <w:t>③Windows 2000 Datacenter Server   ④Windows 2000 Advance Server</w:t>
      </w:r>
    </w:p>
    <w:p>
      <w:pPr>
        <w:spacing w:line="400" w:lineRule="exact"/>
        <w:jc w:val="left"/>
        <w:rPr>
          <w:rFonts w:hint="eastAsia" w:ascii="宋体"/>
          <w:szCs w:val="21"/>
        </w:rPr>
      </w:pPr>
      <w:r>
        <w:rPr>
          <w:rFonts w:hint="eastAsia" w:ascii="宋体"/>
          <w:szCs w:val="21"/>
        </w:rPr>
        <w:t>17、目前，因特网使用的IP协议的版本号通常为</w:t>
      </w:r>
      <w:r>
        <w:rPr>
          <w:rFonts w:ascii="宋体"/>
          <w:szCs w:val="21"/>
        </w:rPr>
        <w:t>______</w:t>
      </w:r>
      <w:r>
        <w:rPr>
          <w:rFonts w:hint="eastAsia" w:ascii="宋体"/>
          <w:szCs w:val="21"/>
        </w:rPr>
        <w:t>②</w:t>
      </w:r>
      <w:r>
        <w:rPr>
          <w:rFonts w:ascii="宋体"/>
          <w:szCs w:val="21"/>
        </w:rPr>
        <w:t>_________</w:t>
      </w:r>
    </w:p>
    <w:p>
      <w:pPr>
        <w:spacing w:line="400" w:lineRule="exact"/>
        <w:jc w:val="left"/>
        <w:rPr>
          <w:rFonts w:hint="eastAsia" w:ascii="宋体"/>
          <w:szCs w:val="21"/>
        </w:rPr>
      </w:pPr>
      <w:r>
        <w:rPr>
          <w:rFonts w:hint="eastAsia" w:ascii="宋体"/>
          <w:szCs w:val="21"/>
        </w:rPr>
        <w:t>①3  ②4  ③5  ④6</w:t>
      </w:r>
    </w:p>
    <w:p>
      <w:pPr>
        <w:spacing w:line="400" w:lineRule="exact"/>
        <w:jc w:val="left"/>
        <w:rPr>
          <w:rFonts w:hint="eastAsia" w:ascii="宋体"/>
          <w:szCs w:val="21"/>
        </w:rPr>
      </w:pPr>
      <w:r>
        <w:rPr>
          <w:rFonts w:hint="eastAsia" w:ascii="宋体"/>
          <w:szCs w:val="21"/>
        </w:rPr>
        <w:t>18、关于因特网中的电子邮件，以下哪种说法是错误的</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①电子邮件应用程序的主要功能是创建、发送、接收和管理邮件</w:t>
      </w:r>
    </w:p>
    <w:p>
      <w:pPr>
        <w:spacing w:line="400" w:lineRule="exact"/>
        <w:jc w:val="left"/>
        <w:rPr>
          <w:rFonts w:hint="eastAsia" w:ascii="宋体"/>
          <w:szCs w:val="21"/>
        </w:rPr>
      </w:pPr>
      <w:r>
        <w:rPr>
          <w:rFonts w:hint="eastAsia" w:ascii="宋体"/>
          <w:szCs w:val="21"/>
        </w:rPr>
        <w:t>②电子邮件应用程序通常使用SMTP接收邮件、POP3发送邮件</w:t>
      </w:r>
    </w:p>
    <w:p>
      <w:pPr>
        <w:spacing w:line="400" w:lineRule="exact"/>
        <w:jc w:val="left"/>
        <w:rPr>
          <w:rFonts w:hint="eastAsia" w:ascii="宋体"/>
          <w:szCs w:val="21"/>
        </w:rPr>
      </w:pPr>
      <w:r>
        <w:rPr>
          <w:rFonts w:hint="eastAsia" w:ascii="宋体"/>
          <w:szCs w:val="21"/>
        </w:rPr>
        <w:t>③电子邮件由邮件头和邮件体两部分组成</w:t>
      </w:r>
    </w:p>
    <w:p>
      <w:pPr>
        <w:spacing w:line="400" w:lineRule="exact"/>
        <w:jc w:val="left"/>
        <w:rPr>
          <w:rFonts w:hint="eastAsia" w:ascii="宋体"/>
          <w:szCs w:val="21"/>
        </w:rPr>
      </w:pPr>
      <w:r>
        <w:rPr>
          <w:rFonts w:hint="eastAsia" w:ascii="宋体"/>
          <w:szCs w:val="21"/>
        </w:rPr>
        <w:t>④利用电子邮件可以传送多媒体信息</w:t>
      </w:r>
    </w:p>
    <w:p>
      <w:pPr>
        <w:spacing w:line="400" w:lineRule="exact"/>
        <w:jc w:val="left"/>
        <w:rPr>
          <w:rFonts w:hint="eastAsia" w:ascii="宋体"/>
          <w:szCs w:val="21"/>
        </w:rPr>
      </w:pPr>
      <w:r>
        <w:rPr>
          <w:rFonts w:hint="eastAsia" w:ascii="宋体"/>
          <w:szCs w:val="21"/>
        </w:rPr>
        <w:t>19、因特网的域名解析需要借助于一组既独立又协作的域名服务器完成，这些域名服务器组成的逻辑结构为</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①总线型  ②树型  ③环型  ④星型</w:t>
      </w:r>
    </w:p>
    <w:p>
      <w:pPr>
        <w:spacing w:line="400" w:lineRule="exact"/>
        <w:jc w:val="left"/>
        <w:rPr>
          <w:rFonts w:hint="eastAsia" w:ascii="宋体"/>
          <w:szCs w:val="21"/>
        </w:rPr>
      </w:pPr>
      <w:r>
        <w:rPr>
          <w:rFonts w:hint="eastAsia" w:ascii="宋体"/>
          <w:szCs w:val="21"/>
        </w:rPr>
        <w:t>20、很多FTP服务器都提供匿名FTP服务，如果没有特殊说明，匿名FTP账号为</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①anonymous   ②guest   ③niming   ④匿名</w:t>
      </w:r>
    </w:p>
    <w:p>
      <w:pPr>
        <w:spacing w:line="400" w:lineRule="exact"/>
        <w:jc w:val="left"/>
        <w:rPr>
          <w:rFonts w:hint="eastAsia" w:ascii="宋体"/>
          <w:szCs w:val="21"/>
        </w:rPr>
      </w:pPr>
      <w:r>
        <w:rPr>
          <w:rFonts w:hint="eastAsia" w:ascii="宋体"/>
          <w:szCs w:val="21"/>
        </w:rPr>
        <w:t>21、下面哪个不是ATM的特征</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①信元传输  ②服务质量保证  ③多路复用  ④面向非连接</w:t>
      </w:r>
    </w:p>
    <w:p>
      <w:pPr>
        <w:spacing w:line="400" w:lineRule="exact"/>
        <w:jc w:val="left"/>
        <w:rPr>
          <w:rFonts w:hint="eastAsia" w:ascii="宋体"/>
          <w:szCs w:val="21"/>
        </w:rPr>
      </w:pPr>
      <w:r>
        <w:rPr>
          <w:rFonts w:hint="eastAsia" w:ascii="宋体"/>
          <w:szCs w:val="21"/>
        </w:rPr>
        <w:t>22、下面关于超文本的叙述中，不正确的是</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①超文本是一种信息管理技术</w:t>
      </w:r>
    </w:p>
    <w:p>
      <w:pPr>
        <w:spacing w:line="400" w:lineRule="exact"/>
        <w:jc w:val="left"/>
        <w:rPr>
          <w:rFonts w:hint="eastAsia" w:ascii="宋体"/>
          <w:szCs w:val="21"/>
        </w:rPr>
      </w:pPr>
      <w:r>
        <w:rPr>
          <w:rFonts w:hint="eastAsia" w:ascii="宋体"/>
          <w:szCs w:val="21"/>
        </w:rPr>
        <w:t>②超文本采用非线性的网状结构来组织信息</w:t>
      </w:r>
    </w:p>
    <w:p>
      <w:pPr>
        <w:spacing w:line="400" w:lineRule="exact"/>
        <w:jc w:val="left"/>
        <w:rPr>
          <w:rFonts w:hint="eastAsia" w:ascii="宋体"/>
          <w:szCs w:val="21"/>
        </w:rPr>
      </w:pPr>
      <w:r>
        <w:rPr>
          <w:rFonts w:hint="eastAsia" w:ascii="宋体"/>
          <w:szCs w:val="21"/>
        </w:rPr>
        <w:t>③多媒体超文本也可以认为是超文本</w:t>
      </w:r>
    </w:p>
    <w:p>
      <w:pPr>
        <w:spacing w:line="400" w:lineRule="exact"/>
        <w:jc w:val="left"/>
        <w:rPr>
          <w:rFonts w:hint="eastAsia" w:ascii="宋体"/>
          <w:szCs w:val="21"/>
        </w:rPr>
      </w:pPr>
      <w:r>
        <w:rPr>
          <w:rFonts w:hint="eastAsia" w:ascii="宋体"/>
          <w:szCs w:val="21"/>
        </w:rPr>
        <w:t>④超文本是由结点和链路组成的一个网络</w:t>
      </w:r>
    </w:p>
    <w:p>
      <w:pPr>
        <w:spacing w:line="400" w:lineRule="exact"/>
        <w:jc w:val="left"/>
        <w:rPr>
          <w:rFonts w:hint="eastAsia" w:ascii="宋体"/>
          <w:szCs w:val="21"/>
        </w:rPr>
      </w:pPr>
      <w:r>
        <w:rPr>
          <w:rFonts w:hint="eastAsia" w:ascii="宋体"/>
          <w:szCs w:val="21"/>
        </w:rPr>
        <w:t>23、目前，实际存在与使用的广域网基本都是采用</w:t>
      </w:r>
      <w:r>
        <w:rPr>
          <w:rFonts w:ascii="宋体"/>
          <w:szCs w:val="21"/>
        </w:rPr>
        <w:t>________</w:t>
      </w:r>
      <w:r>
        <w:rPr>
          <w:rFonts w:hint="eastAsia" w:ascii="宋体"/>
          <w:szCs w:val="21"/>
        </w:rPr>
        <w:t>①</w:t>
      </w:r>
      <w:r>
        <w:rPr>
          <w:rFonts w:ascii="宋体"/>
          <w:szCs w:val="21"/>
        </w:rPr>
        <w:t>_______</w:t>
      </w:r>
      <w:r>
        <w:rPr>
          <w:rFonts w:hint="eastAsia" w:ascii="宋体"/>
          <w:szCs w:val="21"/>
        </w:rPr>
        <w:t>拓扑。</w:t>
      </w:r>
    </w:p>
    <w:p>
      <w:pPr>
        <w:spacing w:line="400" w:lineRule="exact"/>
        <w:jc w:val="left"/>
        <w:rPr>
          <w:rFonts w:hint="eastAsia" w:ascii="宋体"/>
          <w:szCs w:val="21"/>
        </w:rPr>
      </w:pPr>
      <w:r>
        <w:rPr>
          <w:rFonts w:hint="eastAsia" w:ascii="宋体"/>
          <w:szCs w:val="21"/>
        </w:rPr>
        <w:t>①网状  ②环型  ③星型   ④总线型</w:t>
      </w:r>
    </w:p>
    <w:p>
      <w:pPr>
        <w:spacing w:line="400" w:lineRule="exact"/>
        <w:jc w:val="left"/>
        <w:rPr>
          <w:rFonts w:hint="eastAsia" w:ascii="宋体"/>
          <w:szCs w:val="21"/>
        </w:rPr>
      </w:pPr>
      <w:r>
        <w:rPr>
          <w:rFonts w:hint="eastAsia" w:ascii="宋体"/>
          <w:szCs w:val="21"/>
        </w:rPr>
        <w:t>24、如果要将一个建筑物中的几个办公室进行连网，一般应采用</w:t>
      </w:r>
      <w:r>
        <w:rPr>
          <w:rFonts w:ascii="宋体"/>
          <w:szCs w:val="21"/>
        </w:rPr>
        <w:t>________</w:t>
      </w:r>
      <w:r>
        <w:rPr>
          <w:rFonts w:hint="eastAsia" w:ascii="宋体"/>
          <w:szCs w:val="21"/>
        </w:rPr>
        <w:t>②</w:t>
      </w:r>
      <w:r>
        <w:rPr>
          <w:rFonts w:ascii="宋体"/>
          <w:szCs w:val="21"/>
        </w:rPr>
        <w:t>_______</w:t>
      </w:r>
      <w:r>
        <w:rPr>
          <w:rFonts w:hint="eastAsia" w:ascii="宋体"/>
          <w:szCs w:val="21"/>
        </w:rPr>
        <w:t>技术方案。</w:t>
      </w:r>
    </w:p>
    <w:p>
      <w:pPr>
        <w:spacing w:line="400" w:lineRule="exact"/>
        <w:jc w:val="left"/>
        <w:rPr>
          <w:rFonts w:hint="eastAsia" w:ascii="宋体"/>
          <w:szCs w:val="21"/>
        </w:rPr>
      </w:pPr>
      <w:r>
        <w:rPr>
          <w:rFonts w:hint="eastAsia" w:ascii="宋体"/>
          <w:szCs w:val="21"/>
        </w:rPr>
        <w:t>①互联网  ②局域网  ③城域网  ④广域网</w:t>
      </w:r>
    </w:p>
    <w:p>
      <w:pPr>
        <w:spacing w:line="400" w:lineRule="exact"/>
        <w:jc w:val="left"/>
        <w:rPr>
          <w:rFonts w:hint="eastAsia" w:ascii="宋体"/>
          <w:szCs w:val="21"/>
        </w:rPr>
      </w:pPr>
      <w:r>
        <w:rPr>
          <w:rFonts w:hint="eastAsia" w:ascii="宋体"/>
          <w:szCs w:val="21"/>
        </w:rPr>
        <w:t>25、在</w:t>
      </w:r>
      <w:r>
        <w:rPr>
          <w:rFonts w:ascii="宋体"/>
          <w:szCs w:val="21"/>
        </w:rPr>
        <w:t>_______</w:t>
      </w:r>
      <w:r>
        <w:rPr>
          <w:rFonts w:hint="eastAsia" w:ascii="宋体"/>
          <w:szCs w:val="21"/>
        </w:rPr>
        <w:t>③</w:t>
      </w:r>
      <w:r>
        <w:rPr>
          <w:rFonts w:ascii="宋体"/>
          <w:szCs w:val="21"/>
        </w:rPr>
        <w:t>________</w:t>
      </w:r>
      <w:r>
        <w:rPr>
          <w:rFonts w:hint="eastAsia" w:ascii="宋体"/>
          <w:szCs w:val="21"/>
        </w:rPr>
        <w:t>差错控制方式中，只会重新传输出错的数据帧。</w:t>
      </w:r>
    </w:p>
    <w:p>
      <w:pPr>
        <w:spacing w:line="400" w:lineRule="exact"/>
        <w:jc w:val="left"/>
        <w:rPr>
          <w:rFonts w:hint="eastAsia" w:ascii="宋体"/>
          <w:szCs w:val="21"/>
        </w:rPr>
      </w:pPr>
      <w:r>
        <w:rPr>
          <w:rFonts w:hint="eastAsia" w:ascii="宋体"/>
          <w:szCs w:val="21"/>
        </w:rPr>
        <w:t>①连续工作  ②停止等待  ③选择重发  ④拉回</w:t>
      </w:r>
    </w:p>
    <w:p>
      <w:pPr>
        <w:spacing w:line="400" w:lineRule="exact"/>
        <w:jc w:val="left"/>
        <w:rPr>
          <w:rFonts w:hint="eastAsia" w:ascii="宋体"/>
          <w:szCs w:val="21"/>
        </w:rPr>
      </w:pPr>
      <w:r>
        <w:rPr>
          <w:rFonts w:hint="eastAsia" w:ascii="宋体"/>
          <w:szCs w:val="21"/>
        </w:rPr>
        <w:t>26、利用载波信号频率的不同来实现电路复用的方法有</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①频分多路复用    ②数据报</w:t>
      </w:r>
    </w:p>
    <w:p>
      <w:pPr>
        <w:spacing w:line="400" w:lineRule="exact"/>
        <w:jc w:val="left"/>
        <w:rPr>
          <w:rFonts w:hint="eastAsia" w:ascii="宋体"/>
          <w:szCs w:val="21"/>
        </w:rPr>
      </w:pPr>
      <w:r>
        <w:rPr>
          <w:rFonts w:hint="eastAsia" w:ascii="宋体"/>
          <w:szCs w:val="21"/>
        </w:rPr>
        <w:t>③时分多路复用    ④码分多路复用</w:t>
      </w:r>
    </w:p>
    <w:p>
      <w:pPr>
        <w:spacing w:line="400" w:lineRule="exact"/>
        <w:jc w:val="left"/>
        <w:rPr>
          <w:rFonts w:hint="eastAsia" w:ascii="宋体"/>
          <w:szCs w:val="21"/>
        </w:rPr>
      </w:pPr>
      <w:r>
        <w:rPr>
          <w:rFonts w:hint="eastAsia" w:ascii="宋体"/>
          <w:szCs w:val="21"/>
        </w:rPr>
        <w:t>27、在OSI参考模型中，数据链路层的数据服务单元是</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①分组  ②报文  ③帧  ④比特序列</w:t>
      </w:r>
    </w:p>
    <w:p>
      <w:pPr>
        <w:spacing w:line="400" w:lineRule="exact"/>
        <w:jc w:val="left"/>
        <w:rPr>
          <w:rFonts w:hint="eastAsia" w:ascii="宋体"/>
          <w:szCs w:val="21"/>
        </w:rPr>
      </w:pPr>
      <w:r>
        <w:rPr>
          <w:rFonts w:hint="eastAsia" w:ascii="宋体"/>
          <w:szCs w:val="21"/>
        </w:rPr>
        <w:t>28、交换式局域网的核心设备是</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 xml:space="preserve">①中继器    </w:t>
      </w:r>
      <w:r>
        <w:rPr>
          <w:rFonts w:hint="eastAsia" w:ascii="宋体"/>
          <w:szCs w:val="21"/>
          <w:highlight w:val="yellow"/>
        </w:rPr>
        <w:t>②局域网交换机</w:t>
      </w:r>
    </w:p>
    <w:p>
      <w:pPr>
        <w:spacing w:line="400" w:lineRule="exact"/>
        <w:jc w:val="left"/>
        <w:rPr>
          <w:rFonts w:hint="eastAsia" w:ascii="宋体"/>
          <w:szCs w:val="21"/>
        </w:rPr>
      </w:pPr>
      <w:r>
        <w:rPr>
          <w:rFonts w:hint="eastAsia" w:ascii="宋体"/>
          <w:szCs w:val="21"/>
        </w:rPr>
        <w:t>③集线器    ④路由器</w:t>
      </w:r>
    </w:p>
    <w:p>
      <w:pPr>
        <w:spacing w:line="400" w:lineRule="exact"/>
        <w:jc w:val="left"/>
        <w:rPr>
          <w:rFonts w:hint="eastAsia" w:ascii="宋体"/>
          <w:szCs w:val="21"/>
        </w:rPr>
      </w:pPr>
      <w:r>
        <w:rPr>
          <w:rFonts w:hint="eastAsia" w:ascii="宋体"/>
          <w:szCs w:val="21"/>
        </w:rPr>
        <w:t>29、我们将文件从FTP服务器传输到客户机的过程称为</w:t>
      </w:r>
      <w:r>
        <w:rPr>
          <w:rFonts w:ascii="宋体"/>
          <w:szCs w:val="21"/>
        </w:rPr>
        <w:t>______</w:t>
      </w:r>
      <w:r>
        <w:rPr>
          <w:rFonts w:hint="eastAsia" w:ascii="宋体"/>
          <w:szCs w:val="21"/>
        </w:rPr>
        <w:t>①</w:t>
      </w:r>
      <w:r>
        <w:rPr>
          <w:rFonts w:ascii="宋体"/>
          <w:szCs w:val="21"/>
        </w:rPr>
        <w:t>_________</w:t>
      </w:r>
    </w:p>
    <w:p>
      <w:pPr>
        <w:spacing w:line="400" w:lineRule="exact"/>
        <w:jc w:val="left"/>
        <w:rPr>
          <w:rFonts w:hint="eastAsia" w:ascii="宋体"/>
          <w:szCs w:val="21"/>
        </w:rPr>
      </w:pPr>
      <w:r>
        <w:rPr>
          <w:rFonts w:hint="eastAsia" w:ascii="宋体"/>
          <w:szCs w:val="21"/>
        </w:rPr>
        <w:t>①下载  ②上传  ③浏览  ④邮寄</w:t>
      </w:r>
    </w:p>
    <w:p>
      <w:pPr>
        <w:spacing w:line="400" w:lineRule="exact"/>
        <w:jc w:val="left"/>
        <w:rPr>
          <w:rFonts w:hint="eastAsia" w:ascii="宋体"/>
          <w:szCs w:val="21"/>
        </w:rPr>
      </w:pPr>
      <w:r>
        <w:rPr>
          <w:rFonts w:hint="eastAsia" w:ascii="宋体"/>
          <w:szCs w:val="21"/>
        </w:rPr>
        <w:t>30、</w:t>
      </w:r>
      <w:r>
        <w:rPr>
          <w:rFonts w:ascii="宋体"/>
          <w:szCs w:val="21"/>
        </w:rPr>
        <w:t>_______</w:t>
      </w:r>
      <w:r>
        <w:rPr>
          <w:rFonts w:hint="eastAsia" w:ascii="宋体"/>
          <w:szCs w:val="21"/>
        </w:rPr>
        <w:t>①</w:t>
      </w:r>
      <w:r>
        <w:rPr>
          <w:rFonts w:ascii="宋体"/>
          <w:szCs w:val="21"/>
        </w:rPr>
        <w:t>________</w:t>
      </w:r>
      <w:r>
        <w:rPr>
          <w:rFonts w:hint="eastAsia" w:ascii="宋体"/>
          <w:szCs w:val="21"/>
        </w:rPr>
        <w:t>服务用来确认网络中信息传送的源结点与目的结点的用户身份是否真实。</w:t>
      </w:r>
    </w:p>
    <w:p>
      <w:pPr>
        <w:spacing w:line="400" w:lineRule="exact"/>
        <w:jc w:val="left"/>
        <w:rPr>
          <w:rFonts w:hint="eastAsia" w:ascii="宋体"/>
          <w:szCs w:val="21"/>
        </w:rPr>
      </w:pPr>
      <w:r>
        <w:rPr>
          <w:rFonts w:hint="eastAsia" w:ascii="宋体"/>
          <w:szCs w:val="21"/>
        </w:rPr>
        <w:t>①认证  ②数据完整性  ③防抵赖  ④访问控制</w:t>
      </w:r>
    </w:p>
    <w:p>
      <w:pPr>
        <w:spacing w:line="400" w:lineRule="exact"/>
        <w:jc w:val="left"/>
        <w:rPr>
          <w:rFonts w:hint="eastAsia" w:ascii="宋体"/>
          <w:szCs w:val="21"/>
        </w:rPr>
      </w:pPr>
      <w:r>
        <w:rPr>
          <w:rFonts w:hint="eastAsia" w:ascii="宋体"/>
          <w:szCs w:val="21"/>
        </w:rPr>
        <w:t>二、判断题（正确的划√，错误的划×，每小题1分，共15分）</w:t>
      </w:r>
    </w:p>
    <w:p>
      <w:pPr>
        <w:spacing w:line="400" w:lineRule="exact"/>
        <w:jc w:val="left"/>
        <w:rPr>
          <w:rFonts w:hint="eastAsia" w:ascii="宋体"/>
          <w:szCs w:val="21"/>
        </w:rPr>
      </w:pPr>
      <w:r>
        <w:rPr>
          <w:rFonts w:hint="eastAsia" w:ascii="宋体"/>
          <w:szCs w:val="21"/>
        </w:rPr>
        <w:t>（ √ ）1、通常说光纤信道传输速率高，是指光纤信道的发送速率很高，而非传播速率高，传播速率是一个定值。传播速率与传输速率没有关系。</w:t>
      </w:r>
    </w:p>
    <w:p>
      <w:pPr>
        <w:spacing w:line="400" w:lineRule="exact"/>
        <w:jc w:val="left"/>
        <w:rPr>
          <w:rFonts w:hint="eastAsia" w:ascii="宋体"/>
          <w:szCs w:val="21"/>
        </w:rPr>
      </w:pPr>
      <w:r>
        <w:rPr>
          <w:rFonts w:hint="eastAsia" w:ascii="宋体"/>
          <w:szCs w:val="21"/>
        </w:rPr>
        <w:t>（ √ ）2、IEEE802.11标准定义了无线局域网的基本结构框架。</w:t>
      </w:r>
    </w:p>
    <w:p>
      <w:pPr>
        <w:spacing w:line="400" w:lineRule="exact"/>
        <w:jc w:val="left"/>
        <w:rPr>
          <w:rFonts w:hint="eastAsia" w:ascii="宋体"/>
          <w:szCs w:val="21"/>
        </w:rPr>
      </w:pPr>
      <w:r>
        <w:rPr>
          <w:rFonts w:hint="eastAsia" w:ascii="宋体"/>
          <w:szCs w:val="21"/>
        </w:rPr>
        <w:t>（ √ ）3、我们常说的“Novell网”是指采用NetWare操作系统的局域网系统。</w:t>
      </w:r>
    </w:p>
    <w:p>
      <w:pPr>
        <w:spacing w:line="400" w:lineRule="exact"/>
        <w:jc w:val="left"/>
        <w:rPr>
          <w:rFonts w:hint="eastAsia" w:ascii="宋体"/>
          <w:szCs w:val="21"/>
        </w:rPr>
      </w:pPr>
      <w:r>
        <w:rPr>
          <w:rFonts w:hint="eastAsia" w:ascii="宋体"/>
          <w:szCs w:val="21"/>
        </w:rPr>
        <w:t>（ × ）4、在高速率数据链路上，bit应该比在低速率链路上跑得更快。</w:t>
      </w:r>
    </w:p>
    <w:p>
      <w:pPr>
        <w:spacing w:line="400" w:lineRule="exact"/>
        <w:jc w:val="left"/>
        <w:rPr>
          <w:rFonts w:hint="eastAsia" w:ascii="宋体"/>
          <w:szCs w:val="21"/>
        </w:rPr>
      </w:pPr>
      <w:r>
        <w:rPr>
          <w:rFonts w:hint="eastAsia" w:ascii="宋体"/>
          <w:szCs w:val="21"/>
        </w:rPr>
        <w:t>（ × ）5、X.25网是一种局域网。</w:t>
      </w:r>
    </w:p>
    <w:p>
      <w:pPr>
        <w:spacing w:line="400" w:lineRule="exact"/>
        <w:jc w:val="left"/>
        <w:rPr>
          <w:rFonts w:hint="eastAsia" w:ascii="宋体"/>
          <w:szCs w:val="21"/>
        </w:rPr>
      </w:pPr>
      <w:r>
        <w:rPr>
          <w:rFonts w:hint="eastAsia" w:ascii="宋体"/>
          <w:szCs w:val="21"/>
        </w:rPr>
        <w:t>（ × ）6、并行通信数据传输速度比串行通信快，所以计算机网络中几乎都采用并行通信。</w:t>
      </w:r>
    </w:p>
    <w:p>
      <w:pPr>
        <w:spacing w:line="400" w:lineRule="exact"/>
        <w:jc w:val="left"/>
        <w:rPr>
          <w:rFonts w:hint="eastAsia" w:ascii="宋体"/>
          <w:szCs w:val="21"/>
        </w:rPr>
      </w:pPr>
      <w:r>
        <w:rPr>
          <w:rFonts w:hint="eastAsia" w:ascii="宋体"/>
          <w:szCs w:val="21"/>
        </w:rPr>
        <w:t>（ × ）7、单工是指在一条通信线路中可以同时双向传输数据的方法。</w:t>
      </w:r>
    </w:p>
    <w:p>
      <w:pPr>
        <w:spacing w:line="400" w:lineRule="exact"/>
        <w:jc w:val="left"/>
        <w:rPr>
          <w:rFonts w:hint="eastAsia" w:ascii="宋体"/>
          <w:szCs w:val="21"/>
        </w:rPr>
      </w:pPr>
      <w:r>
        <w:rPr>
          <w:rFonts w:hint="eastAsia" w:ascii="宋体"/>
          <w:szCs w:val="21"/>
        </w:rPr>
        <w:t>（ × ）8、虚电路是指同一报文中的分组可以由不同的传输路径通过通信子网的方法。</w:t>
      </w:r>
    </w:p>
    <w:p>
      <w:pPr>
        <w:spacing w:line="400" w:lineRule="exact"/>
        <w:jc w:val="left"/>
        <w:rPr>
          <w:rFonts w:hint="eastAsia" w:ascii="宋体"/>
          <w:szCs w:val="21"/>
        </w:rPr>
      </w:pPr>
      <w:r>
        <w:rPr>
          <w:rFonts w:hint="eastAsia" w:ascii="宋体"/>
          <w:szCs w:val="21"/>
        </w:rPr>
        <w:t>（ × ）9、如果要用非屏蔽双绞线组建以太网，需要购买带BNC接口的以太网卡。</w:t>
      </w:r>
    </w:p>
    <w:p>
      <w:pPr>
        <w:spacing w:line="400" w:lineRule="exact"/>
        <w:jc w:val="left"/>
        <w:rPr>
          <w:rFonts w:hint="eastAsia" w:ascii="宋体"/>
          <w:szCs w:val="21"/>
        </w:rPr>
      </w:pPr>
      <w:r>
        <w:rPr>
          <w:rFonts w:hint="eastAsia" w:ascii="宋体"/>
          <w:szCs w:val="21"/>
        </w:rPr>
        <w:t>（ × ）10、在可信计算机系统评估准则中，计算机系统安全等级要求最高的是D级。</w:t>
      </w:r>
    </w:p>
    <w:p>
      <w:pPr>
        <w:spacing w:line="400" w:lineRule="exact"/>
        <w:jc w:val="left"/>
        <w:rPr>
          <w:rFonts w:hint="eastAsia" w:ascii="宋体"/>
          <w:szCs w:val="21"/>
        </w:rPr>
      </w:pPr>
      <w:r>
        <w:rPr>
          <w:rFonts w:hint="eastAsia" w:ascii="宋体"/>
          <w:szCs w:val="21"/>
        </w:rPr>
        <w:t>（ × ）11、在制定网络安全策略时，“凡是没有明确表示禁止的就要被允许”比“凡是没有明确表示允许的就要被禁止”更安全，因此更常用。</w:t>
      </w:r>
    </w:p>
    <w:p>
      <w:pPr>
        <w:spacing w:line="400" w:lineRule="exact"/>
        <w:jc w:val="left"/>
        <w:rPr>
          <w:rFonts w:hint="eastAsia" w:ascii="宋体"/>
          <w:szCs w:val="21"/>
        </w:rPr>
      </w:pPr>
      <w:r>
        <w:rPr>
          <w:rFonts w:hint="eastAsia" w:ascii="宋体"/>
          <w:szCs w:val="21"/>
        </w:rPr>
        <w:t>（ × ）12、局域网和局域网互连必须使用路由器。</w:t>
      </w:r>
    </w:p>
    <w:p>
      <w:pPr>
        <w:spacing w:line="400" w:lineRule="exact"/>
        <w:jc w:val="left"/>
        <w:rPr>
          <w:rFonts w:hint="eastAsia" w:ascii="宋体"/>
          <w:szCs w:val="21"/>
        </w:rPr>
      </w:pPr>
      <w:r>
        <w:rPr>
          <w:rFonts w:hint="eastAsia" w:ascii="宋体"/>
          <w:szCs w:val="21"/>
        </w:rPr>
        <w:t>（ × ）13、电子科技大学校园网是由多个局域网互连组成，因此它是广域网。</w:t>
      </w:r>
    </w:p>
    <w:p>
      <w:pPr>
        <w:spacing w:line="400" w:lineRule="exact"/>
        <w:jc w:val="left"/>
        <w:rPr>
          <w:rFonts w:hint="eastAsia" w:ascii="宋体"/>
          <w:szCs w:val="21"/>
        </w:rPr>
      </w:pPr>
      <w:r>
        <w:rPr>
          <w:rFonts w:hint="eastAsia" w:ascii="宋体"/>
          <w:szCs w:val="21"/>
        </w:rPr>
        <w:t>（ × ）14、传输层的服务数据单元SDU称为帧（Frame）。</w:t>
      </w:r>
    </w:p>
    <w:p>
      <w:pPr>
        <w:spacing w:line="400" w:lineRule="exact"/>
        <w:jc w:val="left"/>
        <w:rPr>
          <w:rFonts w:hint="eastAsia" w:ascii="宋体"/>
          <w:szCs w:val="21"/>
        </w:rPr>
      </w:pPr>
      <w:r>
        <w:rPr>
          <w:rFonts w:hint="eastAsia" w:ascii="宋体"/>
          <w:szCs w:val="21"/>
        </w:rPr>
        <w:t>（ × ）15、对于数据报分组交换，同一报文的不同分组到达目的结点时不会出现乱序、重复与丢失现象，报文分组不必带目的地址、源地址等辅助信息。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shd w:val="clear" w:fill="EEEEEE"/>
          <w:lang w:val="en-US" w:eastAsia="zh-CN" w:bidi="ar"/>
        </w:rPr>
        <w:t>9、属于自含时钟方式的数字数据编码是（　　）</w:t>
      </w:r>
    </w:p>
    <w:p>
      <w:pPr>
        <w:keepNext w:val="0"/>
        <w:keepLines w:val="0"/>
        <w:widowControl/>
        <w:numPr>
          <w:ilvl w:val="0"/>
          <w:numId w:val="10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25" o:spt="201" alt="" type="#_x0000_t201" style="height:15.75pt;width:20.25pt;" o:ole="t" filled="f" o:preferrelative="t" stroked="f" coordsize="21600,21600">
            <v:path/>
            <v:fill on="f" focussize="0,0"/>
            <v:stroke on="f"/>
            <v:imagedata r:id="rId17" o:title=""/>
            <o:lock v:ext="edit" aspectratio="t"/>
            <w10:wrap type="none"/>
            <w10:anchorlock/>
          </v:shape>
          <w:control r:id="rId16" w:name="Control 105" w:shapeid="_x0000_i1025"/>
        </w:object>
      </w:r>
      <w:r>
        <w:rPr>
          <w:rFonts w:hint="default" w:ascii="Arial" w:hAnsi="Arial" w:eastAsia="Arial" w:cs="Arial"/>
          <w:i w:val="0"/>
          <w:caps w:val="0"/>
          <w:color w:val="000000"/>
          <w:spacing w:val="0"/>
          <w:sz w:val="21"/>
          <w:szCs w:val="21"/>
        </w:rPr>
        <w:t>A、曼彻斯特编码</w:t>
      </w:r>
    </w:p>
    <w:p>
      <w:pPr>
        <w:keepNext w:val="0"/>
        <w:keepLines w:val="0"/>
        <w:widowControl/>
        <w:numPr>
          <w:ilvl w:val="0"/>
          <w:numId w:val="100"/>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shd w:val="clear" w:fill="EEEEEE"/>
        </w:rPr>
        <w:object>
          <v:shape id="_x0000_i1026" o:spt="201" alt="" type="#_x0000_t201" style="height:15.75pt;width:20.25pt;" o:ole="t" filled="f" o:preferrelative="t" stroked="f" coordsize="21600,21600">
            <v:path/>
            <v:fill on="f" focussize="0,0"/>
            <v:stroke on="f"/>
            <v:imagedata r:id="rId17" o:title=""/>
            <o:lock v:ext="edit" aspectratio="t"/>
            <w10:wrap type="none"/>
            <w10:anchorlock/>
          </v:shape>
          <w:control r:id="rId18" w:name="Control 106" w:shapeid="_x0000_i1026"/>
        </w:object>
      </w:r>
      <w:r>
        <w:rPr>
          <w:rFonts w:hint="default" w:ascii="Arial" w:hAnsi="Arial" w:eastAsia="Arial" w:cs="Arial"/>
          <w:i w:val="0"/>
          <w:caps w:val="0"/>
          <w:color w:val="000000"/>
          <w:spacing w:val="0"/>
          <w:sz w:val="21"/>
          <w:szCs w:val="21"/>
          <w:shd w:val="clear" w:fill="EEEEEE"/>
        </w:rPr>
        <w:t>B、ASCII编码</w:t>
      </w:r>
    </w:p>
    <w:p>
      <w:pPr>
        <w:keepNext w:val="0"/>
        <w:keepLines w:val="0"/>
        <w:widowControl/>
        <w:numPr>
          <w:ilvl w:val="0"/>
          <w:numId w:val="10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27" o:spt="201" alt="" type="#_x0000_t201" style="height:15.75pt;width:20.25pt;" o:ole="t" filled="f" o:preferrelative="t" stroked="f" coordsize="21600,21600">
            <v:path/>
            <v:fill on="f" focussize="0,0"/>
            <v:stroke on="f"/>
            <v:imagedata r:id="rId17" o:title=""/>
            <o:lock v:ext="edit" aspectratio="t"/>
            <w10:wrap type="none"/>
            <w10:anchorlock/>
          </v:shape>
          <w:control r:id="rId19" w:name="Control 107" w:shapeid="_x0000_i1027"/>
        </w:object>
      </w:r>
      <w:r>
        <w:rPr>
          <w:rFonts w:hint="default" w:ascii="Arial" w:hAnsi="Arial" w:eastAsia="Arial" w:cs="Arial"/>
          <w:i w:val="0"/>
          <w:caps w:val="0"/>
          <w:color w:val="000000"/>
          <w:spacing w:val="0"/>
          <w:sz w:val="21"/>
          <w:szCs w:val="21"/>
        </w:rPr>
        <w:t>C、非归零码</w:t>
      </w:r>
    </w:p>
    <w:p>
      <w:pPr>
        <w:keepNext w:val="0"/>
        <w:keepLines w:val="0"/>
        <w:widowControl/>
        <w:numPr>
          <w:ilvl w:val="0"/>
          <w:numId w:val="10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object>
          <v:shape id="_x0000_i1028" o:spt="201" alt="" type="#_x0000_t201" style="height:15.75pt;width:20.25pt;" o:ole="t" filled="f" o:preferrelative="t" stroked="f" coordsize="21600,21600">
            <v:path/>
            <v:fill on="f" focussize="0,0"/>
            <v:stroke on="f"/>
            <v:imagedata r:id="rId17" o:title=""/>
            <o:lock v:ext="edit" aspectratio="t"/>
            <w10:wrap type="none"/>
            <w10:anchorlock/>
          </v:shape>
          <w:control r:id="rId20" w:name="Control 108" w:shapeid="_x0000_i1028"/>
        </w:object>
      </w:r>
      <w:r>
        <w:rPr>
          <w:rFonts w:hint="default" w:ascii="Arial" w:hAnsi="Arial" w:eastAsia="Arial" w:cs="Arial"/>
          <w:i w:val="0"/>
          <w:caps w:val="0"/>
          <w:color w:val="000000"/>
          <w:spacing w:val="0"/>
          <w:sz w:val="21"/>
          <w:szCs w:val="21"/>
          <w:highlight w:val="yellow"/>
        </w:rPr>
        <w:t>D、脉冲编码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shd w:val="clear" w:fill="EEEEEE"/>
          <w:lang w:val="en-US" w:eastAsia="zh-CN" w:bidi="ar"/>
        </w:rPr>
        <w:t>11、可信计算机系统评估准则中，计算机系统安全等级要求最高的是（　　）</w:t>
      </w:r>
    </w:p>
    <w:p>
      <w:pPr>
        <w:keepNext w:val="0"/>
        <w:keepLines w:val="0"/>
        <w:widowControl/>
        <w:numPr>
          <w:ilvl w:val="0"/>
          <w:numId w:val="10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29" o:spt="201" alt="" type="#_x0000_t201" style="height:15.75pt;width:20.25pt;" o:ole="t" filled="f" o:preferrelative="t" stroked="f" coordsize="21600,21600">
            <v:path/>
            <v:fill on="f" focussize="0,0"/>
            <v:stroke on="f"/>
            <v:imagedata r:id="rId17" o:title=""/>
            <o:lock v:ext="edit" aspectratio="t"/>
            <w10:wrap type="none"/>
            <w10:anchorlock/>
          </v:shape>
          <w:control r:id="rId21" w:name="Control 113" w:shapeid="_x0000_i1029"/>
        </w:object>
      </w:r>
      <w:r>
        <w:rPr>
          <w:rFonts w:hint="default" w:ascii="Arial" w:hAnsi="Arial" w:eastAsia="Arial" w:cs="Arial"/>
          <w:i w:val="0"/>
          <w:caps w:val="0"/>
          <w:color w:val="000000"/>
          <w:spacing w:val="0"/>
          <w:sz w:val="21"/>
          <w:szCs w:val="21"/>
        </w:rPr>
        <w:t>A、D级</w:t>
      </w:r>
    </w:p>
    <w:p>
      <w:pPr>
        <w:keepNext w:val="0"/>
        <w:keepLines w:val="0"/>
        <w:widowControl/>
        <w:numPr>
          <w:ilvl w:val="0"/>
          <w:numId w:val="10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object>
          <v:shape id="_x0000_i1030" o:spt="201" alt="" type="#_x0000_t201" style="height:15.75pt;width:20.25pt;" o:ole="t" filled="f" o:preferrelative="t" stroked="f" coordsize="21600,21600">
            <v:path/>
            <v:fill on="f" focussize="0,0"/>
            <v:stroke on="f"/>
            <v:imagedata r:id="rId17" o:title=""/>
            <o:lock v:ext="edit" aspectratio="t"/>
            <w10:wrap type="none"/>
            <w10:anchorlock/>
          </v:shape>
          <w:control r:id="rId22" w:name="Control 114" w:shapeid="_x0000_i1030"/>
        </w:object>
      </w:r>
      <w:r>
        <w:rPr>
          <w:rFonts w:hint="default" w:ascii="Arial" w:hAnsi="Arial" w:eastAsia="Arial" w:cs="Arial"/>
          <w:i w:val="0"/>
          <w:caps w:val="0"/>
          <w:color w:val="000000"/>
          <w:spacing w:val="0"/>
          <w:sz w:val="21"/>
          <w:szCs w:val="21"/>
          <w:highlight w:val="yellow"/>
        </w:rPr>
        <w:t>B、A1级</w:t>
      </w:r>
    </w:p>
    <w:p>
      <w:pPr>
        <w:keepNext w:val="0"/>
        <w:keepLines w:val="0"/>
        <w:widowControl/>
        <w:numPr>
          <w:ilvl w:val="0"/>
          <w:numId w:val="10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31" o:spt="201" alt="" type="#_x0000_t201" style="height:15.75pt;width:20.25pt;" o:ole="t" filled="f" o:preferrelative="t" stroked="f" coordsize="21600,21600">
            <v:path/>
            <v:fill on="f" focussize="0,0"/>
            <v:stroke on="f"/>
            <v:imagedata r:id="rId17" o:title=""/>
            <o:lock v:ext="edit" aspectratio="t"/>
            <w10:wrap type="none"/>
            <w10:anchorlock/>
          </v:shape>
          <w:control r:id="rId23" w:name="Control 115" w:shapeid="_x0000_i1031"/>
        </w:object>
      </w:r>
      <w:r>
        <w:rPr>
          <w:rFonts w:hint="default" w:ascii="Arial" w:hAnsi="Arial" w:eastAsia="Arial" w:cs="Arial"/>
          <w:i w:val="0"/>
          <w:caps w:val="0"/>
          <w:color w:val="000000"/>
          <w:spacing w:val="0"/>
          <w:sz w:val="21"/>
          <w:szCs w:val="21"/>
        </w:rPr>
        <w:t>C、B1级</w:t>
      </w:r>
    </w:p>
    <w:p>
      <w:pPr>
        <w:keepNext w:val="0"/>
        <w:keepLines w:val="0"/>
        <w:widowControl/>
        <w:numPr>
          <w:ilvl w:val="0"/>
          <w:numId w:val="101"/>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shd w:val="clear" w:fill="EEEEEE"/>
        </w:rPr>
        <w:object>
          <v:shape id="_x0000_i1032" o:spt="201" alt="" type="#_x0000_t201" style="height:15.75pt;width:20.25pt;" o:ole="t" filled="f" o:preferrelative="t" stroked="f" coordsize="21600,21600">
            <v:path/>
            <v:fill on="f" focussize="0,0"/>
            <v:stroke on="f"/>
            <v:imagedata r:id="rId17" o:title=""/>
            <o:lock v:ext="edit" aspectratio="t"/>
            <w10:wrap type="none"/>
            <w10:anchorlock/>
          </v:shape>
          <w:control r:id="rId24" w:name="Control 116" w:shapeid="_x0000_i1032"/>
        </w:object>
      </w:r>
      <w:r>
        <w:rPr>
          <w:rFonts w:hint="default" w:ascii="Arial" w:hAnsi="Arial" w:eastAsia="Arial" w:cs="Arial"/>
          <w:i w:val="0"/>
          <w:caps w:val="0"/>
          <w:color w:val="000000"/>
          <w:spacing w:val="0"/>
          <w:sz w:val="21"/>
          <w:szCs w:val="21"/>
          <w:shd w:val="clear" w:fill="EEEEEE"/>
        </w:rPr>
        <w:t>D、C1级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shd w:val="clear" w:fill="EEEEEE"/>
          <w:lang w:val="en-US" w:eastAsia="zh-CN" w:bidi="ar"/>
        </w:rPr>
        <w:t>17、工作在网络层的网络设备是（　　）</w:t>
      </w:r>
    </w:p>
    <w:p>
      <w:pPr>
        <w:keepNext w:val="0"/>
        <w:keepLines w:val="0"/>
        <w:widowControl/>
        <w:numPr>
          <w:ilvl w:val="0"/>
          <w:numId w:val="10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33" o:spt="201" alt="" type="#_x0000_t201" style="height:15.75pt;width:20.25pt;" o:ole="t" filled="f" o:preferrelative="t" stroked="f" coordsize="21600,21600">
            <v:path/>
            <v:fill on="f" focussize="0,0"/>
            <v:stroke on="f"/>
            <v:imagedata r:id="rId17" o:title=""/>
            <o:lock v:ext="edit" aspectratio="t"/>
            <w10:wrap type="none"/>
            <w10:anchorlock/>
          </v:shape>
          <w:control r:id="rId25" w:name="Control 117" w:shapeid="_x0000_i1033"/>
        </w:object>
      </w:r>
      <w:r>
        <w:rPr>
          <w:rFonts w:hint="default" w:ascii="Arial" w:hAnsi="Arial" w:eastAsia="Arial" w:cs="Arial"/>
          <w:i w:val="0"/>
          <w:caps w:val="0"/>
          <w:color w:val="000000"/>
          <w:spacing w:val="0"/>
          <w:sz w:val="21"/>
          <w:szCs w:val="21"/>
        </w:rPr>
        <w:t>A、网桥</w:t>
      </w:r>
    </w:p>
    <w:p>
      <w:pPr>
        <w:keepNext w:val="0"/>
        <w:keepLines w:val="0"/>
        <w:widowControl/>
        <w:numPr>
          <w:ilvl w:val="0"/>
          <w:numId w:val="10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34" o:spt="201" alt="" type="#_x0000_t201" style="height:15.75pt;width:20.25pt;" o:ole="t" filled="f" o:preferrelative="t" stroked="f" coordsize="21600,21600">
            <v:path/>
            <v:fill on="f" focussize="0,0"/>
            <v:stroke on="f"/>
            <v:imagedata r:id="rId17" o:title=""/>
            <o:lock v:ext="edit" aspectratio="t"/>
            <w10:wrap type="none"/>
            <w10:anchorlock/>
          </v:shape>
          <w:control r:id="rId26" w:name="Control 118" w:shapeid="_x0000_i1034"/>
        </w:object>
      </w:r>
      <w:r>
        <w:rPr>
          <w:rFonts w:hint="default" w:ascii="Arial" w:hAnsi="Arial" w:eastAsia="Arial" w:cs="Arial"/>
          <w:i w:val="0"/>
          <w:caps w:val="0"/>
          <w:color w:val="000000"/>
          <w:spacing w:val="0"/>
          <w:sz w:val="21"/>
          <w:szCs w:val="21"/>
        </w:rPr>
        <w:t>B、网关</w:t>
      </w:r>
    </w:p>
    <w:p>
      <w:pPr>
        <w:keepNext w:val="0"/>
        <w:keepLines w:val="0"/>
        <w:widowControl/>
        <w:numPr>
          <w:ilvl w:val="0"/>
          <w:numId w:val="10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object>
          <v:shape id="_x0000_i1035" o:spt="201" alt="" type="#_x0000_t201" style="height:15.75pt;width:20.25pt;" o:ole="t" filled="f" o:preferrelative="t" stroked="f" coordsize="21600,21600">
            <v:path/>
            <v:fill on="f" focussize="0,0"/>
            <v:stroke on="f"/>
            <v:imagedata r:id="rId28" o:title=""/>
            <o:lock v:ext="edit" aspectratio="t"/>
            <w10:wrap type="none"/>
            <w10:anchorlock/>
          </v:shape>
          <w:control r:id="rId27" w:name="Control 119" w:shapeid="_x0000_i1035"/>
        </w:object>
      </w:r>
      <w:r>
        <w:rPr>
          <w:rFonts w:hint="default" w:ascii="Arial" w:hAnsi="Arial" w:eastAsia="Arial" w:cs="Arial"/>
          <w:i w:val="0"/>
          <w:caps w:val="0"/>
          <w:color w:val="000000"/>
          <w:spacing w:val="0"/>
          <w:sz w:val="21"/>
          <w:szCs w:val="21"/>
          <w:highlight w:val="yellow"/>
        </w:rPr>
        <w:t>C、路由器</w:t>
      </w:r>
    </w:p>
    <w:p>
      <w:pPr>
        <w:keepNext w:val="0"/>
        <w:keepLines w:val="0"/>
        <w:widowControl/>
        <w:numPr>
          <w:ilvl w:val="0"/>
          <w:numId w:val="102"/>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shd w:val="clear" w:fill="EEEEEE"/>
        </w:rPr>
        <w:object>
          <v:shape id="_x0000_i1036" o:spt="201" alt="" type="#_x0000_t201" style="height:15.75pt;width:20.25pt;" o:ole="t" filled="f" o:preferrelative="t" stroked="f" coordsize="21600,21600">
            <v:path/>
            <v:fill on="f" focussize="0,0"/>
            <v:stroke on="f"/>
            <v:imagedata r:id="rId17" o:title=""/>
            <o:lock v:ext="edit" aspectratio="t"/>
            <w10:wrap type="none"/>
            <w10:anchorlock/>
          </v:shape>
          <w:control r:id="rId29" w:name="Control 120" w:shapeid="_x0000_i1036"/>
        </w:object>
      </w:r>
      <w:r>
        <w:rPr>
          <w:rFonts w:hint="default" w:ascii="Arial" w:hAnsi="Arial" w:eastAsia="Arial" w:cs="Arial"/>
          <w:i w:val="0"/>
          <w:caps w:val="0"/>
          <w:color w:val="000000"/>
          <w:spacing w:val="0"/>
          <w:sz w:val="21"/>
          <w:szCs w:val="21"/>
          <w:shd w:val="clear" w:fill="EEEEEE"/>
        </w:rPr>
        <w:t>D、中继器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shd w:val="clear" w:fill="EEEEEE"/>
          <w:lang w:val="en-US" w:eastAsia="zh-CN" w:bidi="ar"/>
        </w:rPr>
        <w:t>20、下列属于对称密码体制的是（　　）</w:t>
      </w:r>
    </w:p>
    <w:p>
      <w:pPr>
        <w:keepNext w:val="0"/>
        <w:keepLines w:val="0"/>
        <w:widowControl/>
        <w:numPr>
          <w:ilvl w:val="0"/>
          <w:numId w:val="103"/>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shd w:val="clear" w:fill="EEEEEE"/>
        </w:rPr>
        <w:object>
          <v:shape id="_x0000_i1037" o:spt="201" alt="" type="#_x0000_t201" style="height:15.75pt;width:20.25pt;" o:ole="t" filled="f" o:preferrelative="t" stroked="f" coordsize="21600,21600">
            <v:path/>
            <v:fill on="f" focussize="0,0"/>
            <v:stroke on="f"/>
            <v:imagedata r:id="rId28" o:title=""/>
            <o:lock v:ext="edit" aspectratio="t"/>
            <w10:wrap type="none"/>
            <w10:anchorlock/>
          </v:shape>
          <w:control r:id="rId30" w:name="Control 129" w:shapeid="_x0000_i1037"/>
        </w:object>
      </w:r>
      <w:r>
        <w:rPr>
          <w:rFonts w:hint="default" w:ascii="Arial" w:hAnsi="Arial" w:eastAsia="Arial" w:cs="Arial"/>
          <w:i w:val="0"/>
          <w:caps w:val="0"/>
          <w:color w:val="000000"/>
          <w:spacing w:val="0"/>
          <w:sz w:val="21"/>
          <w:szCs w:val="21"/>
          <w:highlight w:val="yellow"/>
          <w:shd w:val="clear" w:fill="EEEEEE"/>
        </w:rPr>
        <w:t>A、3DES</w:t>
      </w:r>
    </w:p>
    <w:p>
      <w:pPr>
        <w:keepNext w:val="0"/>
        <w:keepLines w:val="0"/>
        <w:widowControl/>
        <w:numPr>
          <w:ilvl w:val="0"/>
          <w:numId w:val="10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38" o:spt="201" alt="" type="#_x0000_t201" style="height:15.75pt;width:20.25pt;" o:ole="t" filled="f" o:preferrelative="t" stroked="f" coordsize="21600,21600">
            <v:path/>
            <v:fill on="f" focussize="0,0"/>
            <v:stroke on="f"/>
            <v:imagedata r:id="rId17" o:title=""/>
            <o:lock v:ext="edit" aspectratio="t"/>
            <w10:wrap type="none"/>
            <w10:anchorlock/>
          </v:shape>
          <w:control r:id="rId31" w:name="Control 130" w:shapeid="_x0000_i1038"/>
        </w:object>
      </w:r>
      <w:r>
        <w:rPr>
          <w:rFonts w:hint="default" w:ascii="Arial" w:hAnsi="Arial" w:eastAsia="Arial" w:cs="Arial"/>
          <w:i w:val="0"/>
          <w:caps w:val="0"/>
          <w:color w:val="000000"/>
          <w:spacing w:val="0"/>
          <w:sz w:val="21"/>
          <w:szCs w:val="21"/>
        </w:rPr>
        <w:t>B、DSS</w:t>
      </w:r>
    </w:p>
    <w:p>
      <w:pPr>
        <w:keepNext w:val="0"/>
        <w:keepLines w:val="0"/>
        <w:widowControl/>
        <w:numPr>
          <w:ilvl w:val="0"/>
          <w:numId w:val="10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39" o:spt="201" alt="" type="#_x0000_t201" style="height:15.75pt;width:20.25pt;" o:ole="t" filled="f" o:preferrelative="t" stroked="f" coordsize="21600,21600">
            <v:path/>
            <v:fill on="f" focussize="0,0"/>
            <v:stroke on="f"/>
            <v:imagedata r:id="rId17" o:title=""/>
            <o:lock v:ext="edit" aspectratio="t"/>
            <w10:wrap type="none"/>
            <w10:anchorlock/>
          </v:shape>
          <w:control r:id="rId32" w:name="Control 131" w:shapeid="_x0000_i1039"/>
        </w:object>
      </w:r>
      <w:r>
        <w:rPr>
          <w:rFonts w:hint="default" w:ascii="Arial" w:hAnsi="Arial" w:eastAsia="Arial" w:cs="Arial"/>
          <w:i w:val="0"/>
          <w:caps w:val="0"/>
          <w:color w:val="000000"/>
          <w:spacing w:val="0"/>
          <w:sz w:val="21"/>
          <w:szCs w:val="21"/>
        </w:rPr>
        <w:t>C、RSA</w:t>
      </w:r>
    </w:p>
    <w:p>
      <w:pPr>
        <w:keepNext w:val="0"/>
        <w:keepLines w:val="0"/>
        <w:widowControl/>
        <w:numPr>
          <w:ilvl w:val="0"/>
          <w:numId w:val="10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40" o:spt="201" alt="" type="#_x0000_t201" style="height:15.75pt;width:20.25pt;" o:ole="t" filled="f" o:preferrelative="t" stroked="f" coordsize="21600,21600">
            <v:path/>
            <v:fill on="f" focussize="0,0"/>
            <v:stroke on="f"/>
            <v:imagedata r:id="rId17" o:title=""/>
            <o:lock v:ext="edit" aspectratio="t"/>
            <w10:wrap type="none"/>
            <w10:anchorlock/>
          </v:shape>
          <w:control r:id="rId33" w:name="Control 132" w:shapeid="_x0000_i1040"/>
        </w:object>
      </w:r>
      <w:r>
        <w:rPr>
          <w:rFonts w:hint="default" w:ascii="Arial" w:hAnsi="Arial" w:eastAsia="Arial" w:cs="Arial"/>
          <w:i w:val="0"/>
          <w:caps w:val="0"/>
          <w:color w:val="000000"/>
          <w:spacing w:val="0"/>
          <w:sz w:val="21"/>
          <w:szCs w:val="21"/>
        </w:rPr>
        <w:t>D、ECC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shd w:val="clear" w:fill="EEEEEE"/>
          <w:lang w:val="en-US" w:eastAsia="zh-CN" w:bidi="ar"/>
        </w:rPr>
        <w:t>26、计算机网络中，为网络中数交换制定的规则称作（　　）</w:t>
      </w:r>
    </w:p>
    <w:p>
      <w:pPr>
        <w:keepNext w:val="0"/>
        <w:keepLines w:val="0"/>
        <w:widowControl/>
        <w:numPr>
          <w:ilvl w:val="0"/>
          <w:numId w:val="104"/>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shd w:val="clear" w:fill="EEEEEE"/>
        </w:rPr>
        <w:object>
          <v:shape id="_x0000_i1041" o:spt="201" alt="" type="#_x0000_t201" style="height:15.75pt;width:20.25pt;" o:ole="t" filled="f" o:preferrelative="t" stroked="f" coordsize="21600,21600">
            <v:path/>
            <v:fill on="f" focussize="0,0"/>
            <v:stroke on="f"/>
            <v:imagedata r:id="rId17" o:title=""/>
            <o:lock v:ext="edit" aspectratio="t"/>
            <w10:wrap type="none"/>
            <w10:anchorlock/>
          </v:shape>
          <w:control r:id="rId34" w:name="Control 137" w:shapeid="_x0000_i1041"/>
        </w:object>
      </w:r>
      <w:r>
        <w:rPr>
          <w:rFonts w:hint="default" w:ascii="Arial" w:hAnsi="Arial" w:eastAsia="Arial" w:cs="Arial"/>
          <w:i w:val="0"/>
          <w:caps w:val="0"/>
          <w:color w:val="000000"/>
          <w:spacing w:val="0"/>
          <w:sz w:val="21"/>
          <w:szCs w:val="21"/>
          <w:highlight w:val="yellow"/>
          <w:shd w:val="clear" w:fill="EEEEEE"/>
        </w:rPr>
        <w:t>A、协议</w:t>
      </w:r>
    </w:p>
    <w:p>
      <w:pPr>
        <w:keepNext w:val="0"/>
        <w:keepLines w:val="0"/>
        <w:widowControl/>
        <w:numPr>
          <w:ilvl w:val="0"/>
          <w:numId w:val="10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42" o:spt="201" alt="" type="#_x0000_t201" style="height:15.75pt;width:20.25pt;" o:ole="t" filled="f" o:preferrelative="t" stroked="f" coordsize="21600,21600">
            <v:path/>
            <v:fill on="f" focussize="0,0"/>
            <v:stroke on="f"/>
            <v:imagedata r:id="rId17" o:title=""/>
            <o:lock v:ext="edit" aspectratio="t"/>
            <w10:wrap type="none"/>
            <w10:anchorlock/>
          </v:shape>
          <w:control r:id="rId35" w:name="Control 138" w:shapeid="_x0000_i1042"/>
        </w:object>
      </w:r>
      <w:r>
        <w:rPr>
          <w:rFonts w:hint="default" w:ascii="Arial" w:hAnsi="Arial" w:eastAsia="Arial" w:cs="Arial"/>
          <w:i w:val="0"/>
          <w:caps w:val="0"/>
          <w:color w:val="000000"/>
          <w:spacing w:val="0"/>
          <w:sz w:val="21"/>
          <w:szCs w:val="21"/>
        </w:rPr>
        <w:t>B、层次</w:t>
      </w:r>
    </w:p>
    <w:p>
      <w:pPr>
        <w:keepNext w:val="0"/>
        <w:keepLines w:val="0"/>
        <w:widowControl/>
        <w:numPr>
          <w:ilvl w:val="0"/>
          <w:numId w:val="10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43" o:spt="201" alt="" type="#_x0000_t201" style="height:15.75pt;width:20.25pt;" o:ole="t" filled="f" o:preferrelative="t" stroked="f" coordsize="21600,21600">
            <v:path/>
            <v:fill on="f" focussize="0,0"/>
            <v:stroke on="f"/>
            <v:imagedata r:id="rId17" o:title=""/>
            <o:lock v:ext="edit" aspectratio="t"/>
            <w10:wrap type="none"/>
            <w10:anchorlock/>
          </v:shape>
          <w:control r:id="rId36" w:name="Control 139" w:shapeid="_x0000_i1043"/>
        </w:object>
      </w:r>
      <w:r>
        <w:rPr>
          <w:rFonts w:hint="default" w:ascii="Arial" w:hAnsi="Arial" w:eastAsia="Arial" w:cs="Arial"/>
          <w:i w:val="0"/>
          <w:caps w:val="0"/>
          <w:color w:val="000000"/>
          <w:spacing w:val="0"/>
          <w:sz w:val="21"/>
          <w:szCs w:val="21"/>
        </w:rPr>
        <w:t>C、体系</w:t>
      </w:r>
    </w:p>
    <w:p>
      <w:pPr>
        <w:keepNext w:val="0"/>
        <w:keepLines w:val="0"/>
        <w:widowControl/>
        <w:numPr>
          <w:ilvl w:val="0"/>
          <w:numId w:val="10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44" o:spt="201" alt="" type="#_x0000_t201" style="height:15.75pt;width:20.25pt;" o:ole="t" filled="f" o:preferrelative="t" stroked="f" coordsize="21600,21600">
            <v:path/>
            <v:fill on="f" focussize="0,0"/>
            <v:stroke on="f"/>
            <v:imagedata r:id="rId17" o:title=""/>
            <o:lock v:ext="edit" aspectratio="t"/>
            <w10:wrap type="none"/>
            <w10:anchorlock/>
          </v:shape>
          <w:control r:id="rId37" w:name="Control 140" w:shapeid="_x0000_i1044"/>
        </w:object>
      </w:r>
      <w:r>
        <w:rPr>
          <w:rFonts w:hint="default" w:ascii="Arial" w:hAnsi="Arial" w:eastAsia="Arial" w:cs="Arial"/>
          <w:i w:val="0"/>
          <w:caps w:val="0"/>
          <w:color w:val="000000"/>
          <w:spacing w:val="0"/>
          <w:sz w:val="21"/>
          <w:szCs w:val="21"/>
        </w:rPr>
        <w:t>D、接口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shd w:val="clear" w:fill="EEEEEE"/>
          <w:lang w:val="en-US" w:eastAsia="zh-CN" w:bidi="ar"/>
        </w:rPr>
        <w:t>31、快速以太网标准中，支持5类非屏蔽双绞线是（　　）</w:t>
      </w:r>
    </w:p>
    <w:p>
      <w:pPr>
        <w:keepNext w:val="0"/>
        <w:keepLines w:val="0"/>
        <w:widowControl/>
        <w:numPr>
          <w:ilvl w:val="0"/>
          <w:numId w:val="10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45" o:spt="201" alt="" type="#_x0000_t201" style="height:15.75pt;width:20.25pt;" o:ole="t" filled="f" o:preferrelative="t" stroked="f" coordsize="21600,21600">
            <v:path/>
            <v:fill on="f" focussize="0,0"/>
            <v:stroke on="f"/>
            <v:imagedata r:id="rId17" o:title=""/>
            <o:lock v:ext="edit" aspectratio="t"/>
            <w10:wrap type="none"/>
            <w10:anchorlock/>
          </v:shape>
          <w:control r:id="rId38" w:name="Control 145" w:shapeid="_x0000_i1045"/>
        </w:object>
      </w:r>
      <w:r>
        <w:rPr>
          <w:rFonts w:hint="default" w:ascii="Arial" w:hAnsi="Arial" w:eastAsia="Arial" w:cs="Arial"/>
          <w:i w:val="0"/>
          <w:caps w:val="0"/>
          <w:color w:val="000000"/>
          <w:spacing w:val="0"/>
          <w:sz w:val="21"/>
          <w:szCs w:val="21"/>
        </w:rPr>
        <w:t>A、100BASE-FX</w:t>
      </w:r>
    </w:p>
    <w:p>
      <w:pPr>
        <w:keepNext w:val="0"/>
        <w:keepLines w:val="0"/>
        <w:widowControl/>
        <w:numPr>
          <w:ilvl w:val="0"/>
          <w:numId w:val="105"/>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shd w:val="clear" w:fill="EEEEEE"/>
        </w:rPr>
        <w:object>
          <v:shape id="_x0000_i1046" o:spt="201" alt="" type="#_x0000_t201" style="height:15.75pt;width:20.25pt;" o:ole="t" filled="f" o:preferrelative="t" stroked="f" coordsize="21600,21600">
            <v:path/>
            <v:fill on="f" focussize="0,0"/>
            <v:stroke on="f"/>
            <v:imagedata r:id="rId17" o:title=""/>
            <o:lock v:ext="edit" aspectratio="t"/>
            <w10:wrap type="none"/>
            <w10:anchorlock/>
          </v:shape>
          <w:control r:id="rId39" w:name="Control 146" w:shapeid="_x0000_i1046"/>
        </w:object>
      </w:r>
      <w:r>
        <w:rPr>
          <w:rFonts w:hint="default" w:ascii="Arial" w:hAnsi="Arial" w:eastAsia="Arial" w:cs="Arial"/>
          <w:i w:val="0"/>
          <w:caps w:val="0"/>
          <w:color w:val="000000"/>
          <w:spacing w:val="0"/>
          <w:sz w:val="21"/>
          <w:szCs w:val="21"/>
          <w:highlight w:val="yellow"/>
          <w:shd w:val="clear" w:fill="EEEEEE"/>
        </w:rPr>
        <w:t>B、100BASE-TX</w:t>
      </w:r>
    </w:p>
    <w:p>
      <w:pPr>
        <w:keepNext w:val="0"/>
        <w:keepLines w:val="0"/>
        <w:widowControl/>
        <w:numPr>
          <w:ilvl w:val="0"/>
          <w:numId w:val="10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47" o:spt="201" alt="" type="#_x0000_t201" style="height:15.75pt;width:20.25pt;" o:ole="t" filled="f" o:preferrelative="t" stroked="f" coordsize="21600,21600">
            <v:path/>
            <v:fill on="f" focussize="0,0"/>
            <v:stroke on="f"/>
            <v:imagedata r:id="rId17" o:title=""/>
            <o:lock v:ext="edit" aspectratio="t"/>
            <w10:wrap type="none"/>
            <w10:anchorlock/>
          </v:shape>
          <w:control r:id="rId40" w:name="Control 147" w:shapeid="_x0000_i1047"/>
        </w:object>
      </w:r>
      <w:r>
        <w:rPr>
          <w:rFonts w:hint="default" w:ascii="Arial" w:hAnsi="Arial" w:eastAsia="Arial" w:cs="Arial"/>
          <w:i w:val="0"/>
          <w:caps w:val="0"/>
          <w:color w:val="000000"/>
          <w:spacing w:val="0"/>
          <w:sz w:val="21"/>
          <w:szCs w:val="21"/>
        </w:rPr>
        <w:t>C、100BASE-T4</w:t>
      </w:r>
    </w:p>
    <w:p>
      <w:pPr>
        <w:keepNext w:val="0"/>
        <w:keepLines w:val="0"/>
        <w:widowControl/>
        <w:numPr>
          <w:ilvl w:val="0"/>
          <w:numId w:val="10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rPr>
        <w:object>
          <v:shape id="_x0000_i1048" o:spt="201" alt="" type="#_x0000_t201" style="height:15.75pt;width:20.25pt;" o:ole="t" filled="f" o:preferrelative="t" stroked="f" coordsize="21600,21600">
            <v:path/>
            <v:fill on="f" focussize="0,0"/>
            <v:stroke on="f"/>
            <v:imagedata r:id="rId17" o:title=""/>
            <o:lock v:ext="edit" aspectratio="t"/>
            <w10:wrap type="none"/>
            <w10:anchorlock/>
          </v:shape>
          <w:control r:id="rId41" w:name="Control 148" w:shapeid="_x0000_i1048"/>
        </w:object>
      </w:r>
      <w:r>
        <w:rPr>
          <w:rFonts w:hint="default" w:ascii="Arial" w:hAnsi="Arial" w:eastAsia="Arial" w:cs="Arial"/>
          <w:i w:val="0"/>
          <w:caps w:val="0"/>
          <w:color w:val="000000"/>
          <w:spacing w:val="0"/>
          <w:sz w:val="21"/>
          <w:szCs w:val="21"/>
        </w:rPr>
        <w:t>D、100BASE-CX</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4、在物联网体系结构中，实现信息获取功能的层次是（　　）</w:t>
      </w:r>
    </w:p>
    <w:p>
      <w:pPr>
        <w:keepNext w:val="0"/>
        <w:keepLines w:val="0"/>
        <w:widowControl/>
        <w:numPr>
          <w:ilvl w:val="0"/>
          <w:numId w:val="10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49" o:spt="201" type="#_x0000_t201" style="height:15.75pt;width:20.25pt;" o:ole="t" filled="f" o:preferrelative="t" stroked="f" coordsize="21600,21600">
            <v:path/>
            <v:fill on="f" focussize="0,0"/>
            <v:stroke on="f"/>
            <v:imagedata r:id="rId17" o:title=""/>
            <o:lock v:ext="edit" aspectratio="t"/>
            <w10:wrap type="none"/>
            <w10:anchorlock/>
          </v:shape>
          <w:control r:id="rId42" w:name="Control 25" w:shapeid="_x0000_i1049"/>
        </w:object>
      </w:r>
      <w:r>
        <w:rPr>
          <w:rFonts w:hint="default" w:ascii="Arial" w:hAnsi="Arial" w:eastAsia="Arial" w:cs="Arial"/>
          <w:i w:val="0"/>
          <w:caps w:val="0"/>
          <w:color w:val="000000"/>
          <w:spacing w:val="0"/>
          <w:sz w:val="21"/>
          <w:szCs w:val="21"/>
          <w:bdr w:val="none" w:color="auto" w:sz="0" w:space="0"/>
        </w:rPr>
        <w:t>A、接入层</w:t>
      </w:r>
    </w:p>
    <w:p>
      <w:pPr>
        <w:keepNext w:val="0"/>
        <w:keepLines w:val="0"/>
        <w:widowControl/>
        <w:numPr>
          <w:ilvl w:val="0"/>
          <w:numId w:val="10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50" o:spt="201" type="#_x0000_t201" style="height:15.75pt;width:20.25pt;" o:ole="t" filled="f" o:preferrelative="t" stroked="f" coordsize="21600,21600">
            <v:path/>
            <v:fill on="f" focussize="0,0"/>
            <v:stroke on="f"/>
            <v:imagedata r:id="rId17" o:title=""/>
            <o:lock v:ext="edit" aspectratio="t"/>
            <w10:wrap type="none"/>
            <w10:anchorlock/>
          </v:shape>
          <w:control r:id="rId43" w:name="Control 26" w:shapeid="_x0000_i1050"/>
        </w:object>
      </w:r>
      <w:r>
        <w:rPr>
          <w:rFonts w:hint="default" w:ascii="Arial" w:hAnsi="Arial" w:eastAsia="Arial" w:cs="Arial"/>
          <w:i w:val="0"/>
          <w:caps w:val="0"/>
          <w:color w:val="000000"/>
          <w:spacing w:val="0"/>
          <w:sz w:val="21"/>
          <w:szCs w:val="21"/>
          <w:bdr w:val="none" w:color="auto" w:sz="0" w:space="0"/>
        </w:rPr>
        <w:t>B、传输层</w:t>
      </w:r>
    </w:p>
    <w:p>
      <w:pPr>
        <w:keepNext w:val="0"/>
        <w:keepLines w:val="0"/>
        <w:widowControl/>
        <w:numPr>
          <w:ilvl w:val="0"/>
          <w:numId w:val="10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bdr w:val="none" w:color="auto" w:sz="0" w:space="0"/>
        </w:rPr>
        <w:object>
          <v:shape id="_x0000_i1051" o:spt="201" type="#_x0000_t201" style="height:15.75pt;width:20.25pt;" o:ole="t" filled="f" o:preferrelative="t" stroked="f" coordsize="21600,21600">
            <v:path/>
            <v:fill on="f" focussize="0,0"/>
            <v:stroke on="f"/>
            <v:imagedata r:id="rId17" o:title=""/>
            <o:lock v:ext="edit" aspectratio="t"/>
            <w10:wrap type="none"/>
            <w10:anchorlock/>
          </v:shape>
          <w:control r:id="rId44" w:name="Control 27" w:shapeid="_x0000_i1051"/>
        </w:object>
      </w:r>
      <w:r>
        <w:rPr>
          <w:rFonts w:hint="default" w:ascii="Arial" w:hAnsi="Arial" w:eastAsia="Arial" w:cs="Arial"/>
          <w:i w:val="0"/>
          <w:caps w:val="0"/>
          <w:color w:val="000000"/>
          <w:spacing w:val="0"/>
          <w:sz w:val="21"/>
          <w:szCs w:val="21"/>
          <w:highlight w:val="yellow"/>
          <w:bdr w:val="none" w:color="auto" w:sz="0" w:space="0"/>
        </w:rPr>
        <w:t>C、感知层</w:t>
      </w:r>
    </w:p>
    <w:p>
      <w:pPr>
        <w:keepNext w:val="0"/>
        <w:keepLines w:val="0"/>
        <w:widowControl/>
        <w:numPr>
          <w:ilvl w:val="0"/>
          <w:numId w:val="106"/>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052" o:spt="201" type="#_x0000_t201" style="height:15.75pt;width:20.25pt;" o:ole="t" filled="f" o:preferrelative="t" stroked="f" coordsize="21600,21600">
            <v:path/>
            <v:fill on="f" focussize="0,0"/>
            <v:stroke on="f"/>
            <v:imagedata r:id="rId17" o:title=""/>
            <o:lock v:ext="edit" aspectratio="t"/>
            <w10:wrap type="none"/>
            <w10:anchorlock/>
          </v:shape>
          <w:control r:id="rId45" w:name="Control 28" w:shapeid="_x0000_i1052"/>
        </w:object>
      </w:r>
      <w:r>
        <w:rPr>
          <w:rFonts w:hint="default" w:ascii="Arial" w:hAnsi="Arial" w:eastAsia="Arial" w:cs="Arial"/>
          <w:i w:val="0"/>
          <w:caps w:val="0"/>
          <w:color w:val="000000"/>
          <w:spacing w:val="0"/>
          <w:sz w:val="21"/>
          <w:szCs w:val="21"/>
          <w:bdr w:val="none" w:color="auto" w:sz="0" w:space="0"/>
          <w:shd w:val="clear" w:fill="EEEEEE"/>
        </w:rPr>
        <w:t>D、汇聚层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17、TCP/IP参考模型中，与OSI参考模型的网络层相对应的是（　　）</w:t>
      </w:r>
    </w:p>
    <w:p>
      <w:pPr>
        <w:keepNext w:val="0"/>
        <w:keepLines w:val="0"/>
        <w:widowControl/>
        <w:numPr>
          <w:ilvl w:val="0"/>
          <w:numId w:val="10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53" o:spt="201" type="#_x0000_t201" style="height:15.75pt;width:20.25pt;" o:ole="t" filled="f" o:preferrelative="t" stroked="f" coordsize="21600,21600">
            <v:path/>
            <v:fill on="f" focussize="0,0"/>
            <v:stroke on="f"/>
            <v:imagedata r:id="rId17" o:title=""/>
            <o:lock v:ext="edit" aspectratio="t"/>
            <w10:wrap type="none"/>
            <w10:anchorlock/>
          </v:shape>
          <w:control r:id="rId46" w:name="Control 29" w:shapeid="_x0000_i1053"/>
        </w:object>
      </w:r>
      <w:r>
        <w:rPr>
          <w:rFonts w:hint="default" w:ascii="Arial" w:hAnsi="Arial" w:eastAsia="Arial" w:cs="Arial"/>
          <w:i w:val="0"/>
          <w:caps w:val="0"/>
          <w:color w:val="000000"/>
          <w:spacing w:val="0"/>
          <w:sz w:val="21"/>
          <w:szCs w:val="21"/>
          <w:bdr w:val="none" w:color="auto" w:sz="0" w:space="0"/>
        </w:rPr>
        <w:t>A、传输层</w:t>
      </w:r>
    </w:p>
    <w:p>
      <w:pPr>
        <w:keepNext w:val="0"/>
        <w:keepLines w:val="0"/>
        <w:widowControl/>
        <w:numPr>
          <w:ilvl w:val="0"/>
          <w:numId w:val="107"/>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054" o:spt="201" type="#_x0000_t201" style="height:15.75pt;width:20.25pt;" o:ole="t" filled="f" o:preferrelative="t" stroked="f" coordsize="21600,21600">
            <v:path/>
            <v:fill on="f" focussize="0,0"/>
            <v:stroke on="f"/>
            <v:imagedata r:id="rId17" o:title=""/>
            <o:lock v:ext="edit" aspectratio="t"/>
            <w10:wrap type="none"/>
            <w10:anchorlock/>
          </v:shape>
          <w:control r:id="rId47" w:name="Control 30" w:shapeid="_x0000_i1054"/>
        </w:object>
      </w:r>
      <w:r>
        <w:rPr>
          <w:rFonts w:hint="default" w:ascii="Arial" w:hAnsi="Arial" w:eastAsia="Arial" w:cs="Arial"/>
          <w:i w:val="0"/>
          <w:caps w:val="0"/>
          <w:color w:val="000000"/>
          <w:spacing w:val="0"/>
          <w:sz w:val="21"/>
          <w:szCs w:val="21"/>
          <w:bdr w:val="none" w:color="auto" w:sz="0" w:space="0"/>
          <w:shd w:val="clear" w:fill="EEEEEE"/>
        </w:rPr>
        <w:t>B、应用层</w:t>
      </w:r>
    </w:p>
    <w:p>
      <w:pPr>
        <w:keepNext w:val="0"/>
        <w:keepLines w:val="0"/>
        <w:widowControl/>
        <w:numPr>
          <w:ilvl w:val="0"/>
          <w:numId w:val="10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55" o:spt="201" type="#_x0000_t201" style="height:15.75pt;width:20.25pt;" o:ole="t" filled="f" o:preferrelative="t" stroked="f" coordsize="21600,21600">
            <v:path/>
            <v:fill on="f" focussize="0,0"/>
            <v:stroke on="f"/>
            <v:imagedata r:id="rId17" o:title=""/>
            <o:lock v:ext="edit" aspectratio="t"/>
            <w10:wrap type="none"/>
            <w10:anchorlock/>
          </v:shape>
          <w:control r:id="rId48" w:name="Control 31" w:shapeid="_x0000_i1055"/>
        </w:object>
      </w:r>
      <w:r>
        <w:rPr>
          <w:rFonts w:hint="default" w:ascii="Arial" w:hAnsi="Arial" w:eastAsia="Arial" w:cs="Arial"/>
          <w:i w:val="0"/>
          <w:caps w:val="0"/>
          <w:color w:val="000000"/>
          <w:spacing w:val="0"/>
          <w:sz w:val="21"/>
          <w:szCs w:val="21"/>
          <w:bdr w:val="none" w:color="auto" w:sz="0" w:space="0"/>
        </w:rPr>
        <w:t>C、主机-网络层</w:t>
      </w:r>
    </w:p>
    <w:p>
      <w:pPr>
        <w:keepNext w:val="0"/>
        <w:keepLines w:val="0"/>
        <w:widowControl/>
        <w:numPr>
          <w:ilvl w:val="0"/>
          <w:numId w:val="10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bdr w:val="none" w:color="auto" w:sz="0" w:space="0"/>
        </w:rPr>
        <w:object>
          <v:shape id="_x0000_i1056" o:spt="201" type="#_x0000_t201" style="height:15.75pt;width:20.25pt;" o:ole="t" filled="f" o:preferrelative="t" stroked="f" coordsize="21600,21600">
            <v:path/>
            <v:fill on="f" focussize="0,0"/>
            <v:stroke on="f"/>
            <v:imagedata r:id="rId17" o:title=""/>
            <o:lock v:ext="edit" aspectratio="t"/>
            <w10:wrap type="none"/>
            <w10:anchorlock/>
          </v:shape>
          <w:control r:id="rId49" w:name="Control 32" w:shapeid="_x0000_i1056"/>
        </w:object>
      </w:r>
      <w:r>
        <w:rPr>
          <w:rFonts w:hint="default" w:ascii="Arial" w:hAnsi="Arial" w:eastAsia="Arial" w:cs="Arial"/>
          <w:i w:val="0"/>
          <w:caps w:val="0"/>
          <w:color w:val="000000"/>
          <w:spacing w:val="0"/>
          <w:sz w:val="21"/>
          <w:szCs w:val="21"/>
          <w:highlight w:val="yellow"/>
          <w:bdr w:val="none" w:color="auto" w:sz="0" w:space="0"/>
        </w:rPr>
        <w:t>D、互连层</w:t>
      </w:r>
    </w:p>
    <w:p>
      <w:pPr>
        <w:rPr>
          <w:rFonts w:hint="eastAsia" w:ascii="宋体"/>
          <w:szCs w:val="21"/>
        </w:rPr>
      </w:pPr>
    </w:p>
    <w:p>
      <w:pPr>
        <w:rPr>
          <w:rFonts w:hint="eastAsia" w:ascii="宋体"/>
          <w:szCs w:val="21"/>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37、TCP/IP是Internet中计算机之间通信必须遵循的一种（　　）</w:t>
      </w:r>
    </w:p>
    <w:p>
      <w:pPr>
        <w:keepNext w:val="0"/>
        <w:keepLines w:val="0"/>
        <w:widowControl/>
        <w:numPr>
          <w:ilvl w:val="0"/>
          <w:numId w:val="10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bdr w:val="none" w:color="auto" w:sz="0" w:space="0"/>
        </w:rPr>
        <w:object>
          <v:shape id="_x0000_i1057" o:spt="201" type="#_x0000_t201" style="height:15.75pt;width:20.25pt;" o:ole="t" filled="f" o:preferrelative="t" stroked="f" coordsize="21600,21600">
            <v:path/>
            <v:fill on="f" focussize="0,0"/>
            <v:stroke on="f"/>
            <v:imagedata r:id="rId17" o:title=""/>
            <o:lock v:ext="edit" aspectratio="t"/>
            <w10:wrap type="none"/>
            <w10:anchorlock/>
          </v:shape>
          <w:control r:id="rId50" w:name="Control 33" w:shapeid="_x0000_i1057"/>
        </w:object>
      </w:r>
      <w:r>
        <w:rPr>
          <w:rFonts w:hint="default" w:ascii="Arial" w:hAnsi="Arial" w:eastAsia="Arial" w:cs="Arial"/>
          <w:i w:val="0"/>
          <w:caps w:val="0"/>
          <w:color w:val="000000"/>
          <w:spacing w:val="0"/>
          <w:sz w:val="21"/>
          <w:szCs w:val="21"/>
          <w:highlight w:val="yellow"/>
          <w:bdr w:val="none" w:color="auto" w:sz="0" w:space="0"/>
        </w:rPr>
        <w:t>A、通信规则</w:t>
      </w:r>
    </w:p>
    <w:p>
      <w:pPr>
        <w:keepNext w:val="0"/>
        <w:keepLines w:val="0"/>
        <w:widowControl/>
        <w:numPr>
          <w:ilvl w:val="0"/>
          <w:numId w:val="108"/>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058" o:spt="201" type="#_x0000_t201" style="height:15.75pt;width:20.25pt;" o:ole="t" filled="f" o:preferrelative="t" stroked="f" coordsize="21600,21600">
            <v:path/>
            <v:fill on="f" focussize="0,0"/>
            <v:stroke on="f"/>
            <v:imagedata r:id="rId17" o:title=""/>
            <o:lock v:ext="edit" aspectratio="t"/>
            <w10:wrap type="none"/>
            <w10:anchorlock/>
          </v:shape>
          <w:control r:id="rId51" w:name="Control 34" w:shapeid="_x0000_i1058"/>
        </w:object>
      </w:r>
      <w:r>
        <w:rPr>
          <w:rFonts w:hint="default" w:ascii="Arial" w:hAnsi="Arial" w:eastAsia="Arial" w:cs="Arial"/>
          <w:i w:val="0"/>
          <w:caps w:val="0"/>
          <w:color w:val="000000"/>
          <w:spacing w:val="0"/>
          <w:sz w:val="21"/>
          <w:szCs w:val="21"/>
          <w:bdr w:val="none" w:color="auto" w:sz="0" w:space="0"/>
          <w:shd w:val="clear" w:fill="EEEEEE"/>
        </w:rPr>
        <w:t>B、软件系统</w:t>
      </w:r>
    </w:p>
    <w:p>
      <w:pPr>
        <w:keepNext w:val="0"/>
        <w:keepLines w:val="0"/>
        <w:widowControl/>
        <w:numPr>
          <w:ilvl w:val="0"/>
          <w:numId w:val="10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59" o:spt="201" type="#_x0000_t201" style="height:15.75pt;width:20.25pt;" o:ole="t" filled="f" o:preferrelative="t" stroked="f" coordsize="21600,21600">
            <v:path/>
            <v:fill on="f" focussize="0,0"/>
            <v:stroke on="f"/>
            <v:imagedata r:id="rId17" o:title=""/>
            <o:lock v:ext="edit" aspectratio="t"/>
            <w10:wrap type="none"/>
            <w10:anchorlock/>
          </v:shape>
          <w:control r:id="rId52" w:name="Control 35" w:shapeid="_x0000_i1059"/>
        </w:object>
      </w:r>
      <w:r>
        <w:rPr>
          <w:rFonts w:hint="default" w:ascii="Arial" w:hAnsi="Arial" w:eastAsia="Arial" w:cs="Arial"/>
          <w:i w:val="0"/>
          <w:caps w:val="0"/>
          <w:color w:val="000000"/>
          <w:spacing w:val="0"/>
          <w:sz w:val="21"/>
          <w:szCs w:val="21"/>
          <w:bdr w:val="none" w:color="auto" w:sz="0" w:space="0"/>
        </w:rPr>
        <w:t>C、信息资源</w:t>
      </w:r>
    </w:p>
    <w:p>
      <w:pPr>
        <w:keepNext w:val="0"/>
        <w:keepLines w:val="0"/>
        <w:widowControl/>
        <w:numPr>
          <w:ilvl w:val="0"/>
          <w:numId w:val="10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0" o:spt="201" type="#_x0000_t201" style="height:15.75pt;width:20.25pt;" o:ole="t" filled="f" o:preferrelative="t" stroked="f" coordsize="21600,21600">
            <v:path/>
            <v:fill on="f" focussize="0,0"/>
            <v:stroke on="f"/>
            <v:imagedata r:id="rId17" o:title=""/>
            <o:lock v:ext="edit" aspectratio="t"/>
            <w10:wrap type="none"/>
            <w10:anchorlock/>
          </v:shape>
          <w:control r:id="rId53" w:name="Control 36" w:shapeid="_x0000_i1060"/>
        </w:object>
      </w:r>
      <w:r>
        <w:rPr>
          <w:rFonts w:hint="default" w:ascii="Arial" w:hAnsi="Arial" w:eastAsia="Arial" w:cs="Arial"/>
          <w:i w:val="0"/>
          <w:caps w:val="0"/>
          <w:color w:val="000000"/>
          <w:spacing w:val="0"/>
          <w:sz w:val="21"/>
          <w:szCs w:val="21"/>
          <w:bdr w:val="none" w:color="auto" w:sz="0" w:space="0"/>
        </w:rPr>
        <w:t>D、硬件结构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28、共享介质以太网中采用的介质访问控制方法是（　　）</w:t>
      </w:r>
    </w:p>
    <w:p>
      <w:pPr>
        <w:keepNext w:val="0"/>
        <w:keepLines w:val="0"/>
        <w:widowControl/>
        <w:numPr>
          <w:ilvl w:val="0"/>
          <w:numId w:val="10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bdr w:val="none" w:color="auto" w:sz="0" w:space="0"/>
        </w:rPr>
        <w:object>
          <v:shape id="_x0000_i1061" o:spt="201" type="#_x0000_t201" style="height:15.75pt;width:20.25pt;" o:ole="t" filled="f" o:preferrelative="t" stroked="f" coordsize="21600,21600">
            <v:path/>
            <v:fill on="f" focussize="0,0"/>
            <v:stroke on="f"/>
            <v:imagedata r:id="rId17" o:title=""/>
            <o:lock v:ext="edit" aspectratio="t"/>
            <w10:wrap type="none"/>
            <w10:anchorlock/>
          </v:shape>
          <w:control r:id="rId54" w:name="Control 37" w:shapeid="_x0000_i1061"/>
        </w:object>
      </w:r>
      <w:r>
        <w:rPr>
          <w:rFonts w:hint="default" w:ascii="Arial" w:hAnsi="Arial" w:eastAsia="Arial" w:cs="Arial"/>
          <w:i w:val="0"/>
          <w:caps w:val="0"/>
          <w:color w:val="000000"/>
          <w:spacing w:val="0"/>
          <w:sz w:val="21"/>
          <w:szCs w:val="21"/>
          <w:highlight w:val="yellow"/>
          <w:bdr w:val="none" w:color="auto" w:sz="0" w:space="0"/>
        </w:rPr>
        <w:t>A、CSMA/CD</w:t>
      </w:r>
    </w:p>
    <w:p>
      <w:pPr>
        <w:keepNext w:val="0"/>
        <w:keepLines w:val="0"/>
        <w:widowControl/>
        <w:numPr>
          <w:ilvl w:val="0"/>
          <w:numId w:val="10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2" o:spt="201" type="#_x0000_t201" style="height:15.75pt;width:20.25pt;" o:ole="t" filled="f" o:preferrelative="t" stroked="f" coordsize="21600,21600">
            <v:path/>
            <v:fill on="f" focussize="0,0"/>
            <v:stroke on="f"/>
            <v:imagedata r:id="rId17" o:title=""/>
            <o:lock v:ext="edit" aspectratio="t"/>
            <w10:wrap type="none"/>
            <w10:anchorlock/>
          </v:shape>
          <w:control r:id="rId55" w:name="Control 38" w:shapeid="_x0000_i1062"/>
        </w:object>
      </w:r>
      <w:r>
        <w:rPr>
          <w:rFonts w:hint="default" w:ascii="Arial" w:hAnsi="Arial" w:eastAsia="Arial" w:cs="Arial"/>
          <w:i w:val="0"/>
          <w:caps w:val="0"/>
          <w:color w:val="000000"/>
          <w:spacing w:val="0"/>
          <w:sz w:val="21"/>
          <w:szCs w:val="21"/>
          <w:bdr w:val="none" w:color="auto" w:sz="0" w:space="0"/>
        </w:rPr>
        <w:t>B、令牌</w:t>
      </w:r>
    </w:p>
    <w:p>
      <w:pPr>
        <w:keepNext w:val="0"/>
        <w:keepLines w:val="0"/>
        <w:widowControl/>
        <w:numPr>
          <w:ilvl w:val="0"/>
          <w:numId w:val="10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3" o:spt="201" type="#_x0000_t201" style="height:15.75pt;width:20.25pt;" o:ole="t" filled="f" o:preferrelative="t" stroked="f" coordsize="21600,21600">
            <v:path/>
            <v:fill on="f" focussize="0,0"/>
            <v:stroke on="f"/>
            <v:imagedata r:id="rId17" o:title=""/>
            <o:lock v:ext="edit" aspectratio="t"/>
            <w10:wrap type="none"/>
            <w10:anchorlock/>
          </v:shape>
          <w:control r:id="rId56" w:name="Control 39" w:shapeid="_x0000_i1063"/>
        </w:object>
      </w:r>
      <w:r>
        <w:rPr>
          <w:rFonts w:hint="default" w:ascii="Arial" w:hAnsi="Arial" w:eastAsia="Arial" w:cs="Arial"/>
          <w:i w:val="0"/>
          <w:caps w:val="0"/>
          <w:color w:val="000000"/>
          <w:spacing w:val="0"/>
          <w:sz w:val="21"/>
          <w:szCs w:val="21"/>
          <w:bdr w:val="none" w:color="auto" w:sz="0" w:space="0"/>
        </w:rPr>
        <w:t>C、并发连接</w:t>
      </w:r>
    </w:p>
    <w:p>
      <w:pPr>
        <w:keepNext w:val="0"/>
        <w:keepLines w:val="0"/>
        <w:widowControl/>
        <w:numPr>
          <w:ilvl w:val="0"/>
          <w:numId w:val="10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4" o:spt="201" type="#_x0000_t201" style="height:15.75pt;width:20.25pt;" o:ole="t" filled="f" o:preferrelative="t" stroked="f" coordsize="21600,21600">
            <v:path/>
            <v:fill on="f" focussize="0,0"/>
            <v:stroke on="f"/>
            <v:imagedata r:id="rId17" o:title=""/>
            <o:lock v:ext="edit" aspectratio="t"/>
            <w10:wrap type="none"/>
            <w10:anchorlock/>
          </v:shape>
          <w:control r:id="rId57" w:name="Control 40" w:shapeid="_x0000_i1064"/>
        </w:object>
      </w:r>
      <w:r>
        <w:rPr>
          <w:rFonts w:hint="default" w:ascii="Arial" w:hAnsi="Arial" w:eastAsia="Arial" w:cs="Arial"/>
          <w:i w:val="0"/>
          <w:caps w:val="0"/>
          <w:color w:val="000000"/>
          <w:spacing w:val="0"/>
          <w:sz w:val="21"/>
          <w:szCs w:val="21"/>
          <w:bdr w:val="none" w:color="auto" w:sz="0" w:space="0"/>
        </w:rPr>
        <w:t>D、时间片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39、在NetWare网络用户中，负责全局的用户和组管理的是（　　）</w:t>
      </w:r>
    </w:p>
    <w:p>
      <w:pPr>
        <w:keepNext w:val="0"/>
        <w:keepLines w:val="0"/>
        <w:widowControl/>
        <w:numPr>
          <w:ilvl w:val="0"/>
          <w:numId w:val="1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5" o:spt="201" type="#_x0000_t201" style="height:15.75pt;width:20.25pt;" o:ole="t" filled="f" o:preferrelative="t" stroked="f" coordsize="21600,21600">
            <v:path/>
            <v:fill on="f" focussize="0,0"/>
            <v:stroke on="f"/>
            <v:imagedata r:id="rId17" o:title=""/>
            <o:lock v:ext="edit" aspectratio="t"/>
            <w10:wrap type="none"/>
            <w10:anchorlock/>
          </v:shape>
          <w:control r:id="rId58" w:name="Control 41" w:shapeid="_x0000_i1065"/>
        </w:object>
      </w:r>
      <w:r>
        <w:rPr>
          <w:rFonts w:hint="default" w:ascii="Arial" w:hAnsi="Arial" w:eastAsia="Arial" w:cs="Arial"/>
          <w:i w:val="0"/>
          <w:caps w:val="0"/>
          <w:color w:val="000000"/>
          <w:spacing w:val="0"/>
          <w:sz w:val="21"/>
          <w:szCs w:val="21"/>
          <w:bdr w:val="none" w:color="auto" w:sz="0" w:space="0"/>
        </w:rPr>
        <w:t>A、组管理员</w:t>
      </w:r>
    </w:p>
    <w:p>
      <w:pPr>
        <w:keepNext w:val="0"/>
        <w:keepLines w:val="0"/>
        <w:widowControl/>
        <w:numPr>
          <w:ilvl w:val="0"/>
          <w:numId w:val="110"/>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bdr w:val="none" w:color="auto" w:sz="0" w:space="0"/>
          <w:shd w:val="clear" w:fill="EEEEEE"/>
        </w:rPr>
        <w:object>
          <v:shape id="_x0000_i1066" o:spt="201" type="#_x0000_t201" style="height:15.75pt;width:20.25pt;" o:ole="t" filled="f" o:preferrelative="t" stroked="f" coordsize="21600,21600">
            <v:path/>
            <v:fill on="f" focussize="0,0"/>
            <v:stroke on="f"/>
            <v:imagedata r:id="rId17" o:title=""/>
            <o:lock v:ext="edit" aspectratio="t"/>
            <w10:wrap type="none"/>
            <w10:anchorlock/>
          </v:shape>
          <w:control r:id="rId59" w:name="Control 42" w:shapeid="_x0000_i1066"/>
        </w:object>
      </w:r>
      <w:r>
        <w:rPr>
          <w:rFonts w:hint="default" w:ascii="Arial" w:hAnsi="Arial" w:eastAsia="Arial" w:cs="Arial"/>
          <w:i w:val="0"/>
          <w:caps w:val="0"/>
          <w:color w:val="000000"/>
          <w:spacing w:val="0"/>
          <w:sz w:val="21"/>
          <w:szCs w:val="21"/>
          <w:highlight w:val="yellow"/>
          <w:bdr w:val="none" w:color="auto" w:sz="0" w:space="0"/>
          <w:shd w:val="clear" w:fill="EEEEEE"/>
        </w:rPr>
        <w:t>B、网络操作员</w:t>
      </w:r>
    </w:p>
    <w:p>
      <w:pPr>
        <w:keepNext w:val="0"/>
        <w:keepLines w:val="0"/>
        <w:widowControl/>
        <w:numPr>
          <w:ilvl w:val="0"/>
          <w:numId w:val="1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7" o:spt="201" type="#_x0000_t201" style="height:15.75pt;width:20.25pt;" o:ole="t" filled="f" o:preferrelative="t" stroked="f" coordsize="21600,21600">
            <v:path/>
            <v:fill on="f" focussize="0,0"/>
            <v:stroke on="f"/>
            <v:imagedata r:id="rId17" o:title=""/>
            <o:lock v:ext="edit" aspectratio="t"/>
            <w10:wrap type="none"/>
            <w10:anchorlock/>
          </v:shape>
          <w:control r:id="rId60" w:name="Control 43" w:shapeid="_x0000_i1067"/>
        </w:object>
      </w:r>
      <w:r>
        <w:rPr>
          <w:rFonts w:hint="default" w:ascii="Arial" w:hAnsi="Arial" w:eastAsia="Arial" w:cs="Arial"/>
          <w:i w:val="0"/>
          <w:caps w:val="0"/>
          <w:color w:val="000000"/>
          <w:spacing w:val="0"/>
          <w:sz w:val="21"/>
          <w:szCs w:val="21"/>
          <w:bdr w:val="none" w:color="auto" w:sz="0" w:space="0"/>
        </w:rPr>
        <w:t>C、网络管理员</w:t>
      </w:r>
    </w:p>
    <w:p>
      <w:pPr>
        <w:keepNext w:val="0"/>
        <w:keepLines w:val="0"/>
        <w:widowControl/>
        <w:numPr>
          <w:ilvl w:val="0"/>
          <w:numId w:val="1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8" o:spt="201" type="#_x0000_t201" style="height:15.75pt;width:20.25pt;" o:ole="t" filled="f" o:preferrelative="t" stroked="f" coordsize="21600,21600">
            <v:path/>
            <v:fill on="f" focussize="0,0"/>
            <v:stroke on="f"/>
            <v:imagedata r:id="rId17" o:title=""/>
            <o:lock v:ext="edit" aspectratio="t"/>
            <w10:wrap type="none"/>
            <w10:anchorlock/>
          </v:shape>
          <w:control r:id="rId61" w:name="Control 44" w:shapeid="_x0000_i1068"/>
        </w:object>
      </w:r>
      <w:r>
        <w:rPr>
          <w:rFonts w:hint="default" w:ascii="Arial" w:hAnsi="Arial" w:eastAsia="Arial" w:cs="Arial"/>
          <w:i w:val="0"/>
          <w:caps w:val="0"/>
          <w:color w:val="000000"/>
          <w:spacing w:val="0"/>
          <w:sz w:val="21"/>
          <w:szCs w:val="21"/>
          <w:bdr w:val="none" w:color="auto" w:sz="0" w:space="0"/>
        </w:rPr>
        <w:t>D、普通用户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44、数据传输过程中，差错主要由通信中的噪声引起。</w:t>
      </w:r>
    </w:p>
    <w:p>
      <w:pPr>
        <w:keepNext w:val="0"/>
        <w:keepLines w:val="0"/>
        <w:widowControl/>
        <w:numPr>
          <w:ilvl w:val="0"/>
          <w:numId w:val="1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bdr w:val="none" w:color="auto" w:sz="0" w:space="0"/>
        </w:rPr>
        <w:object>
          <v:shape id="_x0000_i1069" o:spt="201" type="#_x0000_t201" style="height:15.75pt;width:20.25pt;" o:ole="t" filled="f" o:preferrelative="t" stroked="f" coordsize="21600,21600">
            <v:path/>
            <v:fill on="f" focussize="0,0"/>
            <v:stroke on="f"/>
            <v:imagedata r:id="rId17" o:title=""/>
            <o:lock v:ext="edit" aspectratio="t"/>
            <w10:wrap type="none"/>
            <w10:anchorlock/>
          </v:shape>
          <w:control r:id="rId62" w:name="Control 45" w:shapeid="_x0000_i1069"/>
        </w:object>
      </w:r>
      <w:r>
        <w:rPr>
          <w:rFonts w:hint="default" w:ascii="Arial" w:hAnsi="Arial" w:eastAsia="Arial" w:cs="Arial"/>
          <w:i w:val="0"/>
          <w:caps w:val="0"/>
          <w:color w:val="000000"/>
          <w:spacing w:val="0"/>
          <w:sz w:val="21"/>
          <w:szCs w:val="21"/>
          <w:highlight w:val="yellow"/>
          <w:bdr w:val="none" w:color="auto" w:sz="0" w:space="0"/>
        </w:rPr>
        <w:t>A、正确</w:t>
      </w:r>
    </w:p>
    <w:p>
      <w:pPr>
        <w:keepNext w:val="0"/>
        <w:keepLines w:val="0"/>
        <w:widowControl/>
        <w:numPr>
          <w:ilvl w:val="0"/>
          <w:numId w:val="1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70" o:spt="201" type="#_x0000_t201" style="height:15.75pt;width:20.25pt;" o:ole="t" filled="f" o:preferrelative="t" stroked="f" coordsize="21600,21600">
            <v:path/>
            <v:fill on="f" focussize="0,0"/>
            <v:stroke on="f"/>
            <v:imagedata r:id="rId17" o:title=""/>
            <o:lock v:ext="edit" aspectratio="t"/>
            <w10:wrap type="none"/>
            <w10:anchorlock/>
          </v:shape>
          <w:control r:id="rId63" w:name="Control 46" w:shapeid="_x0000_i1070"/>
        </w:object>
      </w:r>
      <w:r>
        <w:rPr>
          <w:rFonts w:hint="default" w:ascii="Arial" w:hAnsi="Arial" w:eastAsia="Arial" w:cs="Arial"/>
          <w:i w:val="0"/>
          <w:caps w:val="0"/>
          <w:color w:val="000000"/>
          <w:spacing w:val="0"/>
          <w:sz w:val="21"/>
          <w:szCs w:val="21"/>
          <w:bdr w:val="none" w:color="auto" w:sz="0" w:space="0"/>
        </w:rPr>
        <w:t>B、错误</w:t>
      </w:r>
    </w:p>
    <w:p>
      <w:pPr>
        <w:rPr>
          <w:rFonts w:hint="eastAsia" w:ascii="宋体"/>
          <w:szCs w:val="21"/>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16、Novell网采用的网络操作系统是（　　）</w:t>
      </w:r>
    </w:p>
    <w:p>
      <w:pPr>
        <w:keepNext w:val="0"/>
        <w:keepLines w:val="0"/>
        <w:widowControl/>
        <w:numPr>
          <w:ilvl w:val="0"/>
          <w:numId w:val="112"/>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071" o:spt="201" type="#_x0000_t201" style="height:15.75pt;width:20.25pt;" o:ole="t" filled="f" o:preferrelative="t" stroked="f" coordsize="21600,21600">
            <v:path/>
            <v:fill on="f" focussize="0,0"/>
            <v:stroke on="f"/>
            <v:imagedata r:id="rId17" o:title=""/>
            <o:lock v:ext="edit" aspectratio="t"/>
            <w10:wrap type="none"/>
            <w10:anchorlock/>
          </v:shape>
          <w:control r:id="rId64" w:name="Control 47" w:shapeid="_x0000_i1071"/>
        </w:object>
      </w:r>
      <w:r>
        <w:rPr>
          <w:rFonts w:hint="default" w:ascii="Arial" w:hAnsi="Arial" w:eastAsia="Arial" w:cs="Arial"/>
          <w:i w:val="0"/>
          <w:caps w:val="0"/>
          <w:color w:val="000000"/>
          <w:spacing w:val="0"/>
          <w:sz w:val="21"/>
          <w:szCs w:val="21"/>
          <w:bdr w:val="none" w:color="auto" w:sz="0" w:space="0"/>
          <w:shd w:val="clear" w:fill="EEEEEE"/>
        </w:rPr>
        <w:t>A、NetWare</w:t>
      </w:r>
    </w:p>
    <w:p>
      <w:pPr>
        <w:keepNext w:val="0"/>
        <w:keepLines w:val="0"/>
        <w:widowControl/>
        <w:numPr>
          <w:ilvl w:val="0"/>
          <w:numId w:val="1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72" o:spt="201" type="#_x0000_t201" style="height:15.75pt;width:20.25pt;" o:ole="t" filled="f" o:preferrelative="t" stroked="f" coordsize="21600,21600">
            <v:path/>
            <v:fill on="f" focussize="0,0"/>
            <v:stroke on="f"/>
            <v:imagedata r:id="rId17" o:title=""/>
            <o:lock v:ext="edit" aspectratio="t"/>
            <w10:wrap type="none"/>
            <w10:anchorlock/>
          </v:shape>
          <w:control r:id="rId65" w:name="Control 48" w:shapeid="_x0000_i1072"/>
        </w:object>
      </w:r>
      <w:r>
        <w:rPr>
          <w:rFonts w:hint="default" w:ascii="Arial" w:hAnsi="Arial" w:eastAsia="Arial" w:cs="Arial"/>
          <w:i w:val="0"/>
          <w:caps w:val="0"/>
          <w:color w:val="000000"/>
          <w:spacing w:val="0"/>
          <w:sz w:val="21"/>
          <w:szCs w:val="21"/>
          <w:bdr w:val="none" w:color="auto" w:sz="0" w:space="0"/>
        </w:rPr>
        <w:t>B、Linux</w:t>
      </w:r>
    </w:p>
    <w:p>
      <w:pPr>
        <w:keepNext w:val="0"/>
        <w:keepLines w:val="0"/>
        <w:widowControl/>
        <w:numPr>
          <w:ilvl w:val="0"/>
          <w:numId w:val="1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bdr w:val="none" w:color="auto" w:sz="0" w:space="0"/>
        </w:rPr>
        <w:object>
          <v:shape id="_x0000_i1073" o:spt="201" type="#_x0000_t201" style="height:15.75pt;width:20.25pt;" o:ole="t" filled="f" o:preferrelative="t" stroked="f" coordsize="21600,21600">
            <v:path/>
            <v:fill on="f" focussize="0,0"/>
            <v:stroke on="f"/>
            <v:imagedata r:id="rId17" o:title=""/>
            <o:lock v:ext="edit" aspectratio="t"/>
            <w10:wrap type="none"/>
            <w10:anchorlock/>
          </v:shape>
          <w:control r:id="rId66" w:name="Control 49" w:shapeid="_x0000_i1073"/>
        </w:object>
      </w:r>
      <w:r>
        <w:rPr>
          <w:rFonts w:hint="default" w:ascii="Arial" w:hAnsi="Arial" w:eastAsia="Arial" w:cs="Arial"/>
          <w:i w:val="0"/>
          <w:caps w:val="0"/>
          <w:color w:val="000000"/>
          <w:spacing w:val="0"/>
          <w:sz w:val="21"/>
          <w:szCs w:val="21"/>
          <w:highlight w:val="yellow"/>
          <w:bdr w:val="none" w:color="auto" w:sz="0" w:space="0"/>
        </w:rPr>
        <w:t>C、UNIX</w:t>
      </w:r>
    </w:p>
    <w:p>
      <w:pPr>
        <w:keepNext w:val="0"/>
        <w:keepLines w:val="0"/>
        <w:widowControl/>
        <w:numPr>
          <w:ilvl w:val="0"/>
          <w:numId w:val="1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74" o:spt="201" type="#_x0000_t201" style="height:15.75pt;width:20.25pt;" o:ole="t" filled="f" o:preferrelative="t" stroked="f" coordsize="21600,21600">
            <v:path/>
            <v:fill on="f" focussize="0,0"/>
            <v:stroke on="f"/>
            <v:imagedata r:id="rId17" o:title=""/>
            <o:lock v:ext="edit" aspectratio="t"/>
            <w10:wrap type="none"/>
            <w10:anchorlock/>
          </v:shape>
          <w:control r:id="rId67" w:name="Control 50" w:shapeid="_x0000_i1074"/>
        </w:object>
      </w:r>
      <w:r>
        <w:rPr>
          <w:rFonts w:hint="default" w:ascii="Arial" w:hAnsi="Arial" w:eastAsia="Arial" w:cs="Arial"/>
          <w:i w:val="0"/>
          <w:caps w:val="0"/>
          <w:color w:val="000000"/>
          <w:spacing w:val="0"/>
          <w:sz w:val="21"/>
          <w:szCs w:val="21"/>
          <w:bdr w:val="none" w:color="auto" w:sz="0" w:space="0"/>
        </w:rPr>
        <w:t>D、WindowsNT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27、当前广域网基本上采用（　　）</w:t>
      </w:r>
    </w:p>
    <w:p>
      <w:pPr>
        <w:keepNext w:val="0"/>
        <w:keepLines w:val="0"/>
        <w:widowControl/>
        <w:numPr>
          <w:ilvl w:val="0"/>
          <w:numId w:val="1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75" o:spt="201" type="#_x0000_t201" style="height:15.75pt;width:20.25pt;" o:ole="t" filled="f" o:preferrelative="t" stroked="f" coordsize="21600,21600">
            <v:path/>
            <v:fill on="f" focussize="0,0"/>
            <v:stroke on="f"/>
            <v:imagedata r:id="rId17" o:title=""/>
            <o:lock v:ext="edit" aspectratio="t"/>
            <w10:wrap type="none"/>
            <w10:anchorlock/>
          </v:shape>
          <w:control r:id="rId68" w:name="Control 51" w:shapeid="_x0000_i1075"/>
        </w:object>
      </w:r>
      <w:r>
        <w:rPr>
          <w:rFonts w:hint="default" w:ascii="Arial" w:hAnsi="Arial" w:eastAsia="Arial" w:cs="Arial"/>
          <w:i w:val="0"/>
          <w:caps w:val="0"/>
          <w:color w:val="000000"/>
          <w:spacing w:val="0"/>
          <w:sz w:val="21"/>
          <w:szCs w:val="21"/>
          <w:bdr w:val="none" w:color="auto" w:sz="0" w:space="0"/>
        </w:rPr>
        <w:t>A、星型拓扑</w:t>
      </w:r>
    </w:p>
    <w:p>
      <w:pPr>
        <w:keepNext w:val="0"/>
        <w:keepLines w:val="0"/>
        <w:widowControl/>
        <w:numPr>
          <w:ilvl w:val="0"/>
          <w:numId w:val="113"/>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076" o:spt="201" type="#_x0000_t201" style="height:15.75pt;width:20.25pt;" o:ole="t" filled="f" o:preferrelative="t" stroked="f" coordsize="21600,21600">
            <v:path/>
            <v:fill on="f" focussize="0,0"/>
            <v:stroke on="f"/>
            <v:imagedata r:id="rId17" o:title=""/>
            <o:lock v:ext="edit" aspectratio="t"/>
            <w10:wrap type="none"/>
            <w10:anchorlock/>
          </v:shape>
          <w:control r:id="rId69" w:name="Control 52" w:shapeid="_x0000_i1076"/>
        </w:object>
      </w:r>
      <w:r>
        <w:rPr>
          <w:rFonts w:hint="default" w:ascii="Arial" w:hAnsi="Arial" w:eastAsia="Arial" w:cs="Arial"/>
          <w:i w:val="0"/>
          <w:caps w:val="0"/>
          <w:color w:val="000000"/>
          <w:spacing w:val="0"/>
          <w:sz w:val="21"/>
          <w:szCs w:val="21"/>
          <w:bdr w:val="none" w:color="auto" w:sz="0" w:space="0"/>
          <w:shd w:val="clear" w:fill="EEEEEE"/>
        </w:rPr>
        <w:t>B、环形拓扑</w:t>
      </w:r>
    </w:p>
    <w:p>
      <w:pPr>
        <w:keepNext w:val="0"/>
        <w:keepLines w:val="0"/>
        <w:widowControl/>
        <w:numPr>
          <w:ilvl w:val="0"/>
          <w:numId w:val="1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77" o:spt="201" type="#_x0000_t201" style="height:15.75pt;width:20.25pt;" o:ole="t" filled="f" o:preferrelative="t" stroked="f" coordsize="21600,21600">
            <v:path/>
            <v:fill on="f" focussize="0,0"/>
            <v:stroke on="f"/>
            <v:imagedata r:id="rId17" o:title=""/>
            <o:lock v:ext="edit" aspectratio="t"/>
            <w10:wrap type="none"/>
            <w10:anchorlock/>
          </v:shape>
          <w:control r:id="rId70" w:name="Control 53" w:shapeid="_x0000_i1077"/>
        </w:object>
      </w:r>
      <w:r>
        <w:rPr>
          <w:rFonts w:hint="default" w:ascii="Arial" w:hAnsi="Arial" w:eastAsia="Arial" w:cs="Arial"/>
          <w:i w:val="0"/>
          <w:caps w:val="0"/>
          <w:color w:val="000000"/>
          <w:spacing w:val="0"/>
          <w:sz w:val="21"/>
          <w:szCs w:val="21"/>
          <w:bdr w:val="none" w:color="auto" w:sz="0" w:space="0"/>
        </w:rPr>
        <w:t>C、总线型拓扑</w:t>
      </w:r>
    </w:p>
    <w:p>
      <w:pPr>
        <w:keepNext w:val="0"/>
        <w:keepLines w:val="0"/>
        <w:widowControl/>
        <w:numPr>
          <w:ilvl w:val="0"/>
          <w:numId w:val="1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bdr w:val="none" w:color="auto" w:sz="0" w:space="0"/>
        </w:rPr>
        <w:object>
          <v:shape id="_x0000_i1078" o:spt="201" type="#_x0000_t201" style="height:15.75pt;width:20.25pt;" o:ole="t" filled="f" o:preferrelative="t" stroked="f" coordsize="21600,21600">
            <v:path/>
            <v:fill on="f" focussize="0,0"/>
            <v:stroke on="f"/>
            <v:imagedata r:id="rId17" o:title=""/>
            <o:lock v:ext="edit" aspectratio="t"/>
            <w10:wrap type="none"/>
            <w10:anchorlock/>
          </v:shape>
          <w:control r:id="rId71" w:name="Control 54" w:shapeid="_x0000_i1078"/>
        </w:object>
      </w:r>
      <w:r>
        <w:rPr>
          <w:rFonts w:hint="default" w:ascii="Arial" w:hAnsi="Arial" w:eastAsia="Arial" w:cs="Arial"/>
          <w:i w:val="0"/>
          <w:caps w:val="0"/>
          <w:color w:val="000000"/>
          <w:spacing w:val="0"/>
          <w:sz w:val="21"/>
          <w:szCs w:val="21"/>
          <w:highlight w:val="yellow"/>
          <w:bdr w:val="none" w:color="auto" w:sz="0" w:space="0"/>
        </w:rPr>
        <w:t>D、网状拓扑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36、如果有多个局域网需要互连，并希望隔离广播通信量，则可以采用（　　）</w:t>
      </w:r>
    </w:p>
    <w:p>
      <w:pPr>
        <w:keepNext w:val="0"/>
        <w:keepLines w:val="0"/>
        <w:widowControl/>
        <w:numPr>
          <w:ilvl w:val="0"/>
          <w:numId w:val="1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79" o:spt="201" type="#_x0000_t201" style="height:15.75pt;width:20.25pt;" o:ole="t" filled="f" o:preferrelative="t" stroked="f" coordsize="21600,21600">
            <v:path/>
            <v:fill on="f" focussize="0,0"/>
            <v:stroke on="f"/>
            <v:imagedata r:id="rId17" o:title=""/>
            <o:lock v:ext="edit" aspectratio="t"/>
            <w10:wrap type="none"/>
            <w10:anchorlock/>
          </v:shape>
          <w:control r:id="rId72" w:name="Control 55" w:shapeid="_x0000_i1079"/>
        </w:object>
      </w:r>
      <w:r>
        <w:rPr>
          <w:rFonts w:hint="default" w:ascii="Arial" w:hAnsi="Arial" w:eastAsia="Arial" w:cs="Arial"/>
          <w:i w:val="0"/>
          <w:caps w:val="0"/>
          <w:color w:val="000000"/>
          <w:spacing w:val="0"/>
          <w:sz w:val="21"/>
          <w:szCs w:val="21"/>
          <w:bdr w:val="none" w:color="auto" w:sz="0" w:space="0"/>
        </w:rPr>
        <w:t>A、网桥</w:t>
      </w:r>
    </w:p>
    <w:p>
      <w:pPr>
        <w:keepNext w:val="0"/>
        <w:keepLines w:val="0"/>
        <w:widowControl/>
        <w:numPr>
          <w:ilvl w:val="0"/>
          <w:numId w:val="1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0" o:spt="201" type="#_x0000_t201" style="height:15.75pt;width:20.25pt;" o:ole="t" filled="f" o:preferrelative="t" stroked="f" coordsize="21600,21600">
            <v:path/>
            <v:fill on="f" focussize="0,0"/>
            <v:stroke on="f"/>
            <v:imagedata r:id="rId17" o:title=""/>
            <o:lock v:ext="edit" aspectratio="t"/>
            <w10:wrap type="none"/>
            <w10:anchorlock/>
          </v:shape>
          <w:control r:id="rId73" w:name="Control 56" w:shapeid="_x0000_i1080"/>
        </w:object>
      </w:r>
      <w:r>
        <w:rPr>
          <w:rFonts w:hint="default" w:ascii="Arial" w:hAnsi="Arial" w:eastAsia="Arial" w:cs="Arial"/>
          <w:i w:val="0"/>
          <w:caps w:val="0"/>
          <w:color w:val="000000"/>
          <w:spacing w:val="0"/>
          <w:sz w:val="21"/>
          <w:szCs w:val="21"/>
          <w:bdr w:val="none" w:color="auto" w:sz="0" w:space="0"/>
        </w:rPr>
        <w:t>B、防火墙</w:t>
      </w:r>
    </w:p>
    <w:p>
      <w:pPr>
        <w:keepNext w:val="0"/>
        <w:keepLines w:val="0"/>
        <w:widowControl/>
        <w:numPr>
          <w:ilvl w:val="0"/>
          <w:numId w:val="1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bdr w:val="none" w:color="auto" w:sz="0" w:space="0"/>
        </w:rPr>
        <w:object>
          <v:shape id="_x0000_i1081" o:spt="201" type="#_x0000_t201" style="height:15.75pt;width:20.25pt;" o:ole="t" filled="f" o:preferrelative="t" stroked="f" coordsize="21600,21600">
            <v:path/>
            <v:fill on="f" focussize="0,0"/>
            <v:stroke on="f"/>
            <v:imagedata r:id="rId17" o:title=""/>
            <o:lock v:ext="edit" aspectratio="t"/>
            <w10:wrap type="none"/>
            <w10:anchorlock/>
          </v:shape>
          <w:control r:id="rId74" w:name="Control 57" w:shapeid="_x0000_i1081"/>
        </w:object>
      </w:r>
      <w:r>
        <w:rPr>
          <w:rFonts w:hint="default" w:ascii="Arial" w:hAnsi="Arial" w:eastAsia="Arial" w:cs="Arial"/>
          <w:i w:val="0"/>
          <w:caps w:val="0"/>
          <w:color w:val="000000"/>
          <w:spacing w:val="0"/>
          <w:sz w:val="21"/>
          <w:szCs w:val="21"/>
          <w:highlight w:val="yellow"/>
          <w:bdr w:val="none" w:color="auto" w:sz="0" w:space="0"/>
        </w:rPr>
        <w:t>C、路由器</w:t>
      </w:r>
    </w:p>
    <w:p>
      <w:pPr>
        <w:keepNext w:val="0"/>
        <w:keepLines w:val="0"/>
        <w:widowControl/>
        <w:numPr>
          <w:ilvl w:val="0"/>
          <w:numId w:val="1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2" o:spt="201" type="#_x0000_t201" style="height:15.75pt;width:20.25pt;" o:ole="t" filled="f" o:preferrelative="t" stroked="f" coordsize="21600,21600">
            <v:path/>
            <v:fill on="f" focussize="0,0"/>
            <v:stroke on="f"/>
            <v:imagedata r:id="rId17" o:title=""/>
            <o:lock v:ext="edit" aspectratio="t"/>
            <w10:wrap type="none"/>
            <w10:anchorlock/>
          </v:shape>
          <w:control r:id="rId75" w:name="Control 58" w:shapeid="_x0000_i1082"/>
        </w:object>
      </w:r>
      <w:r>
        <w:rPr>
          <w:rFonts w:hint="default" w:ascii="Arial" w:hAnsi="Arial" w:eastAsia="Arial" w:cs="Arial"/>
          <w:i w:val="0"/>
          <w:caps w:val="0"/>
          <w:color w:val="000000"/>
          <w:spacing w:val="0"/>
          <w:sz w:val="21"/>
          <w:szCs w:val="21"/>
          <w:bdr w:val="none" w:color="auto" w:sz="0" w:space="0"/>
        </w:rPr>
        <w:t>D、集线器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39、通过改变载波信号频率来表示数字信号1、0的方法是（　　）</w:t>
      </w:r>
    </w:p>
    <w:p>
      <w:pPr>
        <w:keepNext w:val="0"/>
        <w:keepLines w:val="0"/>
        <w:widowControl/>
        <w:numPr>
          <w:ilvl w:val="0"/>
          <w:numId w:val="1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3" o:spt="201" type="#_x0000_t201" style="height:15.75pt;width:20.25pt;" o:ole="t" filled="f" o:preferrelative="t" stroked="f" coordsize="21600,21600">
            <v:path/>
            <v:fill on="f" focussize="0,0"/>
            <v:stroke on="f"/>
            <v:imagedata r:id="rId17" o:title=""/>
            <o:lock v:ext="edit" aspectratio="t"/>
            <w10:wrap type="none"/>
            <w10:anchorlock/>
          </v:shape>
          <w:control r:id="rId76" w:name="Control 59" w:shapeid="_x0000_i1083"/>
        </w:object>
      </w:r>
      <w:r>
        <w:rPr>
          <w:rFonts w:hint="default" w:ascii="Arial" w:hAnsi="Arial" w:eastAsia="Arial" w:cs="Arial"/>
          <w:i w:val="0"/>
          <w:caps w:val="0"/>
          <w:color w:val="000000"/>
          <w:spacing w:val="0"/>
          <w:sz w:val="21"/>
          <w:szCs w:val="21"/>
          <w:bdr w:val="none" w:color="auto" w:sz="0" w:space="0"/>
        </w:rPr>
        <w:t>A、振幅键控</w:t>
      </w:r>
    </w:p>
    <w:p>
      <w:pPr>
        <w:keepNext w:val="0"/>
        <w:keepLines w:val="0"/>
        <w:widowControl/>
        <w:numPr>
          <w:ilvl w:val="0"/>
          <w:numId w:val="1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4" o:spt="201" type="#_x0000_t201" style="height:15.75pt;width:20.25pt;" o:ole="t" filled="f" o:preferrelative="t" stroked="f" coordsize="21600,21600">
            <v:path/>
            <v:fill on="f" focussize="0,0"/>
            <v:stroke on="f"/>
            <v:imagedata r:id="rId17" o:title=""/>
            <o:lock v:ext="edit" aspectratio="t"/>
            <w10:wrap type="none"/>
            <w10:anchorlock/>
          </v:shape>
          <w:control r:id="rId77" w:name="Control 60" w:shapeid="_x0000_i1084"/>
        </w:object>
      </w:r>
      <w:r>
        <w:rPr>
          <w:rFonts w:hint="default" w:ascii="Arial" w:hAnsi="Arial" w:eastAsia="Arial" w:cs="Arial"/>
          <w:i w:val="0"/>
          <w:caps w:val="0"/>
          <w:color w:val="000000"/>
          <w:spacing w:val="0"/>
          <w:sz w:val="21"/>
          <w:szCs w:val="21"/>
          <w:bdr w:val="none" w:color="auto" w:sz="0" w:space="0"/>
        </w:rPr>
        <w:t>B、绝对调相</w:t>
      </w:r>
    </w:p>
    <w:p>
      <w:pPr>
        <w:keepNext w:val="0"/>
        <w:keepLines w:val="0"/>
        <w:widowControl/>
        <w:numPr>
          <w:ilvl w:val="0"/>
          <w:numId w:val="115"/>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085" o:spt="201" type="#_x0000_t201" style="height:15.75pt;width:20.25pt;" o:ole="t" filled="f" o:preferrelative="t" stroked="f" coordsize="21600,21600">
            <v:path/>
            <v:fill on="f" focussize="0,0"/>
            <v:stroke on="f"/>
            <v:imagedata r:id="rId17" o:title=""/>
            <o:lock v:ext="edit" aspectratio="t"/>
            <w10:wrap type="none"/>
            <w10:anchorlock/>
          </v:shape>
          <w:control r:id="rId78" w:name="Control 61" w:shapeid="_x0000_i1085"/>
        </w:object>
      </w:r>
      <w:r>
        <w:rPr>
          <w:rFonts w:hint="default" w:ascii="Arial" w:hAnsi="Arial" w:eastAsia="Arial" w:cs="Arial"/>
          <w:i w:val="0"/>
          <w:caps w:val="0"/>
          <w:color w:val="000000"/>
          <w:spacing w:val="0"/>
          <w:sz w:val="21"/>
          <w:szCs w:val="21"/>
          <w:bdr w:val="none" w:color="auto" w:sz="0" w:space="0"/>
          <w:shd w:val="clear" w:fill="EEEEEE"/>
        </w:rPr>
        <w:t>C、相对调相</w:t>
      </w:r>
    </w:p>
    <w:p>
      <w:pPr>
        <w:keepNext w:val="0"/>
        <w:keepLines w:val="0"/>
        <w:widowControl/>
        <w:numPr>
          <w:ilvl w:val="0"/>
          <w:numId w:val="1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bdr w:val="none" w:color="auto" w:sz="0" w:space="0"/>
        </w:rPr>
        <w:object>
          <v:shape id="_x0000_i1086" o:spt="201" type="#_x0000_t201" style="height:15.75pt;width:20.25pt;" o:ole="t" filled="f" o:preferrelative="t" stroked="f" coordsize="21600,21600">
            <v:path/>
            <v:fill on="f" focussize="0,0"/>
            <v:stroke on="f"/>
            <v:imagedata r:id="rId17" o:title=""/>
            <o:lock v:ext="edit" aspectratio="t"/>
            <w10:wrap type="none"/>
            <w10:anchorlock/>
          </v:shape>
          <w:control r:id="rId79" w:name="Control 62" w:shapeid="_x0000_i1086"/>
        </w:object>
      </w:r>
      <w:r>
        <w:rPr>
          <w:rFonts w:hint="default" w:ascii="Arial" w:hAnsi="Arial" w:eastAsia="Arial" w:cs="Arial"/>
          <w:i w:val="0"/>
          <w:caps w:val="0"/>
          <w:color w:val="000000"/>
          <w:spacing w:val="0"/>
          <w:sz w:val="21"/>
          <w:szCs w:val="21"/>
          <w:highlight w:val="yellow"/>
          <w:bdr w:val="none" w:color="auto" w:sz="0" w:space="0"/>
        </w:rPr>
        <w:t>D、移频键控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eastAsia" w:ascii="宋体"/>
          <w:szCs w:val="21"/>
          <w:lang w:val="en-US" w:eastAsia="zh-CN"/>
        </w:rPr>
        <w:t>.</w:t>
      </w:r>
      <w:r>
        <w:rPr>
          <w:rFonts w:hint="default" w:ascii="Arial" w:hAnsi="Arial" w:eastAsia="Arial" w:cs="Arial"/>
          <w:i w:val="0"/>
          <w:caps w:val="0"/>
          <w:color w:val="000000"/>
          <w:spacing w:val="0"/>
          <w:kern w:val="0"/>
          <w:sz w:val="21"/>
          <w:szCs w:val="21"/>
          <w:bdr w:val="none" w:color="auto" w:sz="0" w:space="0"/>
          <w:shd w:val="clear" w:fill="EEEEEE"/>
          <w:lang w:val="en-US" w:eastAsia="zh-CN" w:bidi="ar"/>
        </w:rPr>
        <w:t>24、物联网标识领域中，产品电子编码的英文缩写为（　　）</w:t>
      </w:r>
    </w:p>
    <w:p>
      <w:pPr>
        <w:keepNext w:val="0"/>
        <w:keepLines w:val="0"/>
        <w:widowControl/>
        <w:numPr>
          <w:ilvl w:val="0"/>
          <w:numId w:val="1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7" o:spt="201" type="#_x0000_t201" style="height:15.75pt;width:20.25pt;" o:ole="t" filled="f" o:preferrelative="t" stroked="f" coordsize="21600,21600">
            <v:path/>
            <v:fill on="f" focussize="0,0"/>
            <v:stroke on="f"/>
            <v:imagedata r:id="rId17" o:title=""/>
            <o:lock v:ext="edit" aspectratio="t"/>
            <w10:wrap type="none"/>
            <w10:anchorlock/>
          </v:shape>
          <w:control r:id="rId80" w:name="Control 63" w:shapeid="_x0000_i1087"/>
        </w:object>
      </w:r>
      <w:r>
        <w:rPr>
          <w:rFonts w:hint="default" w:ascii="Arial" w:hAnsi="Arial" w:eastAsia="Arial" w:cs="Arial"/>
          <w:i w:val="0"/>
          <w:caps w:val="0"/>
          <w:color w:val="000000"/>
          <w:spacing w:val="0"/>
          <w:sz w:val="21"/>
          <w:szCs w:val="21"/>
          <w:bdr w:val="none" w:color="auto" w:sz="0" w:space="0"/>
        </w:rPr>
        <w:t>A、SSL</w:t>
      </w:r>
    </w:p>
    <w:p>
      <w:pPr>
        <w:keepNext w:val="0"/>
        <w:keepLines w:val="0"/>
        <w:widowControl/>
        <w:numPr>
          <w:ilvl w:val="0"/>
          <w:numId w:val="1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8" o:spt="201" type="#_x0000_t201" style="height:15.75pt;width:20.25pt;" o:ole="t" filled="f" o:preferrelative="t" stroked="f" coordsize="21600,21600">
            <v:path/>
            <v:fill on="f" focussize="0,0"/>
            <v:stroke on="f"/>
            <v:imagedata r:id="rId17" o:title=""/>
            <o:lock v:ext="edit" aspectratio="t"/>
            <w10:wrap type="none"/>
            <w10:anchorlock/>
          </v:shape>
          <w:control r:id="rId81" w:name="Control 64" w:shapeid="_x0000_i1088"/>
        </w:object>
      </w:r>
      <w:r>
        <w:rPr>
          <w:rFonts w:hint="default" w:ascii="Arial" w:hAnsi="Arial" w:eastAsia="Arial" w:cs="Arial"/>
          <w:i w:val="0"/>
          <w:caps w:val="0"/>
          <w:color w:val="000000"/>
          <w:spacing w:val="0"/>
          <w:sz w:val="21"/>
          <w:szCs w:val="21"/>
          <w:bdr w:val="none" w:color="auto" w:sz="0" w:space="0"/>
        </w:rPr>
        <w:t>B、DNS</w:t>
      </w:r>
    </w:p>
    <w:p>
      <w:pPr>
        <w:keepNext w:val="0"/>
        <w:keepLines w:val="0"/>
        <w:widowControl/>
        <w:numPr>
          <w:ilvl w:val="0"/>
          <w:numId w:val="1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9" o:spt="201" type="#_x0000_t201" style="height:15.75pt;width:20.25pt;" o:ole="t" filled="f" o:preferrelative="t" stroked="f" coordsize="21600,21600">
            <v:path/>
            <v:fill on="f" focussize="0,0"/>
            <v:stroke on="f"/>
            <v:imagedata r:id="rId17" o:title=""/>
            <o:lock v:ext="edit" aspectratio="t"/>
            <w10:wrap type="none"/>
            <w10:anchorlock/>
          </v:shape>
          <w:control r:id="rId82" w:name="Control 65" w:shapeid="_x0000_i1089"/>
        </w:object>
      </w:r>
      <w:r>
        <w:rPr>
          <w:rFonts w:hint="default" w:ascii="Arial" w:hAnsi="Arial" w:eastAsia="Arial" w:cs="Arial"/>
          <w:i w:val="0"/>
          <w:caps w:val="0"/>
          <w:color w:val="000000"/>
          <w:spacing w:val="0"/>
          <w:sz w:val="21"/>
          <w:szCs w:val="21"/>
          <w:bdr w:val="none" w:color="auto" w:sz="0" w:space="0"/>
        </w:rPr>
        <w:t>C、VPN</w:t>
      </w:r>
    </w:p>
    <w:p>
      <w:pPr>
        <w:keepNext w:val="0"/>
        <w:keepLines w:val="0"/>
        <w:widowControl/>
        <w:numPr>
          <w:ilvl w:val="0"/>
          <w:numId w:val="1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bdr w:val="none" w:color="auto" w:sz="0" w:space="0"/>
        </w:rPr>
        <w:object>
          <v:shape id="_x0000_i1090" o:spt="201" type="#_x0000_t201" style="height:15.75pt;width:20.25pt;" o:ole="t" filled="f" o:preferrelative="t" stroked="f" coordsize="21600,21600">
            <v:path/>
            <v:fill on="f" focussize="0,0"/>
            <v:stroke on="f"/>
            <v:imagedata r:id="rId17" o:title=""/>
            <o:lock v:ext="edit" aspectratio="t"/>
            <w10:wrap type="none"/>
            <w10:anchorlock/>
          </v:shape>
          <w:control r:id="rId83" w:name="Control 66" w:shapeid="_x0000_i1090"/>
        </w:object>
      </w:r>
      <w:r>
        <w:rPr>
          <w:rFonts w:hint="default" w:ascii="Arial" w:hAnsi="Arial" w:eastAsia="Arial" w:cs="Arial"/>
          <w:i w:val="0"/>
          <w:caps w:val="0"/>
          <w:color w:val="000000"/>
          <w:spacing w:val="0"/>
          <w:sz w:val="21"/>
          <w:szCs w:val="21"/>
          <w:highlight w:val="yellow"/>
          <w:bdr w:val="none" w:color="auto" w:sz="0" w:space="0"/>
        </w:rPr>
        <w:t>D、EPC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10、当以太网中的节点数目增加一倍时，每个节点分配带宽为原来的（　　）</w:t>
      </w:r>
    </w:p>
    <w:p>
      <w:pPr>
        <w:keepNext w:val="0"/>
        <w:keepLines w:val="0"/>
        <w:widowControl/>
        <w:numPr>
          <w:ilvl w:val="0"/>
          <w:numId w:val="117"/>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091" o:spt="201" type="#_x0000_t201" style="height:15.75pt;width:20.25pt;" o:ole="t" filled="f" o:preferrelative="t" stroked="f" coordsize="21600,21600">
            <v:path/>
            <v:fill on="f" focussize="0,0"/>
            <v:stroke on="f"/>
            <v:imagedata r:id="rId17" o:title=""/>
            <o:lock v:ext="edit" aspectratio="t"/>
            <w10:wrap type="none"/>
            <w10:anchorlock/>
          </v:shape>
          <w:control r:id="rId84" w:name="Control 67" w:shapeid="_x0000_i1091"/>
        </w:object>
      </w:r>
      <w:r>
        <w:rPr>
          <w:rFonts w:hint="default" w:ascii="Arial" w:hAnsi="Arial" w:eastAsia="Arial" w:cs="Arial"/>
          <w:i w:val="0"/>
          <w:caps w:val="0"/>
          <w:color w:val="000000"/>
          <w:spacing w:val="0"/>
          <w:sz w:val="21"/>
          <w:szCs w:val="21"/>
          <w:bdr w:val="none" w:color="auto" w:sz="0" w:space="0"/>
          <w:shd w:val="clear" w:fill="EEEEEE"/>
        </w:rPr>
        <w:t>A、1/10</w:t>
      </w:r>
    </w:p>
    <w:p>
      <w:pPr>
        <w:keepNext w:val="0"/>
        <w:keepLines w:val="0"/>
        <w:widowControl/>
        <w:numPr>
          <w:ilvl w:val="0"/>
          <w:numId w:val="1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92" o:spt="201" type="#_x0000_t201" style="height:15.75pt;width:20.25pt;" o:ole="t" filled="f" o:preferrelative="t" stroked="f" coordsize="21600,21600">
            <v:path/>
            <v:fill on="f" focussize="0,0"/>
            <v:stroke on="f"/>
            <v:imagedata r:id="rId17" o:title=""/>
            <o:lock v:ext="edit" aspectratio="t"/>
            <w10:wrap type="none"/>
            <w10:anchorlock/>
          </v:shape>
          <w:control r:id="rId85" w:name="Control 68" w:shapeid="_x0000_i1092"/>
        </w:object>
      </w:r>
      <w:r>
        <w:rPr>
          <w:rFonts w:hint="default" w:ascii="Arial" w:hAnsi="Arial" w:eastAsia="Arial" w:cs="Arial"/>
          <w:i w:val="0"/>
          <w:caps w:val="0"/>
          <w:color w:val="000000"/>
          <w:spacing w:val="0"/>
          <w:sz w:val="21"/>
          <w:szCs w:val="21"/>
          <w:bdr w:val="none" w:color="auto" w:sz="0" w:space="0"/>
        </w:rPr>
        <w:t>B、10倍</w:t>
      </w:r>
    </w:p>
    <w:p>
      <w:pPr>
        <w:keepNext w:val="0"/>
        <w:keepLines w:val="0"/>
        <w:widowControl/>
        <w:numPr>
          <w:ilvl w:val="0"/>
          <w:numId w:val="1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bdr w:val="none" w:color="auto" w:sz="0" w:space="0"/>
        </w:rPr>
        <w:object>
          <v:shape id="_x0000_i1093" o:spt="201" type="#_x0000_t201" style="height:15.75pt;width:20.25pt;" o:ole="t" filled="f" o:preferrelative="t" stroked="f" coordsize="21600,21600">
            <v:path/>
            <v:fill on="f" focussize="0,0"/>
            <v:stroke on="f"/>
            <v:imagedata r:id="rId17" o:title=""/>
            <o:lock v:ext="edit" aspectratio="t"/>
            <w10:wrap type="none"/>
            <w10:anchorlock/>
          </v:shape>
          <w:control r:id="rId86" w:name="Control 69" w:shapeid="_x0000_i1093"/>
        </w:object>
      </w:r>
      <w:r>
        <w:rPr>
          <w:rFonts w:hint="default" w:ascii="Arial" w:hAnsi="Arial" w:eastAsia="Arial" w:cs="Arial"/>
          <w:i w:val="0"/>
          <w:caps w:val="0"/>
          <w:color w:val="000000"/>
          <w:spacing w:val="0"/>
          <w:sz w:val="21"/>
          <w:szCs w:val="21"/>
          <w:highlight w:val="yellow"/>
          <w:bdr w:val="none" w:color="auto" w:sz="0" w:space="0"/>
        </w:rPr>
        <w:t>C、1/2</w:t>
      </w:r>
    </w:p>
    <w:p>
      <w:pPr>
        <w:keepNext w:val="0"/>
        <w:keepLines w:val="0"/>
        <w:widowControl/>
        <w:numPr>
          <w:ilvl w:val="0"/>
          <w:numId w:val="1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94" o:spt="201" type="#_x0000_t201" style="height:15.75pt;width:20.25pt;" o:ole="t" filled="f" o:preferrelative="t" stroked="f" coordsize="21600,21600">
            <v:path/>
            <v:fill on="f" focussize="0,0"/>
            <v:stroke on="f"/>
            <v:imagedata r:id="rId17" o:title=""/>
            <o:lock v:ext="edit" aspectratio="t"/>
            <w10:wrap type="none"/>
            <w10:anchorlock/>
          </v:shape>
          <w:control r:id="rId87" w:name="Control 70" w:shapeid="_x0000_i1094"/>
        </w:object>
      </w:r>
      <w:r>
        <w:rPr>
          <w:rFonts w:hint="default" w:ascii="Arial" w:hAnsi="Arial" w:eastAsia="Arial" w:cs="Arial"/>
          <w:i w:val="0"/>
          <w:caps w:val="0"/>
          <w:color w:val="000000"/>
          <w:spacing w:val="0"/>
          <w:sz w:val="21"/>
          <w:szCs w:val="21"/>
          <w:bdr w:val="none" w:color="auto" w:sz="0" w:space="0"/>
        </w:rPr>
        <w:t>D、2倍</w:t>
      </w:r>
    </w:p>
    <w:p>
      <w:pPr>
        <w:rPr>
          <w:rFonts w:hint="eastAsia" w:ascii="宋体" w:eastAsiaTheme="minorEastAsia"/>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2D9CA0"/>
    <w:multiLevelType w:val="multilevel"/>
    <w:tmpl w:val="802D9CA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80D94C90"/>
    <w:multiLevelType w:val="multilevel"/>
    <w:tmpl w:val="80D94C9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83BD4A46"/>
    <w:multiLevelType w:val="multilevel"/>
    <w:tmpl w:val="83BD4A4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84E6B953"/>
    <w:multiLevelType w:val="multilevel"/>
    <w:tmpl w:val="84E6B95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85DEEA92"/>
    <w:multiLevelType w:val="multilevel"/>
    <w:tmpl w:val="85DEEA9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862678DA"/>
    <w:multiLevelType w:val="multilevel"/>
    <w:tmpl w:val="862678D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86A354B5"/>
    <w:multiLevelType w:val="multilevel"/>
    <w:tmpl w:val="86A354B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87826787"/>
    <w:multiLevelType w:val="multilevel"/>
    <w:tmpl w:val="8782678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88BF3922"/>
    <w:multiLevelType w:val="multilevel"/>
    <w:tmpl w:val="88BF392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897ED9D6"/>
    <w:multiLevelType w:val="multilevel"/>
    <w:tmpl w:val="897ED9D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8B060479"/>
    <w:multiLevelType w:val="multilevel"/>
    <w:tmpl w:val="8B06047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8B55C986"/>
    <w:multiLevelType w:val="multilevel"/>
    <w:tmpl w:val="8B55C98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8DFEBB6B"/>
    <w:multiLevelType w:val="multilevel"/>
    <w:tmpl w:val="8DFEBB6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90637BAF"/>
    <w:multiLevelType w:val="multilevel"/>
    <w:tmpl w:val="90637BA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91294097"/>
    <w:multiLevelType w:val="multilevel"/>
    <w:tmpl w:val="9129409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93EDEE50"/>
    <w:multiLevelType w:val="multilevel"/>
    <w:tmpl w:val="93EDEE5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976D5CCB"/>
    <w:multiLevelType w:val="multilevel"/>
    <w:tmpl w:val="976D5CC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9E5DB6DA"/>
    <w:multiLevelType w:val="multilevel"/>
    <w:tmpl w:val="9E5DB6D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A5C20BF9"/>
    <w:multiLevelType w:val="multilevel"/>
    <w:tmpl w:val="A5C20BF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A66EC935"/>
    <w:multiLevelType w:val="multilevel"/>
    <w:tmpl w:val="A66EC93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A9FC857F"/>
    <w:multiLevelType w:val="multilevel"/>
    <w:tmpl w:val="A9FC857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AA8B224A"/>
    <w:multiLevelType w:val="multilevel"/>
    <w:tmpl w:val="AA8B224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AB0D6613"/>
    <w:multiLevelType w:val="multilevel"/>
    <w:tmpl w:val="AB0D661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ABF92248"/>
    <w:multiLevelType w:val="multilevel"/>
    <w:tmpl w:val="ABF9224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AD3FD480"/>
    <w:multiLevelType w:val="multilevel"/>
    <w:tmpl w:val="AD3FD48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B361042B"/>
    <w:multiLevelType w:val="multilevel"/>
    <w:tmpl w:val="B361042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B62F859A"/>
    <w:multiLevelType w:val="multilevel"/>
    <w:tmpl w:val="B62F859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7">
    <w:nsid w:val="B71F13F7"/>
    <w:multiLevelType w:val="multilevel"/>
    <w:tmpl w:val="B71F13F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8">
    <w:nsid w:val="BAA5C60C"/>
    <w:multiLevelType w:val="multilevel"/>
    <w:tmpl w:val="BAA5C60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9">
    <w:nsid w:val="C163C060"/>
    <w:multiLevelType w:val="multilevel"/>
    <w:tmpl w:val="C163C06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0">
    <w:nsid w:val="C429EBD5"/>
    <w:multiLevelType w:val="multilevel"/>
    <w:tmpl w:val="C429EBD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1">
    <w:nsid w:val="C4727D3B"/>
    <w:multiLevelType w:val="multilevel"/>
    <w:tmpl w:val="C4727D3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2">
    <w:nsid w:val="C4C0441B"/>
    <w:multiLevelType w:val="multilevel"/>
    <w:tmpl w:val="C4C0441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3">
    <w:nsid w:val="C66DF811"/>
    <w:multiLevelType w:val="multilevel"/>
    <w:tmpl w:val="C66DF81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4">
    <w:nsid w:val="C74B7E26"/>
    <w:multiLevelType w:val="multilevel"/>
    <w:tmpl w:val="C74B7E2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5">
    <w:nsid w:val="C8AB48E6"/>
    <w:multiLevelType w:val="multilevel"/>
    <w:tmpl w:val="C8AB48E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6">
    <w:nsid w:val="C9AB7C81"/>
    <w:multiLevelType w:val="multilevel"/>
    <w:tmpl w:val="C9AB7C8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7">
    <w:nsid w:val="CA8FBA38"/>
    <w:multiLevelType w:val="multilevel"/>
    <w:tmpl w:val="CA8FBA3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8">
    <w:nsid w:val="CB0A5DA8"/>
    <w:multiLevelType w:val="multilevel"/>
    <w:tmpl w:val="CB0A5DA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9">
    <w:nsid w:val="CB24C27B"/>
    <w:multiLevelType w:val="multilevel"/>
    <w:tmpl w:val="CB24C27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0">
    <w:nsid w:val="CC8CC181"/>
    <w:multiLevelType w:val="multilevel"/>
    <w:tmpl w:val="CC8CC18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1">
    <w:nsid w:val="D427F55A"/>
    <w:multiLevelType w:val="multilevel"/>
    <w:tmpl w:val="D427F55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2">
    <w:nsid w:val="D515B467"/>
    <w:multiLevelType w:val="multilevel"/>
    <w:tmpl w:val="D515B46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3">
    <w:nsid w:val="D8349340"/>
    <w:multiLevelType w:val="multilevel"/>
    <w:tmpl w:val="D834934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4">
    <w:nsid w:val="DB06EC4C"/>
    <w:multiLevelType w:val="multilevel"/>
    <w:tmpl w:val="DB06EC4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5">
    <w:nsid w:val="E1B55026"/>
    <w:multiLevelType w:val="multilevel"/>
    <w:tmpl w:val="E1B5502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6">
    <w:nsid w:val="E49CFFA7"/>
    <w:multiLevelType w:val="multilevel"/>
    <w:tmpl w:val="E49CFFA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7">
    <w:nsid w:val="E4B13C11"/>
    <w:multiLevelType w:val="multilevel"/>
    <w:tmpl w:val="E4B13C1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8">
    <w:nsid w:val="E68D966E"/>
    <w:multiLevelType w:val="multilevel"/>
    <w:tmpl w:val="E68D966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9">
    <w:nsid w:val="E7222889"/>
    <w:multiLevelType w:val="multilevel"/>
    <w:tmpl w:val="E722288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0">
    <w:nsid w:val="EBFB7CAB"/>
    <w:multiLevelType w:val="multilevel"/>
    <w:tmpl w:val="EBFB7CA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1">
    <w:nsid w:val="ECA54AA5"/>
    <w:multiLevelType w:val="multilevel"/>
    <w:tmpl w:val="ECA54AA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2">
    <w:nsid w:val="EDC66762"/>
    <w:multiLevelType w:val="multilevel"/>
    <w:tmpl w:val="EDC6676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3">
    <w:nsid w:val="EE1BF40A"/>
    <w:multiLevelType w:val="multilevel"/>
    <w:tmpl w:val="EE1BF40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4">
    <w:nsid w:val="F34E7AF1"/>
    <w:multiLevelType w:val="multilevel"/>
    <w:tmpl w:val="F34E7AF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5">
    <w:nsid w:val="F3574CCD"/>
    <w:multiLevelType w:val="multilevel"/>
    <w:tmpl w:val="F3574CC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6">
    <w:nsid w:val="F5051B38"/>
    <w:multiLevelType w:val="multilevel"/>
    <w:tmpl w:val="F5051B3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7">
    <w:nsid w:val="F6D44A40"/>
    <w:multiLevelType w:val="multilevel"/>
    <w:tmpl w:val="F6D44A4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8">
    <w:nsid w:val="F70DFB37"/>
    <w:multiLevelType w:val="multilevel"/>
    <w:tmpl w:val="F70DFB3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9">
    <w:nsid w:val="F823269B"/>
    <w:multiLevelType w:val="multilevel"/>
    <w:tmpl w:val="F823269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0">
    <w:nsid w:val="FAE8BC62"/>
    <w:multiLevelType w:val="multilevel"/>
    <w:tmpl w:val="FAE8BC6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1">
    <w:nsid w:val="FF084CF9"/>
    <w:multiLevelType w:val="multilevel"/>
    <w:tmpl w:val="FF084CF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2">
    <w:nsid w:val="0005D0F3"/>
    <w:multiLevelType w:val="multilevel"/>
    <w:tmpl w:val="0005D0F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3">
    <w:nsid w:val="039A6BC8"/>
    <w:multiLevelType w:val="multilevel"/>
    <w:tmpl w:val="039A6BC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4">
    <w:nsid w:val="060506F2"/>
    <w:multiLevelType w:val="multilevel"/>
    <w:tmpl w:val="060506F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5">
    <w:nsid w:val="06B06D4D"/>
    <w:multiLevelType w:val="multilevel"/>
    <w:tmpl w:val="06B06D4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6">
    <w:nsid w:val="06F3B460"/>
    <w:multiLevelType w:val="multilevel"/>
    <w:tmpl w:val="06F3B46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7">
    <w:nsid w:val="0C7C6F1D"/>
    <w:multiLevelType w:val="multilevel"/>
    <w:tmpl w:val="0C7C6F1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8">
    <w:nsid w:val="0D5F0D84"/>
    <w:multiLevelType w:val="multilevel"/>
    <w:tmpl w:val="0D5F0D8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9">
    <w:nsid w:val="0FDB400C"/>
    <w:multiLevelType w:val="multilevel"/>
    <w:tmpl w:val="0FDB400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0">
    <w:nsid w:val="1231A496"/>
    <w:multiLevelType w:val="multilevel"/>
    <w:tmpl w:val="1231A49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1">
    <w:nsid w:val="138F8F90"/>
    <w:multiLevelType w:val="multilevel"/>
    <w:tmpl w:val="138F8F9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2">
    <w:nsid w:val="14262549"/>
    <w:multiLevelType w:val="multilevel"/>
    <w:tmpl w:val="1426254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3">
    <w:nsid w:val="1962F814"/>
    <w:multiLevelType w:val="multilevel"/>
    <w:tmpl w:val="1962F81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4">
    <w:nsid w:val="1D749A05"/>
    <w:multiLevelType w:val="multilevel"/>
    <w:tmpl w:val="1D749A0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5">
    <w:nsid w:val="1E93B54F"/>
    <w:multiLevelType w:val="multilevel"/>
    <w:tmpl w:val="1E93B54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6">
    <w:nsid w:val="1FB3963A"/>
    <w:multiLevelType w:val="multilevel"/>
    <w:tmpl w:val="1FB3963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7">
    <w:nsid w:val="219E9F0E"/>
    <w:multiLevelType w:val="multilevel"/>
    <w:tmpl w:val="219E9F0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8">
    <w:nsid w:val="2415A870"/>
    <w:multiLevelType w:val="multilevel"/>
    <w:tmpl w:val="2415A87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9">
    <w:nsid w:val="28915B59"/>
    <w:multiLevelType w:val="multilevel"/>
    <w:tmpl w:val="28915B5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0">
    <w:nsid w:val="2F6EAE98"/>
    <w:multiLevelType w:val="multilevel"/>
    <w:tmpl w:val="2F6EAE9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1">
    <w:nsid w:val="3145BA55"/>
    <w:multiLevelType w:val="multilevel"/>
    <w:tmpl w:val="3145BA5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2">
    <w:nsid w:val="32EE4880"/>
    <w:multiLevelType w:val="multilevel"/>
    <w:tmpl w:val="32EE488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3">
    <w:nsid w:val="32F723C4"/>
    <w:multiLevelType w:val="multilevel"/>
    <w:tmpl w:val="32F723C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4">
    <w:nsid w:val="3324A35A"/>
    <w:multiLevelType w:val="multilevel"/>
    <w:tmpl w:val="3324A35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5">
    <w:nsid w:val="3417CD24"/>
    <w:multiLevelType w:val="multilevel"/>
    <w:tmpl w:val="3417CD2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6">
    <w:nsid w:val="371EB05D"/>
    <w:multiLevelType w:val="multilevel"/>
    <w:tmpl w:val="371EB05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7">
    <w:nsid w:val="374B1628"/>
    <w:multiLevelType w:val="multilevel"/>
    <w:tmpl w:val="374B162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8">
    <w:nsid w:val="3A2B7787"/>
    <w:multiLevelType w:val="multilevel"/>
    <w:tmpl w:val="3A2B778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9">
    <w:nsid w:val="3AF339DC"/>
    <w:multiLevelType w:val="multilevel"/>
    <w:tmpl w:val="3AF339D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0">
    <w:nsid w:val="3F20BD79"/>
    <w:multiLevelType w:val="multilevel"/>
    <w:tmpl w:val="3F20BD7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1">
    <w:nsid w:val="42E37D00"/>
    <w:multiLevelType w:val="multilevel"/>
    <w:tmpl w:val="42E37D0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2">
    <w:nsid w:val="434E882A"/>
    <w:multiLevelType w:val="multilevel"/>
    <w:tmpl w:val="434E882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3">
    <w:nsid w:val="447A36DD"/>
    <w:multiLevelType w:val="multilevel"/>
    <w:tmpl w:val="447A36D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4">
    <w:nsid w:val="45026919"/>
    <w:multiLevelType w:val="multilevel"/>
    <w:tmpl w:val="4502691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5">
    <w:nsid w:val="46C0DD64"/>
    <w:multiLevelType w:val="multilevel"/>
    <w:tmpl w:val="46C0DD6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6">
    <w:nsid w:val="495B2F1F"/>
    <w:multiLevelType w:val="multilevel"/>
    <w:tmpl w:val="495B2F1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7">
    <w:nsid w:val="49BADBC0"/>
    <w:multiLevelType w:val="multilevel"/>
    <w:tmpl w:val="49BADBC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8">
    <w:nsid w:val="4CA30657"/>
    <w:multiLevelType w:val="multilevel"/>
    <w:tmpl w:val="4CA3065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9">
    <w:nsid w:val="4DCB9DDC"/>
    <w:multiLevelType w:val="multilevel"/>
    <w:tmpl w:val="4DCB9DD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0">
    <w:nsid w:val="4F3073D1"/>
    <w:multiLevelType w:val="multilevel"/>
    <w:tmpl w:val="4F3073D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1">
    <w:nsid w:val="511A8732"/>
    <w:multiLevelType w:val="multilevel"/>
    <w:tmpl w:val="511A873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2">
    <w:nsid w:val="57837FEA"/>
    <w:multiLevelType w:val="multilevel"/>
    <w:tmpl w:val="57837FE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3">
    <w:nsid w:val="59797C10"/>
    <w:multiLevelType w:val="multilevel"/>
    <w:tmpl w:val="59797C1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4">
    <w:nsid w:val="60304C4F"/>
    <w:multiLevelType w:val="multilevel"/>
    <w:tmpl w:val="60304C4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5">
    <w:nsid w:val="608D0269"/>
    <w:multiLevelType w:val="multilevel"/>
    <w:tmpl w:val="608D026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6">
    <w:nsid w:val="62FD8504"/>
    <w:multiLevelType w:val="multilevel"/>
    <w:tmpl w:val="62FD850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7">
    <w:nsid w:val="64EECD7F"/>
    <w:multiLevelType w:val="multilevel"/>
    <w:tmpl w:val="64EECD7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8">
    <w:nsid w:val="65CB4641"/>
    <w:multiLevelType w:val="multilevel"/>
    <w:tmpl w:val="65CB464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9">
    <w:nsid w:val="66D0E9D4"/>
    <w:multiLevelType w:val="multilevel"/>
    <w:tmpl w:val="66D0E9D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0">
    <w:nsid w:val="68B14147"/>
    <w:multiLevelType w:val="multilevel"/>
    <w:tmpl w:val="68B1414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1">
    <w:nsid w:val="6CC9B6A4"/>
    <w:multiLevelType w:val="multilevel"/>
    <w:tmpl w:val="6CC9B6A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2">
    <w:nsid w:val="707D6A08"/>
    <w:multiLevelType w:val="multilevel"/>
    <w:tmpl w:val="707D6A0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3">
    <w:nsid w:val="7243689C"/>
    <w:multiLevelType w:val="multilevel"/>
    <w:tmpl w:val="7243689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4">
    <w:nsid w:val="76D5C5A3"/>
    <w:multiLevelType w:val="multilevel"/>
    <w:tmpl w:val="76D5C5A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5">
    <w:nsid w:val="773801B0"/>
    <w:multiLevelType w:val="multilevel"/>
    <w:tmpl w:val="773801B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6">
    <w:nsid w:val="79E85CAB"/>
    <w:multiLevelType w:val="multilevel"/>
    <w:tmpl w:val="79E85CA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 w:numId="2">
    <w:abstractNumId w:val="24"/>
  </w:num>
  <w:num w:numId="3">
    <w:abstractNumId w:val="87"/>
  </w:num>
  <w:num w:numId="4">
    <w:abstractNumId w:val="12"/>
  </w:num>
  <w:num w:numId="5">
    <w:abstractNumId w:val="35"/>
  </w:num>
  <w:num w:numId="6">
    <w:abstractNumId w:val="44"/>
  </w:num>
  <w:num w:numId="7">
    <w:abstractNumId w:val="13"/>
  </w:num>
  <w:num w:numId="8">
    <w:abstractNumId w:val="79"/>
  </w:num>
  <w:num w:numId="9">
    <w:abstractNumId w:val="65"/>
  </w:num>
  <w:num w:numId="10">
    <w:abstractNumId w:val="72"/>
  </w:num>
  <w:num w:numId="11">
    <w:abstractNumId w:val="61"/>
  </w:num>
  <w:num w:numId="12">
    <w:abstractNumId w:val="25"/>
  </w:num>
  <w:num w:numId="13">
    <w:abstractNumId w:val="88"/>
  </w:num>
  <w:num w:numId="14">
    <w:abstractNumId w:val="62"/>
  </w:num>
  <w:num w:numId="15">
    <w:abstractNumId w:val="54"/>
  </w:num>
  <w:num w:numId="16">
    <w:abstractNumId w:val="90"/>
  </w:num>
  <w:num w:numId="17">
    <w:abstractNumId w:val="46"/>
  </w:num>
  <w:num w:numId="18">
    <w:abstractNumId w:val="48"/>
  </w:num>
  <w:num w:numId="19">
    <w:abstractNumId w:val="93"/>
  </w:num>
  <w:num w:numId="20">
    <w:abstractNumId w:val="43"/>
  </w:num>
  <w:num w:numId="21">
    <w:abstractNumId w:val="2"/>
  </w:num>
  <w:num w:numId="22">
    <w:abstractNumId w:val="34"/>
  </w:num>
  <w:num w:numId="23">
    <w:abstractNumId w:val="28"/>
  </w:num>
  <w:num w:numId="24">
    <w:abstractNumId w:val="92"/>
  </w:num>
  <w:num w:numId="25">
    <w:abstractNumId w:val="30"/>
  </w:num>
  <w:num w:numId="26">
    <w:abstractNumId w:val="103"/>
  </w:num>
  <w:num w:numId="27">
    <w:abstractNumId w:val="56"/>
  </w:num>
  <w:num w:numId="28">
    <w:abstractNumId w:val="63"/>
  </w:num>
  <w:num w:numId="29">
    <w:abstractNumId w:val="29"/>
  </w:num>
  <w:num w:numId="30">
    <w:abstractNumId w:val="7"/>
  </w:num>
  <w:num w:numId="31">
    <w:abstractNumId w:val="4"/>
  </w:num>
  <w:num w:numId="32">
    <w:abstractNumId w:val="69"/>
  </w:num>
  <w:num w:numId="33">
    <w:abstractNumId w:val="114"/>
  </w:num>
  <w:num w:numId="34">
    <w:abstractNumId w:val="112"/>
  </w:num>
  <w:num w:numId="35">
    <w:abstractNumId w:val="78"/>
  </w:num>
  <w:num w:numId="36">
    <w:abstractNumId w:val="100"/>
  </w:num>
  <w:num w:numId="37">
    <w:abstractNumId w:val="40"/>
  </w:num>
  <w:num w:numId="38">
    <w:abstractNumId w:val="26"/>
  </w:num>
  <w:num w:numId="39">
    <w:abstractNumId w:val="33"/>
  </w:num>
  <w:num w:numId="40">
    <w:abstractNumId w:val="42"/>
  </w:num>
  <w:num w:numId="41">
    <w:abstractNumId w:val="110"/>
  </w:num>
  <w:num w:numId="42">
    <w:abstractNumId w:val="18"/>
  </w:num>
  <w:num w:numId="43">
    <w:abstractNumId w:val="37"/>
  </w:num>
  <w:num w:numId="44">
    <w:abstractNumId w:val="99"/>
  </w:num>
  <w:num w:numId="45">
    <w:abstractNumId w:val="101"/>
  </w:num>
  <w:num w:numId="46">
    <w:abstractNumId w:val="6"/>
  </w:num>
  <w:num w:numId="47">
    <w:abstractNumId w:val="15"/>
  </w:num>
  <w:num w:numId="48">
    <w:abstractNumId w:val="68"/>
  </w:num>
  <w:num w:numId="49">
    <w:abstractNumId w:val="53"/>
  </w:num>
  <w:num w:numId="50">
    <w:abstractNumId w:val="47"/>
  </w:num>
  <w:num w:numId="51">
    <w:abstractNumId w:val="1"/>
  </w:num>
  <w:num w:numId="52">
    <w:abstractNumId w:val="32"/>
  </w:num>
  <w:num w:numId="53">
    <w:abstractNumId w:val="115"/>
  </w:num>
  <w:num w:numId="54">
    <w:abstractNumId w:val="107"/>
  </w:num>
  <w:num w:numId="55">
    <w:abstractNumId w:val="9"/>
  </w:num>
  <w:num w:numId="56">
    <w:abstractNumId w:val="70"/>
  </w:num>
  <w:num w:numId="57">
    <w:abstractNumId w:val="66"/>
  </w:num>
  <w:num w:numId="58">
    <w:abstractNumId w:val="85"/>
  </w:num>
  <w:num w:numId="59">
    <w:abstractNumId w:val="81"/>
  </w:num>
  <w:num w:numId="60">
    <w:abstractNumId w:val="39"/>
  </w:num>
  <w:num w:numId="61">
    <w:abstractNumId w:val="82"/>
  </w:num>
  <w:num w:numId="62">
    <w:abstractNumId w:val="55"/>
  </w:num>
  <w:num w:numId="63">
    <w:abstractNumId w:val="89"/>
  </w:num>
  <w:num w:numId="64">
    <w:abstractNumId w:val="64"/>
  </w:num>
  <w:num w:numId="65">
    <w:abstractNumId w:val="76"/>
  </w:num>
  <w:num w:numId="66">
    <w:abstractNumId w:val="52"/>
  </w:num>
  <w:num w:numId="67">
    <w:abstractNumId w:val="116"/>
  </w:num>
  <w:num w:numId="68">
    <w:abstractNumId w:val="20"/>
  </w:num>
  <w:num w:numId="69">
    <w:abstractNumId w:val="83"/>
  </w:num>
  <w:num w:numId="70">
    <w:abstractNumId w:val="102"/>
  </w:num>
  <w:num w:numId="71">
    <w:abstractNumId w:val="106"/>
  </w:num>
  <w:num w:numId="72">
    <w:abstractNumId w:val="60"/>
  </w:num>
  <w:num w:numId="73">
    <w:abstractNumId w:val="11"/>
  </w:num>
  <w:num w:numId="74">
    <w:abstractNumId w:val="71"/>
  </w:num>
  <w:num w:numId="75">
    <w:abstractNumId w:val="16"/>
  </w:num>
  <w:num w:numId="76">
    <w:abstractNumId w:val="23"/>
  </w:num>
  <w:num w:numId="77">
    <w:abstractNumId w:val="57"/>
  </w:num>
  <w:num w:numId="78">
    <w:abstractNumId w:val="27"/>
  </w:num>
  <w:num w:numId="79">
    <w:abstractNumId w:val="45"/>
  </w:num>
  <w:num w:numId="80">
    <w:abstractNumId w:val="67"/>
  </w:num>
  <w:num w:numId="81">
    <w:abstractNumId w:val="17"/>
  </w:num>
  <w:num w:numId="82">
    <w:abstractNumId w:val="19"/>
  </w:num>
  <w:num w:numId="83">
    <w:abstractNumId w:val="58"/>
  </w:num>
  <w:num w:numId="84">
    <w:abstractNumId w:val="21"/>
  </w:num>
  <w:num w:numId="85">
    <w:abstractNumId w:val="3"/>
  </w:num>
  <w:num w:numId="86">
    <w:abstractNumId w:val="49"/>
  </w:num>
  <w:num w:numId="87">
    <w:abstractNumId w:val="98"/>
  </w:num>
  <w:num w:numId="88">
    <w:abstractNumId w:val="8"/>
  </w:num>
  <w:num w:numId="89">
    <w:abstractNumId w:val="51"/>
  </w:num>
  <w:num w:numId="90">
    <w:abstractNumId w:val="5"/>
  </w:num>
  <w:num w:numId="91">
    <w:abstractNumId w:val="95"/>
  </w:num>
  <w:num w:numId="92">
    <w:abstractNumId w:val="86"/>
  </w:num>
  <w:num w:numId="93">
    <w:abstractNumId w:val="38"/>
  </w:num>
  <w:num w:numId="94">
    <w:abstractNumId w:val="108"/>
  </w:num>
  <w:num w:numId="95">
    <w:abstractNumId w:val="84"/>
  </w:num>
  <w:num w:numId="96">
    <w:abstractNumId w:val="96"/>
  </w:num>
  <w:num w:numId="97">
    <w:abstractNumId w:val="73"/>
  </w:num>
  <w:num w:numId="98">
    <w:abstractNumId w:val="77"/>
  </w:num>
  <w:num w:numId="99">
    <w:abstractNumId w:val="91"/>
  </w:num>
  <w:num w:numId="100">
    <w:abstractNumId w:val="10"/>
  </w:num>
  <w:num w:numId="101">
    <w:abstractNumId w:val="31"/>
  </w:num>
  <w:num w:numId="102">
    <w:abstractNumId w:val="41"/>
  </w:num>
  <w:num w:numId="103">
    <w:abstractNumId w:val="97"/>
  </w:num>
  <w:num w:numId="104">
    <w:abstractNumId w:val="113"/>
  </w:num>
  <w:num w:numId="105">
    <w:abstractNumId w:val="14"/>
  </w:num>
  <w:num w:numId="106">
    <w:abstractNumId w:val="94"/>
  </w:num>
  <w:num w:numId="107">
    <w:abstractNumId w:val="59"/>
  </w:num>
  <w:num w:numId="108">
    <w:abstractNumId w:val="75"/>
  </w:num>
  <w:num w:numId="109">
    <w:abstractNumId w:val="105"/>
  </w:num>
  <w:num w:numId="110">
    <w:abstractNumId w:val="22"/>
  </w:num>
  <w:num w:numId="111">
    <w:abstractNumId w:val="80"/>
  </w:num>
  <w:num w:numId="112">
    <w:abstractNumId w:val="36"/>
  </w:num>
  <w:num w:numId="113">
    <w:abstractNumId w:val="50"/>
  </w:num>
  <w:num w:numId="114">
    <w:abstractNumId w:val="111"/>
  </w:num>
  <w:num w:numId="115">
    <w:abstractNumId w:val="74"/>
  </w:num>
  <w:num w:numId="116">
    <w:abstractNumId w:val="104"/>
  </w:num>
  <w:num w:numId="117">
    <w:abstractNumId w:val="1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3C62A2"/>
    <w:rsid w:val="04A869C3"/>
    <w:rsid w:val="0E7C70D1"/>
    <w:rsid w:val="11A439CB"/>
    <w:rsid w:val="13061BDC"/>
    <w:rsid w:val="1E255DB5"/>
    <w:rsid w:val="233C62A2"/>
    <w:rsid w:val="252D51BE"/>
    <w:rsid w:val="336A7127"/>
    <w:rsid w:val="33A300AC"/>
    <w:rsid w:val="3A40207C"/>
    <w:rsid w:val="3AEA4544"/>
    <w:rsid w:val="4FB9354F"/>
    <w:rsid w:val="5D465452"/>
    <w:rsid w:val="6629626D"/>
    <w:rsid w:val="6B1C3A48"/>
    <w:rsid w:val="7564671D"/>
    <w:rsid w:val="776E716F"/>
    <w:rsid w:val="7C0A603C"/>
    <w:rsid w:val="7DCA6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0" Type="http://schemas.openxmlformats.org/officeDocument/2006/relationships/fontTable" Target="fontTable.xml"/><Relationship Id="rId9" Type="http://schemas.openxmlformats.org/officeDocument/2006/relationships/image" Target="media/image6.png"/><Relationship Id="rId89" Type="http://schemas.openxmlformats.org/officeDocument/2006/relationships/numbering" Target="numbering.xml"/><Relationship Id="rId88" Type="http://schemas.openxmlformats.org/officeDocument/2006/relationships/customXml" Target="../customXml/item1.xml"/><Relationship Id="rId87" Type="http://schemas.openxmlformats.org/officeDocument/2006/relationships/control" Target="activeX/activeX70.xml"/><Relationship Id="rId86" Type="http://schemas.openxmlformats.org/officeDocument/2006/relationships/control" Target="activeX/activeX69.xml"/><Relationship Id="rId85" Type="http://schemas.openxmlformats.org/officeDocument/2006/relationships/control" Target="activeX/activeX68.xml"/><Relationship Id="rId84" Type="http://schemas.openxmlformats.org/officeDocument/2006/relationships/control" Target="activeX/activeX67.xml"/><Relationship Id="rId83" Type="http://schemas.openxmlformats.org/officeDocument/2006/relationships/control" Target="activeX/activeX66.xml"/><Relationship Id="rId82" Type="http://schemas.openxmlformats.org/officeDocument/2006/relationships/control" Target="activeX/activeX65.xml"/><Relationship Id="rId81" Type="http://schemas.openxmlformats.org/officeDocument/2006/relationships/control" Target="activeX/activeX64.xml"/><Relationship Id="rId80" Type="http://schemas.openxmlformats.org/officeDocument/2006/relationships/control" Target="activeX/activeX63.xml"/><Relationship Id="rId8" Type="http://schemas.openxmlformats.org/officeDocument/2006/relationships/image" Target="media/image5.png"/><Relationship Id="rId79" Type="http://schemas.openxmlformats.org/officeDocument/2006/relationships/control" Target="activeX/activeX62.xml"/><Relationship Id="rId78" Type="http://schemas.openxmlformats.org/officeDocument/2006/relationships/control" Target="activeX/activeX61.xml"/><Relationship Id="rId77" Type="http://schemas.openxmlformats.org/officeDocument/2006/relationships/control" Target="activeX/activeX60.xml"/><Relationship Id="rId76" Type="http://schemas.openxmlformats.org/officeDocument/2006/relationships/control" Target="activeX/activeX59.xml"/><Relationship Id="rId75" Type="http://schemas.openxmlformats.org/officeDocument/2006/relationships/control" Target="activeX/activeX58.xml"/><Relationship Id="rId74" Type="http://schemas.openxmlformats.org/officeDocument/2006/relationships/control" Target="activeX/activeX57.xml"/><Relationship Id="rId73" Type="http://schemas.openxmlformats.org/officeDocument/2006/relationships/control" Target="activeX/activeX56.xml"/><Relationship Id="rId72" Type="http://schemas.openxmlformats.org/officeDocument/2006/relationships/control" Target="activeX/activeX55.xml"/><Relationship Id="rId71" Type="http://schemas.openxmlformats.org/officeDocument/2006/relationships/control" Target="activeX/activeX54.xml"/><Relationship Id="rId70" Type="http://schemas.openxmlformats.org/officeDocument/2006/relationships/control" Target="activeX/activeX53.xml"/><Relationship Id="rId7" Type="http://schemas.openxmlformats.org/officeDocument/2006/relationships/image" Target="media/image4.png"/><Relationship Id="rId69" Type="http://schemas.openxmlformats.org/officeDocument/2006/relationships/control" Target="activeX/activeX52.xml"/><Relationship Id="rId68" Type="http://schemas.openxmlformats.org/officeDocument/2006/relationships/control" Target="activeX/activeX51.xml"/><Relationship Id="rId67" Type="http://schemas.openxmlformats.org/officeDocument/2006/relationships/control" Target="activeX/activeX50.xml"/><Relationship Id="rId66" Type="http://schemas.openxmlformats.org/officeDocument/2006/relationships/control" Target="activeX/activeX49.xml"/><Relationship Id="rId65" Type="http://schemas.openxmlformats.org/officeDocument/2006/relationships/control" Target="activeX/activeX48.xml"/><Relationship Id="rId64" Type="http://schemas.openxmlformats.org/officeDocument/2006/relationships/control" Target="activeX/activeX47.xml"/><Relationship Id="rId63" Type="http://schemas.openxmlformats.org/officeDocument/2006/relationships/control" Target="activeX/activeX46.xml"/><Relationship Id="rId62" Type="http://schemas.openxmlformats.org/officeDocument/2006/relationships/control" Target="activeX/activeX45.xml"/><Relationship Id="rId61" Type="http://schemas.openxmlformats.org/officeDocument/2006/relationships/control" Target="activeX/activeX44.xml"/><Relationship Id="rId60" Type="http://schemas.openxmlformats.org/officeDocument/2006/relationships/control" Target="activeX/activeX43.xml"/><Relationship Id="rId6" Type="http://schemas.openxmlformats.org/officeDocument/2006/relationships/image" Target="media/image3.png"/><Relationship Id="rId59" Type="http://schemas.openxmlformats.org/officeDocument/2006/relationships/control" Target="activeX/activeX42.xml"/><Relationship Id="rId58" Type="http://schemas.openxmlformats.org/officeDocument/2006/relationships/control" Target="activeX/activeX41.xml"/><Relationship Id="rId57" Type="http://schemas.openxmlformats.org/officeDocument/2006/relationships/control" Target="activeX/activeX40.xml"/><Relationship Id="rId56" Type="http://schemas.openxmlformats.org/officeDocument/2006/relationships/control" Target="activeX/activeX39.xml"/><Relationship Id="rId55" Type="http://schemas.openxmlformats.org/officeDocument/2006/relationships/control" Target="activeX/activeX38.xml"/><Relationship Id="rId54" Type="http://schemas.openxmlformats.org/officeDocument/2006/relationships/control" Target="activeX/activeX37.xml"/><Relationship Id="rId53" Type="http://schemas.openxmlformats.org/officeDocument/2006/relationships/control" Target="activeX/activeX36.xml"/><Relationship Id="rId52" Type="http://schemas.openxmlformats.org/officeDocument/2006/relationships/control" Target="activeX/activeX35.xml"/><Relationship Id="rId51" Type="http://schemas.openxmlformats.org/officeDocument/2006/relationships/control" Target="activeX/activeX34.xml"/><Relationship Id="rId50" Type="http://schemas.openxmlformats.org/officeDocument/2006/relationships/control" Target="activeX/activeX33.xml"/><Relationship Id="rId5" Type="http://schemas.openxmlformats.org/officeDocument/2006/relationships/image" Target="media/image2.png"/><Relationship Id="rId49" Type="http://schemas.openxmlformats.org/officeDocument/2006/relationships/control" Target="activeX/activeX32.xml"/><Relationship Id="rId48" Type="http://schemas.openxmlformats.org/officeDocument/2006/relationships/control" Target="activeX/activeX31.xml"/><Relationship Id="rId47" Type="http://schemas.openxmlformats.org/officeDocument/2006/relationships/control" Target="activeX/activeX30.xml"/><Relationship Id="rId46" Type="http://schemas.openxmlformats.org/officeDocument/2006/relationships/control" Target="activeX/activeX29.xml"/><Relationship Id="rId45" Type="http://schemas.openxmlformats.org/officeDocument/2006/relationships/control" Target="activeX/activeX28.xml"/><Relationship Id="rId44" Type="http://schemas.openxmlformats.org/officeDocument/2006/relationships/control" Target="activeX/activeX27.xml"/><Relationship Id="rId43" Type="http://schemas.openxmlformats.org/officeDocument/2006/relationships/control" Target="activeX/activeX26.xml"/><Relationship Id="rId42" Type="http://schemas.openxmlformats.org/officeDocument/2006/relationships/control" Target="activeX/activeX25.xml"/><Relationship Id="rId41" Type="http://schemas.openxmlformats.org/officeDocument/2006/relationships/control" Target="activeX/activeX24.xml"/><Relationship Id="rId40" Type="http://schemas.openxmlformats.org/officeDocument/2006/relationships/control" Target="activeX/activeX23.xml"/><Relationship Id="rId4" Type="http://schemas.openxmlformats.org/officeDocument/2006/relationships/image" Target="media/image1.png"/><Relationship Id="rId39" Type="http://schemas.openxmlformats.org/officeDocument/2006/relationships/control" Target="activeX/activeX22.xml"/><Relationship Id="rId38" Type="http://schemas.openxmlformats.org/officeDocument/2006/relationships/control" Target="activeX/activeX21.xml"/><Relationship Id="rId37" Type="http://schemas.openxmlformats.org/officeDocument/2006/relationships/control" Target="activeX/activeX20.xml"/><Relationship Id="rId36" Type="http://schemas.openxmlformats.org/officeDocument/2006/relationships/control" Target="activeX/activeX19.xml"/><Relationship Id="rId35" Type="http://schemas.openxmlformats.org/officeDocument/2006/relationships/control" Target="activeX/activeX18.xml"/><Relationship Id="rId34" Type="http://schemas.openxmlformats.org/officeDocument/2006/relationships/control" Target="activeX/activeX17.xml"/><Relationship Id="rId33" Type="http://schemas.openxmlformats.org/officeDocument/2006/relationships/control" Target="activeX/activeX16.xml"/><Relationship Id="rId32" Type="http://schemas.openxmlformats.org/officeDocument/2006/relationships/control" Target="activeX/activeX15.xml"/><Relationship Id="rId31" Type="http://schemas.openxmlformats.org/officeDocument/2006/relationships/control" Target="activeX/activeX14.xml"/><Relationship Id="rId30" Type="http://schemas.openxmlformats.org/officeDocument/2006/relationships/control" Target="activeX/activeX13.xml"/><Relationship Id="rId3" Type="http://schemas.openxmlformats.org/officeDocument/2006/relationships/theme" Target="theme/theme1.xml"/><Relationship Id="rId29" Type="http://schemas.openxmlformats.org/officeDocument/2006/relationships/control" Target="activeX/activeX12.xml"/><Relationship Id="rId28" Type="http://schemas.openxmlformats.org/officeDocument/2006/relationships/image" Target="media/image14.wmf"/><Relationship Id="rId27" Type="http://schemas.openxmlformats.org/officeDocument/2006/relationships/control" Target="activeX/activeX11.xml"/><Relationship Id="rId26" Type="http://schemas.openxmlformats.org/officeDocument/2006/relationships/control" Target="activeX/activeX10.xml"/><Relationship Id="rId25" Type="http://schemas.openxmlformats.org/officeDocument/2006/relationships/control" Target="activeX/activeX9.xml"/><Relationship Id="rId24" Type="http://schemas.openxmlformats.org/officeDocument/2006/relationships/control" Target="activeX/activeX8.xml"/><Relationship Id="rId23" Type="http://schemas.openxmlformats.org/officeDocument/2006/relationships/control" Target="activeX/activeX7.xml"/><Relationship Id="rId22" Type="http://schemas.openxmlformats.org/officeDocument/2006/relationships/control" Target="activeX/activeX6.xml"/><Relationship Id="rId21" Type="http://schemas.openxmlformats.org/officeDocument/2006/relationships/control" Target="activeX/activeX5.xml"/><Relationship Id="rId20" Type="http://schemas.openxmlformats.org/officeDocument/2006/relationships/control" Target="activeX/activeX4.xml"/><Relationship Id="rId2" Type="http://schemas.openxmlformats.org/officeDocument/2006/relationships/settings" Target="settings.xml"/><Relationship Id="rId19" Type="http://schemas.openxmlformats.org/officeDocument/2006/relationships/control" Target="activeX/activeX3.xml"/><Relationship Id="rId18" Type="http://schemas.openxmlformats.org/officeDocument/2006/relationships/control" Target="activeX/activeX2.xml"/><Relationship Id="rId17" Type="http://schemas.openxmlformats.org/officeDocument/2006/relationships/image" Target="media/image13.wmf"/><Relationship Id="rId16" Type="http://schemas.openxmlformats.org/officeDocument/2006/relationships/control" Target="activeX/activeX1.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2.xml.rels><?xml version="1.0" encoding="UTF-8" standalone="yes"?>
<Relationships xmlns="http://schemas.openxmlformats.org/package/2006/relationships"><Relationship Id="rId1" Type="http://schemas.microsoft.com/office/2006/relationships/activeXControlBinary" Target="activeX3.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4.xml.rels><?xml version="1.0" encoding="UTF-8" standalone="yes"?>
<Relationships xmlns="http://schemas.openxmlformats.org/package/2006/relationships"><Relationship Id="rId1" Type="http://schemas.microsoft.com/office/2006/relationships/activeXControlBinary" Target="activeX7.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4.bin"/></Relationships>
</file>

<file path=word/activeX/_rels/activeX17.xml.rels><?xml version="1.0" encoding="UTF-8" standalone="yes"?>
<Relationships xmlns="http://schemas.openxmlformats.org/package/2006/relationships"><Relationship Id="rId1" Type="http://schemas.microsoft.com/office/2006/relationships/activeXControlBinary" Target="activeX33.bin"/></Relationships>
</file>

<file path=word/activeX/_rels/activeX18.xml.rels><?xml version="1.0" encoding="UTF-8" standalone="yes"?>
<Relationships xmlns="http://schemas.openxmlformats.org/package/2006/relationships"><Relationship Id="rId1" Type="http://schemas.microsoft.com/office/2006/relationships/activeXControlBinary" Target="activeX31.bin"/></Relationships>
</file>

<file path=word/activeX/_rels/activeX19.xml.rels><?xml version="1.0" encoding="UTF-8" standalone="yes"?>
<Relationships xmlns="http://schemas.openxmlformats.org/package/2006/relationships"><Relationship Id="rId1" Type="http://schemas.microsoft.com/office/2006/relationships/activeXControlBinary" Target="activeX32.bin"/></Relationships>
</file>

<file path=word/activeX/_rels/activeX2.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30.bin"/></Relationships>
</file>

<file path=word/activeX/_rels/activeX22.xml.rels><?xml version="1.0" encoding="UTF-8" standalone="yes"?>
<Relationships xmlns="http://schemas.openxmlformats.org/package/2006/relationships"><Relationship Id="rId1" Type="http://schemas.microsoft.com/office/2006/relationships/activeXControlBinary" Target="activeX34.bin"/></Relationships>
</file>

<file path=word/activeX/_rels/activeX23.xml.rels><?xml version="1.0" encoding="UTF-8" standalone="yes"?>
<Relationships xmlns="http://schemas.openxmlformats.org/package/2006/relationships"><Relationship Id="rId1" Type="http://schemas.microsoft.com/office/2006/relationships/activeXControlBinary" Target="activeX35.bin"/></Relationships>
</file>

<file path=word/activeX/_rels/activeX24.xml.rels><?xml version="1.0" encoding="UTF-8" standalone="yes"?>
<Relationships xmlns="http://schemas.openxmlformats.org/package/2006/relationships"><Relationship Id="rId1" Type="http://schemas.microsoft.com/office/2006/relationships/activeXControlBinary" Target="activeX36.bin"/></Relationships>
</file>

<file path=word/activeX/_rels/activeX25.xml.rels><?xml version="1.0" encoding="UTF-8" standalone="yes"?>
<Relationships xmlns="http://schemas.openxmlformats.org/package/2006/relationships"><Relationship Id="rId1" Type="http://schemas.microsoft.com/office/2006/relationships/activeXControlBinary" Target="activeX40.bin"/></Relationships>
</file>

<file path=word/activeX/_rels/activeX26.xml.rels><?xml version="1.0" encoding="UTF-8" standalone="yes"?>
<Relationships xmlns="http://schemas.openxmlformats.org/package/2006/relationships"><Relationship Id="rId1" Type="http://schemas.microsoft.com/office/2006/relationships/activeXControlBinary" Target="activeX37.bin"/></Relationships>
</file>

<file path=word/activeX/_rels/activeX27.xml.rels><?xml version="1.0" encoding="UTF-8" standalone="yes"?>
<Relationships xmlns="http://schemas.openxmlformats.org/package/2006/relationships"><Relationship Id="rId1" Type="http://schemas.microsoft.com/office/2006/relationships/activeXControlBinary" Target="activeX3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44.bin"/></Relationships>
</file>

<file path=word/activeX/_rels/activeX3.xml.rels><?xml version="1.0" encoding="UTF-8" standalone="yes"?>
<Relationships xmlns="http://schemas.openxmlformats.org/package/2006/relationships"><Relationship Id="rId1" Type="http://schemas.microsoft.com/office/2006/relationships/activeXControlBinary" Target="activeX6.bin"/></Relationships>
</file>

<file path=word/activeX/_rels/activeX30.xml.rels><?xml version="1.0" encoding="UTF-8" standalone="yes"?>
<Relationships xmlns="http://schemas.openxmlformats.org/package/2006/relationships"><Relationship Id="rId1" Type="http://schemas.microsoft.com/office/2006/relationships/activeXControlBinary" Target="activeX4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47.bin"/></Relationships>
</file>

<file path=word/activeX/_rels/activeX32.xml.rels><?xml version="1.0" encoding="UTF-8" standalone="yes"?>
<Relationships xmlns="http://schemas.openxmlformats.org/package/2006/relationships"><Relationship Id="rId1" Type="http://schemas.microsoft.com/office/2006/relationships/activeXControlBinary" Target="activeX48.bin"/></Relationships>
</file>

<file path=word/activeX/_rels/activeX33.xml.rels><?xml version="1.0" encoding="UTF-8" standalone="yes"?>
<Relationships xmlns="http://schemas.openxmlformats.org/package/2006/relationships"><Relationship Id="rId1" Type="http://schemas.microsoft.com/office/2006/relationships/activeXControlBinary" Target="activeX42.bin"/></Relationships>
</file>

<file path=word/activeX/_rels/activeX34.xml.rels><?xml version="1.0" encoding="UTF-8" standalone="yes"?>
<Relationships xmlns="http://schemas.openxmlformats.org/package/2006/relationships"><Relationship Id="rId1" Type="http://schemas.microsoft.com/office/2006/relationships/activeXControlBinary" Target="activeX41.bin"/></Relationships>
</file>

<file path=word/activeX/_rels/activeX35.xml.rels><?xml version="1.0" encoding="UTF-8" standalone="yes"?>
<Relationships xmlns="http://schemas.openxmlformats.org/package/2006/relationships"><Relationship Id="rId1" Type="http://schemas.microsoft.com/office/2006/relationships/activeXControlBinary" Target="activeX46.bin"/></Relationships>
</file>

<file path=word/activeX/_rels/activeX36.xml.rels><?xml version="1.0" encoding="UTF-8" standalone="yes"?>
<Relationships xmlns="http://schemas.openxmlformats.org/package/2006/relationships"><Relationship Id="rId1" Type="http://schemas.microsoft.com/office/2006/relationships/activeXControlBinary" Target="activeX45.bin"/></Relationships>
</file>

<file path=word/activeX/_rels/activeX3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61.bin"/></Relationships>
</file>

<file path=word/activeX/_rels/activeX39.xml.rels><?xml version="1.0" encoding="UTF-8" standalone="yes"?>
<Relationships xmlns="http://schemas.openxmlformats.org/package/2006/relationships"><Relationship Id="rId1" Type="http://schemas.microsoft.com/office/2006/relationships/activeXControlBinary" Target="activeX62.bin"/></Relationships>
</file>

<file path=word/activeX/_rels/activeX4.xml.rels><?xml version="1.0" encoding="UTF-8" standalone="yes"?>
<Relationships xmlns="http://schemas.openxmlformats.org/package/2006/relationships"><Relationship Id="rId1" Type="http://schemas.microsoft.com/office/2006/relationships/activeXControlBinary" Target="activeX16.bin"/></Relationships>
</file>

<file path=word/activeX/_rels/activeX4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56.bin"/></Relationships>
</file>

<file path=word/activeX/_rels/activeX42.xml.rels><?xml version="1.0" encoding="UTF-8" standalone="yes"?>
<Relationships xmlns="http://schemas.openxmlformats.org/package/2006/relationships"><Relationship Id="rId1" Type="http://schemas.microsoft.com/office/2006/relationships/activeXControlBinary" Target="activeX68.bin"/></Relationships>
</file>

<file path=word/activeX/_rels/activeX43.xml.rels><?xml version="1.0" encoding="UTF-8" standalone="yes"?>
<Relationships xmlns="http://schemas.openxmlformats.org/package/2006/relationships"><Relationship Id="rId1" Type="http://schemas.microsoft.com/office/2006/relationships/activeXControlBinary" Target="activeX55.bin"/></Relationships>
</file>

<file path=word/activeX/_rels/activeX44.xml.rels><?xml version="1.0" encoding="UTF-8" standalone="yes"?>
<Relationships xmlns="http://schemas.openxmlformats.org/package/2006/relationships"><Relationship Id="rId1" Type="http://schemas.microsoft.com/office/2006/relationships/activeXControlBinary" Target="activeX70.bin"/></Relationships>
</file>

<file path=word/activeX/_rels/activeX45.xml.rels><?xml version="1.0" encoding="UTF-8" standalone="yes"?>
<Relationships xmlns="http://schemas.openxmlformats.org/package/2006/relationships"><Relationship Id="rId1" Type="http://schemas.microsoft.com/office/2006/relationships/activeXControlBinary" Target="activeX59.bin"/></Relationships>
</file>

<file path=word/activeX/_rels/activeX46.xml.rels><?xml version="1.0" encoding="UTF-8" standalone="yes"?>
<Relationships xmlns="http://schemas.openxmlformats.org/package/2006/relationships"><Relationship Id="rId1" Type="http://schemas.microsoft.com/office/2006/relationships/activeXControlBinary" Target="activeX50.bin"/></Relationships>
</file>

<file path=word/activeX/_rels/activeX47.xml.rels><?xml version="1.0" encoding="UTF-8" standalone="yes"?>
<Relationships xmlns="http://schemas.openxmlformats.org/package/2006/relationships"><Relationship Id="rId1" Type="http://schemas.microsoft.com/office/2006/relationships/activeXControlBinary" Target="activeX25.bin"/></Relationships>
</file>

<file path=word/activeX/_rels/activeX48.xml.rels><?xml version="1.0" encoding="UTF-8" standalone="yes"?>
<Relationships xmlns="http://schemas.openxmlformats.org/package/2006/relationships"><Relationship Id="rId1" Type="http://schemas.microsoft.com/office/2006/relationships/activeXControlBinary" Target="activeX26.bin"/></Relationships>
</file>

<file path=word/activeX/_rels/activeX49.xml.rels><?xml version="1.0" encoding="UTF-8" standalone="yes"?>
<Relationships xmlns="http://schemas.openxmlformats.org/package/2006/relationships"><Relationship Id="rId1" Type="http://schemas.microsoft.com/office/2006/relationships/activeXControlBinary" Target="activeX28.bin"/></Relationships>
</file>

<file path=word/activeX/_rels/activeX5.xml.rels><?xml version="1.0" encoding="UTF-8" standalone="yes"?>
<Relationships xmlns="http://schemas.openxmlformats.org/package/2006/relationships"><Relationship Id="rId1" Type="http://schemas.microsoft.com/office/2006/relationships/activeXControlBinary" Target="activeX11.bin"/></Relationships>
</file>

<file path=word/activeX/_rels/activeX50.xml.rels><?xml version="1.0" encoding="UTF-8" standalone="yes"?>
<Relationships xmlns="http://schemas.openxmlformats.org/package/2006/relationships"><Relationship Id="rId1" Type="http://schemas.microsoft.com/office/2006/relationships/activeXControlBinary" Target="activeX27.bin"/></Relationships>
</file>

<file path=word/activeX/_rels/activeX51.xml.rels><?xml version="1.0" encoding="UTF-8" standalone="yes"?>
<Relationships xmlns="http://schemas.openxmlformats.org/package/2006/relationships"><Relationship Id="rId1" Type="http://schemas.microsoft.com/office/2006/relationships/activeXControlBinary" Target="activeX24.bin"/></Relationships>
</file>

<file path=word/activeX/_rels/activeX52.xml.rels><?xml version="1.0" encoding="UTF-8" standalone="yes"?>
<Relationships xmlns="http://schemas.openxmlformats.org/package/2006/relationships"><Relationship Id="rId1" Type="http://schemas.microsoft.com/office/2006/relationships/activeXControlBinary" Target="activeX21.bin"/></Relationships>
</file>

<file path=word/activeX/_rels/activeX5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22.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6.xml.rels><?xml version="1.0" encoding="UTF-8" standalone="yes"?>
<Relationships xmlns="http://schemas.openxmlformats.org/package/2006/relationships"><Relationship Id="rId1" Type="http://schemas.microsoft.com/office/2006/relationships/activeXControlBinary" Target="activeX63.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9.xml.rels><?xml version="1.0" encoding="UTF-8" standalone="yes"?>
<Relationships xmlns="http://schemas.openxmlformats.org/package/2006/relationships"><Relationship Id="rId1" Type="http://schemas.microsoft.com/office/2006/relationships/activeXControlBinary" Target="activeX43.bin"/></Relationships>
</file>

<file path=word/activeX/_rels/activeX6.xml.rels><?xml version="1.0" encoding="UTF-8" standalone="yes"?>
<Relationships xmlns="http://schemas.openxmlformats.org/package/2006/relationships"><Relationship Id="rId1" Type="http://schemas.microsoft.com/office/2006/relationships/activeXControlBinary" Target="activeX5.bin"/></Relationships>
</file>

<file path=word/activeX/_rels/activeX60.xml.rels><?xml version="1.0" encoding="UTF-8" standalone="yes"?>
<Relationships xmlns="http://schemas.openxmlformats.org/package/2006/relationships"><Relationship Id="rId1" Type="http://schemas.microsoft.com/office/2006/relationships/activeXControlBinary" Target="activeX53.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9.bin"/></Relationships>
</file>

<file path=word/activeX/_rels/activeX6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7.xml.rels><?xml version="1.0" encoding="UTF-8" standalone="yes"?>
<Relationships xmlns="http://schemas.openxmlformats.org/package/2006/relationships"><Relationship Id="rId1" Type="http://schemas.microsoft.com/office/2006/relationships/activeXControlBinary" Target="activeX20.bin"/></Relationships>
</file>

<file path=word/activeX/_rels/activeX68.xml.rels><?xml version="1.0" encoding="UTF-8" standalone="yes"?>
<Relationships xmlns="http://schemas.openxmlformats.org/package/2006/relationships"><Relationship Id="rId1" Type="http://schemas.microsoft.com/office/2006/relationships/activeXControlBinary" Target="activeX19.bin"/></Relationships>
</file>

<file path=word/activeX/_rels/activeX69.xml.rels><?xml version="1.0" encoding="UTF-8" standalone="yes"?>
<Relationships xmlns="http://schemas.openxmlformats.org/package/2006/relationships"><Relationship Id="rId1" Type="http://schemas.microsoft.com/office/2006/relationships/activeXControlBinary" Target="activeX17.bin"/></Relationships>
</file>

<file path=word/activeX/_rels/activeX7.xml.rels><?xml version="1.0" encoding="UTF-8" standalone="yes"?>
<Relationships xmlns="http://schemas.openxmlformats.org/package/2006/relationships"><Relationship Id="rId1" Type="http://schemas.microsoft.com/office/2006/relationships/activeXControlBinary" Target="activeX2.bin"/></Relationships>
</file>

<file path=word/activeX/_rels/activeX70.xml.rels><?xml version="1.0" encoding="UTF-8" standalone="yes"?>
<Relationships xmlns="http://schemas.openxmlformats.org/package/2006/relationships"><Relationship Id="rId1" Type="http://schemas.microsoft.com/office/2006/relationships/activeXControlBinary" Target="activeX18.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13.bin"/></Relationships>
</file>

<file path=word/activeX/activeX1.xml><?xml version="1.0" encoding="utf-8"?>
<ax:ocx xmlns:ax="http://schemas.microsoft.com/office/2006/activeX" xmlns:r="http://schemas.openxmlformats.org/officeDocument/2006/relationships" ax:classid="{5512D118-5CC6-11CF-8D67-00AA00BDCE1D}" r:id="rId1" ax:persistence="persistStorage"/>
</file>

<file path=word/activeX/activeX10.xml><?xml version="1.0" encoding="utf-8"?>
<ax:ocx xmlns:ax="http://schemas.microsoft.com/office/2006/activeX" xmlns:r="http://schemas.openxmlformats.org/officeDocument/2006/relationships" ax:classid="{5512D118-5CC6-11CF-8D67-00AA00BDCE1D}" r:id="rId1" ax:persistence="persistStorage"/>
</file>

<file path=word/activeX/activeX11.xml><?xml version="1.0" encoding="utf-8"?>
<ax:ocx xmlns:ax="http://schemas.microsoft.com/office/2006/activeX" xmlns:r="http://schemas.openxmlformats.org/officeDocument/2006/relationships" ax:classid="{5512D118-5CC6-11CF-8D67-00AA00BDCE1D}" r:id="rId1" ax:persistence="persistStorage"/>
</file>

<file path=word/activeX/activeX12.xml><?xml version="1.0" encoding="utf-8"?>
<ax:ocx xmlns:ax="http://schemas.microsoft.com/office/2006/activeX" xmlns:r="http://schemas.openxmlformats.org/officeDocument/2006/relationships" ax:classid="{5512D118-5CC6-11CF-8D67-00AA00BDCE1D}" r:id="rId1" ax:persistence="persistStorage"/>
</file>

<file path=word/activeX/activeX13.xml><?xml version="1.0" encoding="utf-8"?>
<ax:ocx xmlns:ax="http://schemas.microsoft.com/office/2006/activeX" xmlns:r="http://schemas.openxmlformats.org/officeDocument/2006/relationships" ax:classid="{5512D118-5CC6-11CF-8D67-00AA00BDCE1D}" r:id="rId1" ax:persistence="persistStorage"/>
</file>

<file path=word/activeX/activeX14.xml><?xml version="1.0" encoding="utf-8"?>
<ax:ocx xmlns:ax="http://schemas.microsoft.com/office/2006/activeX" xmlns:r="http://schemas.openxmlformats.org/officeDocument/2006/relationships" ax:classid="{5512D118-5CC6-11CF-8D67-00AA00BDCE1D}" r:id="rId1" ax:persistence="persistStorage"/>
</file>

<file path=word/activeX/activeX15.xml><?xml version="1.0" encoding="utf-8"?>
<ax:ocx xmlns:ax="http://schemas.microsoft.com/office/2006/activeX" xmlns:r="http://schemas.openxmlformats.org/officeDocument/2006/relationships" ax:classid="{5512D118-5CC6-11CF-8D67-00AA00BDCE1D}" r:id="rId1" ax:persistence="persistStorage"/>
</file>

<file path=word/activeX/activeX16.xml><?xml version="1.0" encoding="utf-8"?>
<ax:ocx xmlns:ax="http://schemas.microsoft.com/office/2006/activeX" xmlns:r="http://schemas.openxmlformats.org/officeDocument/2006/relationships" ax:classid="{5512D118-5CC6-11CF-8D67-00AA00BDCE1D}" r:id="rId1" ax:persistence="persistStorage"/>
</file>

<file path=word/activeX/activeX17.xml><?xml version="1.0" encoding="utf-8"?>
<ax:ocx xmlns:ax="http://schemas.microsoft.com/office/2006/activeX" xmlns:r="http://schemas.openxmlformats.org/officeDocument/2006/relationships" ax:classid="{5512D118-5CC6-11CF-8D67-00AA00BDCE1D}" r:id="rId1" ax:persistence="persistStorage"/>
</file>

<file path=word/activeX/activeX18.xml><?xml version="1.0" encoding="utf-8"?>
<ax:ocx xmlns:ax="http://schemas.microsoft.com/office/2006/activeX" xmlns:r="http://schemas.openxmlformats.org/officeDocument/2006/relationships" ax:classid="{5512D118-5CC6-11CF-8D67-00AA00BDCE1D}" r:id="rId1" ax:persistence="persistStorage"/>
</file>

<file path=word/activeX/activeX19.xml><?xml version="1.0" encoding="utf-8"?>
<ax:ocx xmlns:ax="http://schemas.microsoft.com/office/2006/activeX" xmlns:r="http://schemas.openxmlformats.org/officeDocument/2006/relationships" ax:classid="{5512D118-5CC6-11CF-8D67-00AA00BDCE1D}" r:id="rId1" ax:persistence="persistStorage"/>
</file>

<file path=word/activeX/activeX2.xml><?xml version="1.0" encoding="utf-8"?>
<ax:ocx xmlns:ax="http://schemas.microsoft.com/office/2006/activeX" xmlns:r="http://schemas.openxmlformats.org/officeDocument/2006/relationships" ax:classid="{5512D118-5CC6-11CF-8D67-00AA00BDCE1D}" r:id="rId1" ax:persistence="persistStorage"/>
</file>

<file path=word/activeX/activeX20.xml><?xml version="1.0" encoding="utf-8"?>
<ax:ocx xmlns:ax="http://schemas.microsoft.com/office/2006/activeX" xmlns:r="http://schemas.openxmlformats.org/officeDocument/2006/relationships" ax:classid="{5512D118-5CC6-11CF-8D67-00AA00BDCE1D}" r:id="rId1" ax:persistence="persistStorage"/>
</file>

<file path=word/activeX/activeX21.xml><?xml version="1.0" encoding="utf-8"?>
<ax:ocx xmlns:ax="http://schemas.microsoft.com/office/2006/activeX" xmlns:r="http://schemas.openxmlformats.org/officeDocument/2006/relationships" ax:classid="{5512D118-5CC6-11CF-8D67-00AA00BDCE1D}" r:id="rId1" ax:persistence="persistStorage"/>
</file>

<file path=word/activeX/activeX22.xml><?xml version="1.0" encoding="utf-8"?>
<ax:ocx xmlns:ax="http://schemas.microsoft.com/office/2006/activeX" xmlns:r="http://schemas.openxmlformats.org/officeDocument/2006/relationships" ax:classid="{5512D118-5CC6-11CF-8D67-00AA00BDCE1D}" r:id="rId1" ax:persistence="persistStorage"/>
</file>

<file path=word/activeX/activeX23.xml><?xml version="1.0" encoding="utf-8"?>
<ax:ocx xmlns:ax="http://schemas.microsoft.com/office/2006/activeX" xmlns:r="http://schemas.openxmlformats.org/officeDocument/2006/relationships" ax:classid="{5512D118-5CC6-11CF-8D67-00AA00BDCE1D}" r:id="rId1" ax:persistence="persistStorage"/>
</file>

<file path=word/activeX/activeX24.xml><?xml version="1.0" encoding="utf-8"?>
<ax:ocx xmlns:ax="http://schemas.microsoft.com/office/2006/activeX" xmlns:r="http://schemas.openxmlformats.org/officeDocument/2006/relationships" ax:classid="{5512D118-5CC6-11CF-8D67-00AA00BDCE1D}" r:id="rId1" ax:persistence="persistStorage"/>
</file>

<file path=word/activeX/activeX25.xml><?xml version="1.0" encoding="utf-8"?>
<ax:ocx xmlns:ax="http://schemas.microsoft.com/office/2006/activeX" xmlns:r="http://schemas.openxmlformats.org/officeDocument/2006/relationships" ax:classid="{5512D118-5CC6-11CF-8D67-00AA00BDCE1D}" r:id="rId1" ax:persistence="persistStorage"/>
</file>

<file path=word/activeX/activeX26.xml><?xml version="1.0" encoding="utf-8"?>
<ax:ocx xmlns:ax="http://schemas.microsoft.com/office/2006/activeX" xmlns:r="http://schemas.openxmlformats.org/officeDocument/2006/relationships" ax:classid="{5512D118-5CC6-11CF-8D67-00AA00BDCE1D}" r:id="rId1" ax:persistence="persistStorage"/>
</file>

<file path=word/activeX/activeX27.xml><?xml version="1.0" encoding="utf-8"?>
<ax:ocx xmlns:ax="http://schemas.microsoft.com/office/2006/activeX" xmlns:r="http://schemas.openxmlformats.org/officeDocument/2006/relationships" ax:classid="{5512D118-5CC6-11CF-8D67-00AA00BDCE1D}" r:id="rId1" ax:persistence="persistStorage"/>
</file>

<file path=word/activeX/activeX28.xml><?xml version="1.0" encoding="utf-8"?>
<ax:ocx xmlns:ax="http://schemas.microsoft.com/office/2006/activeX" xmlns:r="http://schemas.openxmlformats.org/officeDocument/2006/relationships" ax:classid="{5512D118-5CC6-11CF-8D67-00AA00BDCE1D}" r:id="rId1" ax:persistence="persistStorage"/>
</file>

<file path=word/activeX/activeX29.xml><?xml version="1.0" encoding="utf-8"?>
<ax:ocx xmlns:ax="http://schemas.microsoft.com/office/2006/activeX" xmlns:r="http://schemas.openxmlformats.org/officeDocument/2006/relationships" ax:classid="{5512D118-5CC6-11CF-8D67-00AA00BDCE1D}" r:id="rId1" ax:persistence="persistStorage"/>
</file>

<file path=word/activeX/activeX3.xml><?xml version="1.0" encoding="utf-8"?>
<ax:ocx xmlns:ax="http://schemas.microsoft.com/office/2006/activeX" xmlns:r="http://schemas.openxmlformats.org/officeDocument/2006/relationships" ax:classid="{5512D118-5CC6-11CF-8D67-00AA00BDCE1D}" r:id="rId1" ax:persistence="persistStorage"/>
</file>

<file path=word/activeX/activeX30.xml><?xml version="1.0" encoding="utf-8"?>
<ax:ocx xmlns:ax="http://schemas.microsoft.com/office/2006/activeX" xmlns:r="http://schemas.openxmlformats.org/officeDocument/2006/relationships" ax:classid="{5512D118-5CC6-11CF-8D67-00AA00BDCE1D}" r:id="rId1" ax:persistence="persistStorage"/>
</file>

<file path=word/activeX/activeX31.xml><?xml version="1.0" encoding="utf-8"?>
<ax:ocx xmlns:ax="http://schemas.microsoft.com/office/2006/activeX" xmlns:r="http://schemas.openxmlformats.org/officeDocument/2006/relationships" ax:classid="{5512D118-5CC6-11CF-8D67-00AA00BDCE1D}" r:id="rId1" ax:persistence="persistStorage"/>
</file>

<file path=word/activeX/activeX32.xml><?xml version="1.0" encoding="utf-8"?>
<ax:ocx xmlns:ax="http://schemas.microsoft.com/office/2006/activeX" xmlns:r="http://schemas.openxmlformats.org/officeDocument/2006/relationships" ax:classid="{5512D118-5CC6-11CF-8D67-00AA00BDCE1D}" r:id="rId1" ax:persistence="persistStorage"/>
</file>

<file path=word/activeX/activeX33.xml><?xml version="1.0" encoding="utf-8"?>
<ax:ocx xmlns:ax="http://schemas.microsoft.com/office/2006/activeX" xmlns:r="http://schemas.openxmlformats.org/officeDocument/2006/relationships" ax:classid="{5512D118-5CC6-11CF-8D67-00AA00BDCE1D}" r:id="rId1" ax:persistence="persistStorage"/>
</file>

<file path=word/activeX/activeX34.xml><?xml version="1.0" encoding="utf-8"?>
<ax:ocx xmlns:ax="http://schemas.microsoft.com/office/2006/activeX" xmlns:r="http://schemas.openxmlformats.org/officeDocument/2006/relationships" ax:classid="{5512D118-5CC6-11CF-8D67-00AA00BDCE1D}" r:id="rId1" ax:persistence="persistStorage"/>
</file>

<file path=word/activeX/activeX35.xml><?xml version="1.0" encoding="utf-8"?>
<ax:ocx xmlns:ax="http://schemas.microsoft.com/office/2006/activeX" xmlns:r="http://schemas.openxmlformats.org/officeDocument/2006/relationships" ax:classid="{5512D118-5CC6-11CF-8D67-00AA00BDCE1D}" r:id="rId1" ax:persistence="persistStorage"/>
</file>

<file path=word/activeX/activeX36.xml><?xml version="1.0" encoding="utf-8"?>
<ax:ocx xmlns:ax="http://schemas.microsoft.com/office/2006/activeX" xmlns:r="http://schemas.openxmlformats.org/officeDocument/2006/relationships" ax:classid="{5512D118-5CC6-11CF-8D67-00AA00BDCE1D}" r:id="rId1" ax:persistence="persistStorage"/>
</file>

<file path=word/activeX/activeX37.xml><?xml version="1.0" encoding="utf-8"?>
<ax:ocx xmlns:ax="http://schemas.microsoft.com/office/2006/activeX" xmlns:r="http://schemas.openxmlformats.org/officeDocument/2006/relationships" ax:classid="{5512D118-5CC6-11CF-8D67-00AA00BDCE1D}" r:id="rId1" ax:persistence="persistStorage"/>
</file>

<file path=word/activeX/activeX38.xml><?xml version="1.0" encoding="utf-8"?>
<ax:ocx xmlns:ax="http://schemas.microsoft.com/office/2006/activeX" xmlns:r="http://schemas.openxmlformats.org/officeDocument/2006/relationships" ax:classid="{5512D118-5CC6-11CF-8D67-00AA00BDCE1D}" r:id="rId1" ax:persistence="persistStorage"/>
</file>

<file path=word/activeX/activeX39.xml><?xml version="1.0" encoding="utf-8"?>
<ax:ocx xmlns:ax="http://schemas.microsoft.com/office/2006/activeX" xmlns:r="http://schemas.openxmlformats.org/officeDocument/2006/relationships" ax:classid="{5512D118-5CC6-11CF-8D67-00AA00BDCE1D}" r:id="rId1" ax:persistence="persistStorage"/>
</file>

<file path=word/activeX/activeX4.xml><?xml version="1.0" encoding="utf-8"?>
<ax:ocx xmlns:ax="http://schemas.microsoft.com/office/2006/activeX" xmlns:r="http://schemas.openxmlformats.org/officeDocument/2006/relationships" ax:classid="{5512D118-5CC6-11CF-8D67-00AA00BDCE1D}" r:id="rId1" ax:persistence="persistStorage"/>
</file>

<file path=word/activeX/activeX40.xml><?xml version="1.0" encoding="utf-8"?>
<ax:ocx xmlns:ax="http://schemas.microsoft.com/office/2006/activeX" xmlns:r="http://schemas.openxmlformats.org/officeDocument/2006/relationships" ax:classid="{5512D118-5CC6-11CF-8D67-00AA00BDCE1D}" r:id="rId1" ax:persistence="persistStorage"/>
</file>

<file path=word/activeX/activeX41.xml><?xml version="1.0" encoding="utf-8"?>
<ax:ocx xmlns:ax="http://schemas.microsoft.com/office/2006/activeX" xmlns:r="http://schemas.openxmlformats.org/officeDocument/2006/relationships" ax:classid="{5512D118-5CC6-11CF-8D67-00AA00BDCE1D}" r:id="rId1" ax:persistence="persistStorage"/>
</file>

<file path=word/activeX/activeX42.xml><?xml version="1.0" encoding="utf-8"?>
<ax:ocx xmlns:ax="http://schemas.microsoft.com/office/2006/activeX" xmlns:r="http://schemas.openxmlformats.org/officeDocument/2006/relationships" ax:classid="{5512D118-5CC6-11CF-8D67-00AA00BDCE1D}" r:id="rId1" ax:persistence="persistStorage"/>
</file>

<file path=word/activeX/activeX43.xml><?xml version="1.0" encoding="utf-8"?>
<ax:ocx xmlns:ax="http://schemas.microsoft.com/office/2006/activeX" xmlns:r="http://schemas.openxmlformats.org/officeDocument/2006/relationships" ax:classid="{5512D118-5CC6-11CF-8D67-00AA00BDCE1D}" r:id="rId1" ax:persistence="persistStorage"/>
</file>

<file path=word/activeX/activeX44.xml><?xml version="1.0" encoding="utf-8"?>
<ax:ocx xmlns:ax="http://schemas.microsoft.com/office/2006/activeX" xmlns:r="http://schemas.openxmlformats.org/officeDocument/2006/relationships" ax:classid="{5512D118-5CC6-11CF-8D67-00AA00BDCE1D}" r:id="rId1" ax:persistence="persistStorage"/>
</file>

<file path=word/activeX/activeX45.xml><?xml version="1.0" encoding="utf-8"?>
<ax:ocx xmlns:ax="http://schemas.microsoft.com/office/2006/activeX" xmlns:r="http://schemas.openxmlformats.org/officeDocument/2006/relationships" ax:classid="{5512D118-5CC6-11CF-8D67-00AA00BDCE1D}" r:id="rId1" ax:persistence="persistStorage"/>
</file>

<file path=word/activeX/activeX46.xml><?xml version="1.0" encoding="utf-8"?>
<ax:ocx xmlns:ax="http://schemas.microsoft.com/office/2006/activeX" xmlns:r="http://schemas.openxmlformats.org/officeDocument/2006/relationships" ax:classid="{5512D118-5CC6-11CF-8D67-00AA00BDCE1D}" r:id="rId1" ax:persistence="persistStorage"/>
</file>

<file path=word/activeX/activeX47.xml><?xml version="1.0" encoding="utf-8"?>
<ax:ocx xmlns:ax="http://schemas.microsoft.com/office/2006/activeX" xmlns:r="http://schemas.openxmlformats.org/officeDocument/2006/relationships" ax:classid="{5512D118-5CC6-11CF-8D67-00AA00BDCE1D}" r:id="rId1" ax:persistence="persistStorage"/>
</file>

<file path=word/activeX/activeX48.xml><?xml version="1.0" encoding="utf-8"?>
<ax:ocx xmlns:ax="http://schemas.microsoft.com/office/2006/activeX" xmlns:r="http://schemas.openxmlformats.org/officeDocument/2006/relationships" ax:classid="{5512D118-5CC6-11CF-8D67-00AA00BDCE1D}" r:id="rId1" ax:persistence="persistStorage"/>
</file>

<file path=word/activeX/activeX49.xml><?xml version="1.0" encoding="utf-8"?>
<ax:ocx xmlns:ax="http://schemas.microsoft.com/office/2006/activeX" xmlns:r="http://schemas.openxmlformats.org/officeDocument/2006/relationships" ax:classid="{5512D118-5CC6-11CF-8D67-00AA00BDCE1D}" r:id="rId1" ax:persistence="persistStorage"/>
</file>

<file path=word/activeX/activeX5.xml><?xml version="1.0" encoding="utf-8"?>
<ax:ocx xmlns:ax="http://schemas.microsoft.com/office/2006/activeX" xmlns:r="http://schemas.openxmlformats.org/officeDocument/2006/relationships" ax:classid="{5512D118-5CC6-11CF-8D67-00AA00BDCE1D}" r:id="rId1" ax:persistence="persistStorage"/>
</file>

<file path=word/activeX/activeX50.xml><?xml version="1.0" encoding="utf-8"?>
<ax:ocx xmlns:ax="http://schemas.microsoft.com/office/2006/activeX" xmlns:r="http://schemas.openxmlformats.org/officeDocument/2006/relationships" ax:classid="{5512D118-5CC6-11CF-8D67-00AA00BDCE1D}" r:id="rId1" ax:persistence="persistStorage"/>
</file>

<file path=word/activeX/activeX51.xml><?xml version="1.0" encoding="utf-8"?>
<ax:ocx xmlns:ax="http://schemas.microsoft.com/office/2006/activeX" xmlns:r="http://schemas.openxmlformats.org/officeDocument/2006/relationships" ax:classid="{5512D118-5CC6-11CF-8D67-00AA00BDCE1D}" r:id="rId1" ax:persistence="persistStorage"/>
</file>

<file path=word/activeX/activeX52.xml><?xml version="1.0" encoding="utf-8"?>
<ax:ocx xmlns:ax="http://schemas.microsoft.com/office/2006/activeX" xmlns:r="http://schemas.openxmlformats.org/officeDocument/2006/relationships" ax:classid="{5512D118-5CC6-11CF-8D67-00AA00BDCE1D}" r:id="rId1" ax:persistence="persistStorage"/>
</file>

<file path=word/activeX/activeX53.xml><?xml version="1.0" encoding="utf-8"?>
<ax:ocx xmlns:ax="http://schemas.microsoft.com/office/2006/activeX" xmlns:r="http://schemas.openxmlformats.org/officeDocument/2006/relationships" ax:classid="{5512D118-5CC6-11CF-8D67-00AA00BDCE1D}" r:id="rId1" ax:persistence="persistStorage"/>
</file>

<file path=word/activeX/activeX54.xml><?xml version="1.0" encoding="utf-8"?>
<ax:ocx xmlns:ax="http://schemas.microsoft.com/office/2006/activeX" xmlns:r="http://schemas.openxmlformats.org/officeDocument/2006/relationships" ax:classid="{5512D118-5CC6-11CF-8D67-00AA00BDCE1D}" r:id="rId1" ax:persistence="persistStorage"/>
</file>

<file path=word/activeX/activeX55.xml><?xml version="1.0" encoding="utf-8"?>
<ax:ocx xmlns:ax="http://schemas.microsoft.com/office/2006/activeX" xmlns:r="http://schemas.openxmlformats.org/officeDocument/2006/relationships" ax:classid="{5512D118-5CC6-11CF-8D67-00AA00BDCE1D}" r:id="rId1" ax:persistence="persistStorage"/>
</file>

<file path=word/activeX/activeX56.xml><?xml version="1.0" encoding="utf-8"?>
<ax:ocx xmlns:ax="http://schemas.microsoft.com/office/2006/activeX" xmlns:r="http://schemas.openxmlformats.org/officeDocument/2006/relationships" ax:classid="{5512D118-5CC6-11CF-8D67-00AA00BDCE1D}" r:id="rId1" ax:persistence="persistStorage"/>
</file>

<file path=word/activeX/activeX57.xml><?xml version="1.0" encoding="utf-8"?>
<ax:ocx xmlns:ax="http://schemas.microsoft.com/office/2006/activeX" xmlns:r="http://schemas.openxmlformats.org/officeDocument/2006/relationships" ax:classid="{5512D118-5CC6-11CF-8D67-00AA00BDCE1D}" r:id="rId1" ax:persistence="persistStorage"/>
</file>

<file path=word/activeX/activeX58.xml><?xml version="1.0" encoding="utf-8"?>
<ax:ocx xmlns:ax="http://schemas.microsoft.com/office/2006/activeX" xmlns:r="http://schemas.openxmlformats.org/officeDocument/2006/relationships" ax:classid="{5512D118-5CC6-11CF-8D67-00AA00BDCE1D}" r:id="rId1" ax:persistence="persistStorage"/>
</file>

<file path=word/activeX/activeX59.xml><?xml version="1.0" encoding="utf-8"?>
<ax:ocx xmlns:ax="http://schemas.microsoft.com/office/2006/activeX" xmlns:r="http://schemas.openxmlformats.org/officeDocument/2006/relationships" ax:classid="{5512D118-5CC6-11CF-8D67-00AA00BDCE1D}" r:id="rId1" ax:persistence="persistStorage"/>
</file>

<file path=word/activeX/activeX6.xml><?xml version="1.0" encoding="utf-8"?>
<ax:ocx xmlns:ax="http://schemas.microsoft.com/office/2006/activeX" xmlns:r="http://schemas.openxmlformats.org/officeDocument/2006/relationships" ax:classid="{5512D118-5CC6-11CF-8D67-00AA00BDCE1D}" r:id="rId1" ax:persistence="persistStorage"/>
</file>

<file path=word/activeX/activeX60.xml><?xml version="1.0" encoding="utf-8"?>
<ax:ocx xmlns:ax="http://schemas.microsoft.com/office/2006/activeX" xmlns:r="http://schemas.openxmlformats.org/officeDocument/2006/relationships" ax:classid="{5512D118-5CC6-11CF-8D67-00AA00BDCE1D}" r:id="rId1" ax:persistence="persistStorage"/>
</file>

<file path=word/activeX/activeX61.xml><?xml version="1.0" encoding="utf-8"?>
<ax:ocx xmlns:ax="http://schemas.microsoft.com/office/2006/activeX" xmlns:r="http://schemas.openxmlformats.org/officeDocument/2006/relationships" ax:classid="{5512D118-5CC6-11CF-8D67-00AA00BDCE1D}" r:id="rId1" ax:persistence="persistStorage"/>
</file>

<file path=word/activeX/activeX62.xml><?xml version="1.0" encoding="utf-8"?>
<ax:ocx xmlns:ax="http://schemas.microsoft.com/office/2006/activeX" xmlns:r="http://schemas.openxmlformats.org/officeDocument/2006/relationships" ax:classid="{5512D118-5CC6-11CF-8D67-00AA00BDCE1D}" r:id="rId1" ax:persistence="persistStorage"/>
</file>

<file path=word/activeX/activeX63.xml><?xml version="1.0" encoding="utf-8"?>
<ax:ocx xmlns:ax="http://schemas.microsoft.com/office/2006/activeX" xmlns:r="http://schemas.openxmlformats.org/officeDocument/2006/relationships" ax:classid="{5512D118-5CC6-11CF-8D67-00AA00BDCE1D}" r:id="rId1" ax:persistence="persistStorage"/>
</file>

<file path=word/activeX/activeX64.xml><?xml version="1.0" encoding="utf-8"?>
<ax:ocx xmlns:ax="http://schemas.microsoft.com/office/2006/activeX" xmlns:r="http://schemas.openxmlformats.org/officeDocument/2006/relationships" ax:classid="{5512D118-5CC6-11CF-8D67-00AA00BDCE1D}" r:id="rId1" ax:persistence="persistStorage"/>
</file>

<file path=word/activeX/activeX65.xml><?xml version="1.0" encoding="utf-8"?>
<ax:ocx xmlns:ax="http://schemas.microsoft.com/office/2006/activeX" xmlns:r="http://schemas.openxmlformats.org/officeDocument/2006/relationships" ax:classid="{5512D118-5CC6-11CF-8D67-00AA00BDCE1D}" r:id="rId1" ax:persistence="persistStorage"/>
</file>

<file path=word/activeX/activeX66.xml><?xml version="1.0" encoding="utf-8"?>
<ax:ocx xmlns:ax="http://schemas.microsoft.com/office/2006/activeX" xmlns:r="http://schemas.openxmlformats.org/officeDocument/2006/relationships" ax:classid="{5512D118-5CC6-11CF-8D67-00AA00BDCE1D}" r:id="rId1" ax:persistence="persistStorage"/>
</file>

<file path=word/activeX/activeX67.xml><?xml version="1.0" encoding="utf-8"?>
<ax:ocx xmlns:ax="http://schemas.microsoft.com/office/2006/activeX" xmlns:r="http://schemas.openxmlformats.org/officeDocument/2006/relationships" ax:classid="{5512D118-5CC6-11CF-8D67-00AA00BDCE1D}" r:id="rId1" ax:persistence="persistStorage"/>
</file>

<file path=word/activeX/activeX68.xml><?xml version="1.0" encoding="utf-8"?>
<ax:ocx xmlns:ax="http://schemas.microsoft.com/office/2006/activeX" xmlns:r="http://schemas.openxmlformats.org/officeDocument/2006/relationships" ax:classid="{5512D118-5CC6-11CF-8D67-00AA00BDCE1D}" r:id="rId1" ax:persistence="persistStorage"/>
</file>

<file path=word/activeX/activeX69.xml><?xml version="1.0" encoding="utf-8"?>
<ax:ocx xmlns:ax="http://schemas.microsoft.com/office/2006/activeX" xmlns:r="http://schemas.openxmlformats.org/officeDocument/2006/relationships" ax:classid="{5512D118-5CC6-11CF-8D67-00AA00BDCE1D}" r:id="rId1" ax:persistence="persistStorage"/>
</file>

<file path=word/activeX/activeX7.xml><?xml version="1.0" encoding="utf-8"?>
<ax:ocx xmlns:ax="http://schemas.microsoft.com/office/2006/activeX" xmlns:r="http://schemas.openxmlformats.org/officeDocument/2006/relationships" ax:classid="{5512D118-5CC6-11CF-8D67-00AA00BDCE1D}" r:id="rId1" ax:persistence="persistStorage"/>
</file>

<file path=word/activeX/activeX70.xml><?xml version="1.0" encoding="utf-8"?>
<ax:ocx xmlns:ax="http://schemas.microsoft.com/office/2006/activeX" xmlns:r="http://schemas.openxmlformats.org/officeDocument/2006/relationships" ax:classid="{5512D118-5CC6-11CF-8D67-00AA00BDCE1D}" r:id="rId1" ax:persistence="persistStorage"/>
</file>

<file path=word/activeX/activeX8.xml><?xml version="1.0" encoding="utf-8"?>
<ax:ocx xmlns:ax="http://schemas.microsoft.com/office/2006/activeX" xmlns:r="http://schemas.openxmlformats.org/officeDocument/2006/relationships" ax:classid="{5512D118-5CC6-11CF-8D67-00AA00BDCE1D}" r:id="rId1" ax:persistence="persistStorage"/>
</file>

<file path=word/activeX/activeX9.xml><?xml version="1.0" encoding="utf-8"?>
<ax:ocx xmlns:ax="http://schemas.microsoft.com/office/2006/activeX" xmlns:r="http://schemas.openxmlformats.org/officeDocument/2006/relationships" ax:classid="{5512D118-5CC6-11CF-8D67-00AA00BDCE1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292</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2020-05-09T03:52:00Z</dcterms:created>
  <dc:creator>泡芙</dc:creator>
  <cp:lastModifiedBy>Administrator</cp:lastModifiedBy>
  <dcterms:modified xsi:type="dcterms:W3CDTF">2020-05-13T06:31:09Z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