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r>
        <w:rPr>
          <w:rFonts w:hint="eastAsia" w:ascii="黑体" w:hAnsi="黑体" w:eastAsia="黑体"/>
          <w:b/>
          <w:bCs/>
          <w:sz w:val="28"/>
          <w:szCs w:val="32"/>
        </w:rPr>
        <w:t>湖南师范大学高等学历继续教育本科生学学士位</w:t>
      </w:r>
    </w:p>
    <w:p>
      <w:pPr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r>
        <w:rPr>
          <w:rFonts w:hint="eastAsia" w:ascii="黑体" w:hAnsi="黑体" w:eastAsia="黑体"/>
          <w:b/>
          <w:bCs/>
          <w:sz w:val="28"/>
          <w:szCs w:val="32"/>
        </w:rPr>
        <w:t>外语水平考试报名流程网</w:t>
      </w:r>
    </w:p>
    <w:p>
      <w:pPr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r>
        <w:rPr>
          <w:rFonts w:hint="eastAsia" w:ascii="黑体" w:hAnsi="黑体" w:eastAsia="黑体"/>
          <w:bCs/>
          <w:szCs w:val="21"/>
        </w:rPr>
        <w:t>网报须知：报名只适应在电脑上操作，个人手机端无法完成网上报名，</w:t>
      </w:r>
    </w:p>
    <w:p>
      <w:pPr>
        <w:jc w:val="center"/>
        <w:rPr>
          <w:rFonts w:ascii="黑体" w:hAnsi="黑体" w:eastAsia="黑体"/>
          <w:bCs/>
          <w:szCs w:val="21"/>
        </w:rPr>
      </w:pPr>
      <w:r>
        <w:rPr>
          <w:rFonts w:hint="eastAsia" w:ascii="黑体" w:hAnsi="黑体" w:eastAsia="黑体"/>
          <w:bCs/>
          <w:szCs w:val="21"/>
        </w:rPr>
        <w:t xml:space="preserve">   点击“确认报名”后信息不可修改，需报名人仔细校对。</w:t>
      </w:r>
    </w:p>
    <w:p>
      <w:pPr>
        <w:pStyle w:val="8"/>
        <w:numPr>
          <w:ilvl w:val="0"/>
          <w:numId w:val="1"/>
        </w:numPr>
        <w:ind w:firstLineChars="0"/>
        <w:jc w:val="left"/>
        <w:rPr>
          <w:rFonts w:hint="eastAsia"/>
        </w:rPr>
      </w:pPr>
      <w:r>
        <w:rPr>
          <w:rFonts w:hint="eastAsia"/>
        </w:rPr>
        <w:t>报名地址：机构登录入口:http://passport2.chaoxing.com/login?loginType=3&amp;newversion=true&amp;fid=-1&amp;hidecompletephone=0&amp;ebook=0&amp;allowSkip=0&amp;refer=http%3A%2F%2Fi.mooc.chaoxing.com&amp;accounttip=&amp;pwdtip=&amp;doubleFactorLogin=0&amp;independentId=0</w:t>
      </w:r>
    </w:p>
    <w:p>
      <w:pPr>
        <w:pStyle w:val="8"/>
        <w:numPr>
          <w:numId w:val="0"/>
        </w:numPr>
        <w:ind w:leftChars="0"/>
        <w:jc w:val="left"/>
        <w:rPr>
          <w:rFonts w:hint="eastAsia"/>
        </w:rPr>
      </w:pPr>
    </w:p>
    <w:p>
      <w:pPr>
        <w:pStyle w:val="8"/>
        <w:numPr>
          <w:ilvl w:val="0"/>
          <w:numId w:val="1"/>
        </w:numPr>
        <w:ind w:firstLineChars="0"/>
        <w:jc w:val="left"/>
        <w:rPr>
          <w:rFonts w:hint="eastAsia"/>
        </w:rPr>
      </w:pPr>
      <w:r>
        <w:rPr>
          <w:rFonts w:hint="eastAsia"/>
        </w:rPr>
        <w:t>师大机构代码:128570</w:t>
      </w:r>
    </w:p>
    <w:p>
      <w:pPr>
        <w:pStyle w:val="8"/>
        <w:numPr>
          <w:numId w:val="0"/>
        </w:numPr>
        <w:ind w:leftChars="0" w:firstLine="420" w:firstLineChars="200"/>
        <w:jc w:val="left"/>
        <w:rPr>
          <w:rFonts w:hint="eastAsia"/>
        </w:rPr>
      </w:pPr>
      <w:r>
        <w:rPr>
          <w:rFonts w:hint="eastAsia"/>
        </w:rPr>
        <w:t>账号：学号</w:t>
      </w:r>
    </w:p>
    <w:p>
      <w:pPr>
        <w:pStyle w:val="8"/>
        <w:numPr>
          <w:numId w:val="0"/>
        </w:numPr>
        <w:ind w:leftChars="0" w:firstLine="420" w:firstLineChars="200"/>
        <w:jc w:val="left"/>
        <w:rPr>
          <w:rFonts w:hint="eastAsia"/>
        </w:rPr>
      </w:pPr>
      <w:r>
        <w:rPr>
          <w:rFonts w:hint="eastAsia"/>
        </w:rPr>
        <w:t>密码</w:t>
      </w:r>
    </w:p>
    <w:p/>
    <w:p>
      <w:pPr>
        <w:pStyle w:val="8"/>
        <w:numPr>
          <w:ilvl w:val="0"/>
          <w:numId w:val="1"/>
        </w:numPr>
        <w:ind w:firstLineChars="0"/>
      </w:pPr>
      <w:r>
        <w:rPr>
          <w:rFonts w:hint="eastAsia"/>
        </w:rPr>
        <w:t>成教学生报名：</w:t>
      </w:r>
    </w:p>
    <w:p>
      <w:r>
        <w:rPr>
          <w:rFonts w:hint="eastAsia"/>
        </w:rPr>
        <w:t>进行登陆，账号为学号，默认密码为身份证后六位，进入个人空间</w:t>
      </w:r>
    </w:p>
    <w:p>
      <w:r>
        <w:drawing>
          <wp:inline distT="0" distB="0" distL="114300" distR="114300">
            <wp:extent cx="5266055" cy="4888865"/>
            <wp:effectExtent l="0" t="0" r="10795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488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选择学生服务——学位外语考试</w:t>
      </w:r>
    </w:p>
    <w:p>
      <w:r>
        <w:drawing>
          <wp:inline distT="0" distB="0" distL="114300" distR="114300">
            <wp:extent cx="5274310" cy="2162810"/>
            <wp:effectExtent l="0" t="0" r="2540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点击报名</w:t>
      </w:r>
    </w:p>
    <w:p>
      <w:r>
        <w:drawing>
          <wp:inline distT="0" distB="0" distL="0" distR="0">
            <wp:extent cx="5274310" cy="2531110"/>
            <wp:effectExtent l="0" t="0" r="254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填写报名信息后，点击确认报名，确认后不可修改，需仔细核对</w:t>
      </w:r>
    </w:p>
    <w:p>
      <w:r>
        <w:drawing>
          <wp:inline distT="0" distB="0" distL="0" distR="0">
            <wp:extent cx="5274310" cy="545528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5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8"/>
        <w:numPr>
          <w:ilvl w:val="0"/>
          <w:numId w:val="1"/>
        </w:numPr>
        <w:ind w:firstLineChars="0"/>
        <w:rPr>
          <w:color w:val="FF0000"/>
        </w:rPr>
      </w:pPr>
      <w:r>
        <w:rPr>
          <w:rFonts w:hint="eastAsia"/>
          <w:color w:val="FF0000"/>
          <w:lang w:val="en-US" w:eastAsia="zh-CN"/>
        </w:rPr>
        <w:t>学业水平</w:t>
      </w:r>
      <w:r>
        <w:rPr>
          <w:rFonts w:hint="eastAsia"/>
          <w:color w:val="FF0000"/>
        </w:rPr>
        <w:t>报名</w:t>
      </w:r>
      <w:r>
        <w:rPr>
          <w:rFonts w:hint="eastAsia"/>
          <w:color w:val="FF0000"/>
          <w:lang w:val="en-US" w:eastAsia="zh-CN"/>
        </w:rPr>
        <w:t>同上</w:t>
      </w:r>
    </w:p>
    <w:p>
      <w:pPr>
        <w:rPr>
          <w:color w:val="FF0000"/>
        </w:rPr>
      </w:pPr>
      <w:r>
        <w:rPr>
          <w:rFonts w:hint="eastAsia"/>
          <w:color w:val="FF0000"/>
        </w:rPr>
        <w:t>直接填写报名信息，确认报名，确认后不可修改，需仔细核对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8868A8"/>
    <w:multiLevelType w:val="multilevel"/>
    <w:tmpl w:val="0C8868A8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 w:asciiTheme="minorHAnsi" w:hAnsiTheme="minorHAnsi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iMDQ4NDc3OThkYzQ1YjAxNDMyZmMxNDBkNmRjYWQifQ=="/>
  </w:docVars>
  <w:rsids>
    <w:rsidRoot w:val="007B22E4"/>
    <w:rsid w:val="00121622"/>
    <w:rsid w:val="0076442A"/>
    <w:rsid w:val="007B17B3"/>
    <w:rsid w:val="007B22E4"/>
    <w:rsid w:val="008F443B"/>
    <w:rsid w:val="00B46E5E"/>
    <w:rsid w:val="00D25B48"/>
    <w:rsid w:val="00E90D0F"/>
    <w:rsid w:val="01714F55"/>
    <w:rsid w:val="08FC6895"/>
    <w:rsid w:val="2DE07971"/>
    <w:rsid w:val="400C1B3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2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Unresolved Mention"/>
    <w:basedOn w:val="6"/>
    <w:semiHidden/>
    <w:unhideWhenUsed/>
    <w:uiPriority w:val="99"/>
    <w:rPr>
      <w:color w:val="605E5C"/>
      <w:shd w:val="clear" w:color="auto" w:fill="E1DFDD"/>
    </w:r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3</Pages>
  <Words>233</Words>
  <Characters>263</Characters>
  <Lines>2</Lines>
  <Paragraphs>1</Paragraphs>
  <TotalTime>53</TotalTime>
  <ScaleCrop>false</ScaleCrop>
  <LinksUpToDate>false</LinksUpToDate>
  <CharactersWithSpaces>266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2021-05-07T02:57:00Z</dcterms:created>
  <dc:creator>527121880@qq.com</dc:creator>
  <cp:lastModifiedBy>东莞卫培教育谢老师</cp:lastModifiedBy>
  <cp:lastPrinted>2021-05-07T02:57:00Z</cp:lastPrinted>
  <dcterms:modified xsi:type="dcterms:W3CDTF">2023-04-20T03:20:21Z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11759410DC5D406AB51499362550770E</vt:lpwstr>
  </property>
</Properties>
</file>