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7EF" w:rsidRDefault="005B37EF" w:rsidP="005B37EF">
      <w:pPr>
        <w:rPr>
          <w:rFonts w:hint="eastAsia"/>
        </w:rPr>
      </w:pPr>
      <w:r>
        <w:rPr>
          <w:rFonts w:hint="eastAsia"/>
        </w:rPr>
        <w:t>题目</w:t>
      </w:r>
      <w:r>
        <w:rPr>
          <w:rFonts w:hint="eastAsia"/>
        </w:rPr>
        <w:t>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属于制造业生产的特征有（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产出可以被储存</w:t>
      </w:r>
    </w:p>
    <w:p w:rsidR="005B37EF" w:rsidRDefault="005B37EF" w:rsidP="005B37EF">
      <w:pPr>
        <w:rPr>
          <w:rFonts w:hint="eastAsia"/>
        </w:rPr>
      </w:pPr>
      <w:r>
        <w:rPr>
          <w:rFonts w:hint="eastAsia"/>
        </w:rPr>
        <w:t xml:space="preserve">B. </w:t>
      </w:r>
      <w:r>
        <w:rPr>
          <w:rFonts w:hint="eastAsia"/>
        </w:rPr>
        <w:t>产出不可以被储存</w:t>
      </w:r>
    </w:p>
    <w:p w:rsidR="005B37EF" w:rsidRDefault="005B37EF" w:rsidP="005B37EF">
      <w:pPr>
        <w:rPr>
          <w:rFonts w:hint="eastAsia"/>
        </w:rPr>
      </w:pPr>
      <w:r>
        <w:rPr>
          <w:rFonts w:hint="eastAsia"/>
        </w:rPr>
        <w:t xml:space="preserve">C. </w:t>
      </w:r>
      <w:r>
        <w:rPr>
          <w:rFonts w:hint="eastAsia"/>
        </w:rPr>
        <w:t>当地经营</w:t>
      </w:r>
    </w:p>
    <w:p w:rsidR="005B37EF" w:rsidRDefault="005B37EF" w:rsidP="005B37EF">
      <w:pPr>
        <w:rPr>
          <w:rFonts w:hint="eastAsia"/>
        </w:rPr>
      </w:pPr>
      <w:r>
        <w:rPr>
          <w:rFonts w:hint="eastAsia"/>
        </w:rPr>
        <w:t xml:space="preserve">D. </w:t>
      </w:r>
      <w:r>
        <w:rPr>
          <w:rFonts w:hint="eastAsia"/>
        </w:rPr>
        <w:t>需求不能等待</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正确答案是：产出可以被储存</w:t>
      </w:r>
    </w:p>
    <w:p w:rsidR="005B37EF" w:rsidRDefault="005B37EF" w:rsidP="005B37EF">
      <w:pPr>
        <w:rPr>
          <w:rFonts w:hint="eastAsia"/>
        </w:rPr>
      </w:pPr>
      <w:r>
        <w:rPr>
          <w:rFonts w:hint="eastAsia"/>
        </w:rPr>
        <w:t>题目</w:t>
      </w:r>
      <w:r>
        <w:rPr>
          <w:rFonts w:hint="eastAsia"/>
        </w:rPr>
        <w:t>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不属于服务业的是（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餐饮</w:t>
      </w:r>
    </w:p>
    <w:p w:rsidR="005B37EF" w:rsidRDefault="005B37EF" w:rsidP="005B37EF">
      <w:pPr>
        <w:rPr>
          <w:rFonts w:hint="eastAsia"/>
        </w:rPr>
      </w:pPr>
      <w:r>
        <w:rPr>
          <w:rFonts w:hint="eastAsia"/>
        </w:rPr>
        <w:t xml:space="preserve">B. </w:t>
      </w:r>
      <w:r>
        <w:rPr>
          <w:rFonts w:hint="eastAsia"/>
        </w:rPr>
        <w:t>旅游</w:t>
      </w:r>
    </w:p>
    <w:p w:rsidR="005B37EF" w:rsidRDefault="005B37EF" w:rsidP="005B37EF">
      <w:pPr>
        <w:rPr>
          <w:rFonts w:hint="eastAsia"/>
        </w:rPr>
      </w:pPr>
      <w:r>
        <w:rPr>
          <w:rFonts w:hint="eastAsia"/>
        </w:rPr>
        <w:t xml:space="preserve">C. </w:t>
      </w:r>
      <w:r>
        <w:rPr>
          <w:rFonts w:hint="eastAsia"/>
        </w:rPr>
        <w:t>酒店</w:t>
      </w:r>
    </w:p>
    <w:p w:rsidR="005B37EF" w:rsidRDefault="005B37EF" w:rsidP="005B37EF">
      <w:pPr>
        <w:rPr>
          <w:rFonts w:hint="eastAsia"/>
        </w:rPr>
      </w:pPr>
      <w:r>
        <w:rPr>
          <w:rFonts w:hint="eastAsia"/>
        </w:rPr>
        <w:t xml:space="preserve">D. </w:t>
      </w:r>
      <w:r>
        <w:rPr>
          <w:rFonts w:hint="eastAsia"/>
        </w:rPr>
        <w:t>汽车生产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正确答案是：汽车生产</w:t>
      </w:r>
    </w:p>
    <w:p w:rsidR="005B37EF" w:rsidRDefault="005B37EF" w:rsidP="005B37EF">
      <w:pPr>
        <w:rPr>
          <w:rFonts w:hint="eastAsia"/>
        </w:rPr>
      </w:pPr>
      <w:r>
        <w:rPr>
          <w:rFonts w:hint="eastAsia"/>
        </w:rPr>
        <w:t>题目</w:t>
      </w:r>
      <w:r>
        <w:rPr>
          <w:rFonts w:hint="eastAsia"/>
        </w:rPr>
        <w:t>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产品对象决策指的是（）</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每批生产多少数量的产品</w:t>
      </w:r>
    </w:p>
    <w:p w:rsidR="005B37EF" w:rsidRDefault="005B37EF" w:rsidP="005B37EF">
      <w:pPr>
        <w:rPr>
          <w:rFonts w:hint="eastAsia"/>
        </w:rPr>
      </w:pPr>
      <w:r>
        <w:rPr>
          <w:rFonts w:hint="eastAsia"/>
        </w:rPr>
        <w:t xml:space="preserve">B. </w:t>
      </w:r>
      <w:r>
        <w:rPr>
          <w:rFonts w:hint="eastAsia"/>
        </w:rPr>
        <w:t>如何组织和安排生产或服务</w:t>
      </w:r>
    </w:p>
    <w:p w:rsidR="005B37EF" w:rsidRDefault="005B37EF" w:rsidP="005B37EF">
      <w:pPr>
        <w:rPr>
          <w:rFonts w:hint="eastAsia"/>
        </w:rPr>
      </w:pPr>
      <w:r>
        <w:rPr>
          <w:rFonts w:hint="eastAsia"/>
        </w:rPr>
        <w:t xml:space="preserve">C. </w:t>
      </w:r>
      <w:r>
        <w:rPr>
          <w:rFonts w:hint="eastAsia"/>
        </w:rPr>
        <w:t>生产什么产品</w:t>
      </w:r>
    </w:p>
    <w:p w:rsidR="005B37EF" w:rsidRDefault="005B37EF" w:rsidP="005B37EF">
      <w:pPr>
        <w:rPr>
          <w:rFonts w:hint="eastAsia"/>
        </w:rPr>
      </w:pPr>
      <w:r>
        <w:rPr>
          <w:rFonts w:hint="eastAsia"/>
        </w:rPr>
        <w:t xml:space="preserve">D. </w:t>
      </w:r>
      <w:r>
        <w:rPr>
          <w:rFonts w:hint="eastAsia"/>
        </w:rPr>
        <w:t>引入生产技术</w:t>
      </w:r>
    </w:p>
    <w:p w:rsidR="005B37EF" w:rsidRDefault="005B37EF" w:rsidP="005B37EF">
      <w:pPr>
        <w:rPr>
          <w:rFonts w:hint="eastAsia"/>
        </w:rPr>
      </w:pPr>
      <w:r>
        <w:rPr>
          <w:rFonts w:hint="eastAsia"/>
        </w:rPr>
        <w:lastRenderedPageBreak/>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正确答案是：生产什么产品</w:t>
      </w:r>
    </w:p>
    <w:p w:rsidR="005B37EF" w:rsidRDefault="005B37EF" w:rsidP="005B37EF">
      <w:pPr>
        <w:rPr>
          <w:rFonts w:hint="eastAsia"/>
        </w:rPr>
      </w:pPr>
      <w:r>
        <w:rPr>
          <w:rFonts w:hint="eastAsia"/>
        </w:rPr>
        <w:t>题目</w:t>
      </w:r>
      <w:r>
        <w:rPr>
          <w:rFonts w:hint="eastAsia"/>
        </w:rPr>
        <w:t>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（）是指根据用户提出的具体订货要求后，才开始组织生产，进行设计、供应、制造、出厂等工作。</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订货生产方式</w:t>
      </w:r>
    </w:p>
    <w:p w:rsidR="005B37EF" w:rsidRDefault="005B37EF" w:rsidP="005B37EF">
      <w:pPr>
        <w:rPr>
          <w:rFonts w:hint="eastAsia"/>
        </w:rPr>
      </w:pPr>
      <w:r>
        <w:rPr>
          <w:rFonts w:hint="eastAsia"/>
        </w:rPr>
        <w:t xml:space="preserve">B. </w:t>
      </w:r>
      <w:r>
        <w:rPr>
          <w:rFonts w:hint="eastAsia"/>
        </w:rPr>
        <w:t>存货生产方式</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成批生产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正确答案是：订货生产方式</w:t>
      </w:r>
    </w:p>
    <w:p w:rsidR="005B37EF" w:rsidRDefault="005B37EF" w:rsidP="005B37EF">
      <w:pPr>
        <w:rPr>
          <w:rFonts w:hint="eastAsia"/>
        </w:rPr>
      </w:pPr>
      <w:r>
        <w:rPr>
          <w:rFonts w:hint="eastAsia"/>
        </w:rPr>
        <w:t>题目</w:t>
      </w:r>
      <w:r>
        <w:rPr>
          <w:rFonts w:hint="eastAsia"/>
        </w:rPr>
        <w:t>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油田的采油作业属于那种生产类型（</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单件小批生产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正确答案是：连续生产</w:t>
      </w:r>
    </w:p>
    <w:p w:rsidR="005B37EF" w:rsidRDefault="005B37EF" w:rsidP="005B37EF">
      <w:pPr>
        <w:rPr>
          <w:rFonts w:hint="eastAsia"/>
        </w:rPr>
      </w:pPr>
      <w:r>
        <w:rPr>
          <w:rFonts w:hint="eastAsia"/>
        </w:rPr>
        <w:t>题目</w:t>
      </w:r>
      <w:r>
        <w:rPr>
          <w:rFonts w:hint="eastAsia"/>
        </w:rPr>
        <w:t>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有高度制造机密，需与周围隔离的企业，适宜在（</w:t>
      </w:r>
      <w:r>
        <w:rPr>
          <w:rFonts w:hint="eastAsia"/>
        </w:rPr>
        <w:t xml:space="preserve"> </w:t>
      </w:r>
      <w:r>
        <w:rPr>
          <w:rFonts w:hint="eastAsia"/>
        </w:rPr>
        <w:t>）建厂。</w:t>
      </w:r>
    </w:p>
    <w:p w:rsidR="005B37EF" w:rsidRDefault="005B37EF" w:rsidP="005B37EF">
      <w:pPr>
        <w:rPr>
          <w:rFonts w:hint="eastAsia"/>
        </w:rPr>
      </w:pPr>
      <w:r>
        <w:rPr>
          <w:rFonts w:hint="eastAsia"/>
        </w:rPr>
        <w:t>选择一项：</w:t>
      </w:r>
    </w:p>
    <w:p w:rsidR="005B37EF" w:rsidRDefault="005B37EF" w:rsidP="005B37EF">
      <w:pPr>
        <w:rPr>
          <w:rFonts w:hint="eastAsia"/>
        </w:rPr>
      </w:pPr>
      <w:proofErr w:type="gramStart"/>
      <w:r>
        <w:rPr>
          <w:rFonts w:hint="eastAsia"/>
        </w:rPr>
        <w:lastRenderedPageBreak/>
        <w:t>a</w:t>
      </w:r>
      <w:proofErr w:type="gramEnd"/>
      <w:r>
        <w:rPr>
          <w:rFonts w:hint="eastAsia"/>
        </w:rPr>
        <w:t xml:space="preserve">. </w:t>
      </w:r>
      <w:r>
        <w:rPr>
          <w:rFonts w:hint="eastAsia"/>
        </w:rPr>
        <w:t>城市</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农村</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城郊</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以上地点都可以</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正确答案是：农村</w:t>
      </w:r>
    </w:p>
    <w:p w:rsidR="005B37EF" w:rsidRDefault="005B37EF" w:rsidP="005B37EF">
      <w:pPr>
        <w:rPr>
          <w:rFonts w:hint="eastAsia"/>
        </w:rPr>
      </w:pPr>
      <w:r>
        <w:rPr>
          <w:rFonts w:hint="eastAsia"/>
        </w:rPr>
        <w:t>题目</w:t>
      </w:r>
      <w:r>
        <w:rPr>
          <w:rFonts w:hint="eastAsia"/>
        </w:rPr>
        <w:t>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要求在城市设厂的情况是（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工厂规模大，占地多</w:t>
      </w:r>
    </w:p>
    <w:p w:rsidR="005B37EF" w:rsidRDefault="005B37EF" w:rsidP="005B37EF">
      <w:pPr>
        <w:rPr>
          <w:rFonts w:hint="eastAsia"/>
        </w:rPr>
      </w:pPr>
      <w:r>
        <w:rPr>
          <w:rFonts w:hint="eastAsia"/>
        </w:rPr>
        <w:t xml:space="preserve">B. </w:t>
      </w:r>
      <w:r>
        <w:rPr>
          <w:rFonts w:hint="eastAsia"/>
        </w:rPr>
        <w:t>服务业</w:t>
      </w:r>
    </w:p>
    <w:p w:rsidR="005B37EF" w:rsidRDefault="005B37EF" w:rsidP="005B37EF">
      <w:pPr>
        <w:rPr>
          <w:rFonts w:hint="eastAsia"/>
        </w:rPr>
      </w:pPr>
      <w:r>
        <w:rPr>
          <w:rFonts w:hint="eastAsia"/>
        </w:rPr>
        <w:t xml:space="preserve">C. </w:t>
      </w:r>
      <w:r>
        <w:rPr>
          <w:rFonts w:hint="eastAsia"/>
        </w:rPr>
        <w:t>对环境污染大</w:t>
      </w:r>
    </w:p>
    <w:p w:rsidR="005B37EF" w:rsidRDefault="005B37EF" w:rsidP="005B37EF">
      <w:pPr>
        <w:rPr>
          <w:rFonts w:hint="eastAsia"/>
        </w:rPr>
      </w:pPr>
      <w:r>
        <w:rPr>
          <w:rFonts w:hint="eastAsia"/>
        </w:rPr>
        <w:t xml:space="preserve">D. </w:t>
      </w:r>
      <w:r>
        <w:rPr>
          <w:rFonts w:hint="eastAsia"/>
        </w:rPr>
        <w:t>有保密要求</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正确答案是：服务业</w:t>
      </w:r>
    </w:p>
    <w:p w:rsidR="005B37EF" w:rsidRDefault="005B37EF" w:rsidP="005B37EF">
      <w:pPr>
        <w:rPr>
          <w:rFonts w:hint="eastAsia"/>
        </w:rPr>
      </w:pPr>
      <w:r>
        <w:rPr>
          <w:rFonts w:hint="eastAsia"/>
        </w:rPr>
        <w:t>题目</w:t>
      </w:r>
      <w:r>
        <w:rPr>
          <w:rFonts w:hint="eastAsia"/>
        </w:rPr>
        <w:t>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服务企业选址决策的目标是（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追求成本最小化</w:t>
      </w:r>
    </w:p>
    <w:p w:rsidR="005B37EF" w:rsidRDefault="005B37EF" w:rsidP="005B37EF">
      <w:pPr>
        <w:rPr>
          <w:rFonts w:hint="eastAsia"/>
        </w:rPr>
      </w:pPr>
      <w:r>
        <w:rPr>
          <w:rFonts w:hint="eastAsia"/>
        </w:rPr>
        <w:t xml:space="preserve">B. </w:t>
      </w:r>
      <w:r>
        <w:rPr>
          <w:rFonts w:hint="eastAsia"/>
        </w:rPr>
        <w:t>与竞争对手的距离最近</w:t>
      </w:r>
    </w:p>
    <w:p w:rsidR="005B37EF" w:rsidRDefault="005B37EF" w:rsidP="005B37EF">
      <w:pPr>
        <w:rPr>
          <w:rFonts w:hint="eastAsia"/>
        </w:rPr>
      </w:pPr>
      <w:r>
        <w:rPr>
          <w:rFonts w:hint="eastAsia"/>
        </w:rPr>
        <w:t xml:space="preserve">C. </w:t>
      </w:r>
      <w:r>
        <w:rPr>
          <w:rFonts w:hint="eastAsia"/>
        </w:rPr>
        <w:t>实现物料运输距离最短</w:t>
      </w:r>
    </w:p>
    <w:p w:rsidR="005B37EF" w:rsidRDefault="005B37EF" w:rsidP="005B37EF">
      <w:pPr>
        <w:rPr>
          <w:rFonts w:hint="eastAsia"/>
        </w:rPr>
      </w:pPr>
      <w:r>
        <w:rPr>
          <w:rFonts w:hint="eastAsia"/>
        </w:rPr>
        <w:t xml:space="preserve">D. </w:t>
      </w:r>
      <w:r>
        <w:rPr>
          <w:rFonts w:hint="eastAsia"/>
        </w:rPr>
        <w:t>实现销售收入最大化</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正确答案是：实现销售收入最大化</w:t>
      </w:r>
    </w:p>
    <w:p w:rsidR="005B37EF" w:rsidRDefault="005B37EF" w:rsidP="005B37EF">
      <w:pPr>
        <w:rPr>
          <w:rFonts w:hint="eastAsia"/>
        </w:rPr>
      </w:pPr>
      <w:r>
        <w:rPr>
          <w:rFonts w:hint="eastAsia"/>
        </w:rPr>
        <w:t>题目</w:t>
      </w:r>
      <w:r>
        <w:rPr>
          <w:rFonts w:hint="eastAsia"/>
        </w:rPr>
        <w:t>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随销售量变化而变化的那部分成本称为（</w:t>
      </w:r>
      <w:r>
        <w:rPr>
          <w:rFonts w:hint="eastAsia"/>
        </w:rPr>
        <w:t xml:space="preserve"> </w:t>
      </w:r>
      <w:r>
        <w:rPr>
          <w:rFonts w:hint="eastAsia"/>
        </w:rPr>
        <w:t>）。</w:t>
      </w:r>
    </w:p>
    <w:p w:rsidR="005B37EF" w:rsidRDefault="005B37EF" w:rsidP="005B37EF">
      <w:pPr>
        <w:rPr>
          <w:rFonts w:hint="eastAsia"/>
        </w:rPr>
      </w:pPr>
      <w:r>
        <w:rPr>
          <w:rFonts w:hint="eastAsia"/>
        </w:rPr>
        <w:lastRenderedPageBreak/>
        <w:t>选择一项：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变动成本</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生产成本</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期间成本</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固定成本</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正确答案是：变动成本</w:t>
      </w:r>
    </w:p>
    <w:p w:rsidR="005B37EF" w:rsidRDefault="005B37EF" w:rsidP="005B37EF">
      <w:pPr>
        <w:rPr>
          <w:rFonts w:hint="eastAsia"/>
        </w:rPr>
      </w:pPr>
      <w:r>
        <w:rPr>
          <w:rFonts w:hint="eastAsia"/>
        </w:rPr>
        <w:t>题目</w:t>
      </w:r>
      <w:r>
        <w:rPr>
          <w:rFonts w:hint="eastAsia"/>
        </w:rPr>
        <w:t>10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中国流行的产品拿到外国就不一定流行，是因为受到（</w:t>
      </w:r>
      <w:r>
        <w:rPr>
          <w:rFonts w:hint="eastAsia"/>
        </w:rPr>
        <w:t xml:space="preserve"> </w:t>
      </w:r>
      <w:r>
        <w:rPr>
          <w:rFonts w:hint="eastAsia"/>
        </w:rPr>
        <w:t>）的影响。</w:t>
      </w:r>
    </w:p>
    <w:p w:rsidR="005B37EF" w:rsidRDefault="005B37EF" w:rsidP="005B37EF">
      <w:pPr>
        <w:rPr>
          <w:rFonts w:hint="eastAsia"/>
        </w:rPr>
      </w:pPr>
      <w:r>
        <w:rPr>
          <w:rFonts w:hint="eastAsia"/>
        </w:rPr>
        <w:t>选择一项：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社会因素</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经济因素</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自然因素</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政治因素</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正确答案是：社会因素</w:t>
      </w:r>
    </w:p>
    <w:p w:rsidR="005B37EF" w:rsidRDefault="005B37EF" w:rsidP="005B37EF">
      <w:pPr>
        <w:rPr>
          <w:rFonts w:hint="eastAsia"/>
        </w:rPr>
      </w:pPr>
      <w:r>
        <w:rPr>
          <w:rFonts w:hint="eastAsia"/>
        </w:rPr>
        <w:t>题目</w:t>
      </w:r>
      <w:r>
        <w:rPr>
          <w:rFonts w:hint="eastAsia"/>
        </w:rPr>
        <w:t>11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随着社会的进步，服务业和制造业生产的区别正在变得模糊。（</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按库存生产类型是生产类型中最复杂的一种。（</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lastRenderedPageBreak/>
        <w:t>题目</w:t>
      </w:r>
      <w:r>
        <w:rPr>
          <w:rFonts w:hint="eastAsia"/>
        </w:rPr>
        <w:t>13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生产运作管理的任务就是完成生产运作的目标。（</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在连续生产类型中，单一产品的生产永不停止，机器设备一直运转。（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在按订单装配生产类型中，客户基本上对最终产品规格的确定没有什么建议或要求，他们的投入很少。（</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服务性组织的选址，要考虑的主要是与市场相关的那些因素。（</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lastRenderedPageBreak/>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蔬菜罐头厂应该靠近市场。（</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啤酒厂应该建在水源质量有保障的地方。（</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使用盈亏分析法进行厂房选址时，以投产后生产成本的高低作为比较的标准。</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20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lastRenderedPageBreak/>
        <w:t>题干</w:t>
      </w:r>
    </w:p>
    <w:p w:rsidR="005B37EF" w:rsidRDefault="005B37EF" w:rsidP="005B37EF">
      <w:pPr>
        <w:rPr>
          <w:rFonts w:hint="eastAsia"/>
        </w:rPr>
      </w:pPr>
      <w:r>
        <w:rPr>
          <w:rFonts w:hint="eastAsia"/>
        </w:rPr>
        <w:t>选址不仅关系到设施建设的投资和建设的速度，而且在很大程度上决定了所提供的产品和服务的成本，从而影响到企业的生产管理活动和经济效益。</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21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生产类型按生产的连续程度划分，可以分为（</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订货生产方式</w:t>
      </w:r>
    </w:p>
    <w:p w:rsidR="005B37EF" w:rsidRDefault="005B37EF" w:rsidP="005B37EF">
      <w:pPr>
        <w:rPr>
          <w:rFonts w:hint="eastAsia"/>
        </w:rPr>
      </w:pPr>
      <w:r>
        <w:rPr>
          <w:rFonts w:hint="eastAsia"/>
        </w:rPr>
        <w:t xml:space="preserve">D. </w:t>
      </w:r>
      <w:r>
        <w:rPr>
          <w:rFonts w:hint="eastAsia"/>
        </w:rPr>
        <w:t>存货生产方式</w:t>
      </w:r>
    </w:p>
    <w:p w:rsidR="005B37EF" w:rsidRDefault="005B37EF" w:rsidP="005B37EF">
      <w:pPr>
        <w:rPr>
          <w:rFonts w:hint="eastAsia"/>
        </w:rPr>
      </w:pPr>
      <w:r>
        <w:rPr>
          <w:rFonts w:hint="eastAsia"/>
        </w:rPr>
        <w:t xml:space="preserve">E. </w:t>
      </w:r>
      <w:r>
        <w:rPr>
          <w:rFonts w:hint="eastAsia"/>
        </w:rPr>
        <w:t>大量生产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正确答案是：连续生产</w:t>
      </w:r>
      <w:r>
        <w:rPr>
          <w:rFonts w:hint="eastAsia"/>
        </w:rPr>
        <w:t xml:space="preserve">, </w:t>
      </w:r>
      <w:r>
        <w:rPr>
          <w:rFonts w:hint="eastAsia"/>
        </w:rPr>
        <w:t>间断生产</w:t>
      </w:r>
    </w:p>
    <w:p w:rsidR="005B37EF" w:rsidRDefault="005B37EF" w:rsidP="005B37EF">
      <w:pPr>
        <w:rPr>
          <w:rFonts w:hint="eastAsia"/>
        </w:rPr>
      </w:pPr>
      <w:r>
        <w:rPr>
          <w:rFonts w:hint="eastAsia"/>
        </w:rPr>
        <w:t>题目</w:t>
      </w:r>
      <w:r>
        <w:rPr>
          <w:rFonts w:hint="eastAsia"/>
        </w:rPr>
        <w:t>22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生产类型按生产计划的来源划分，可以分为（</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订货生产方式</w:t>
      </w:r>
    </w:p>
    <w:p w:rsidR="005B37EF" w:rsidRDefault="005B37EF" w:rsidP="005B37EF">
      <w:pPr>
        <w:rPr>
          <w:rFonts w:hint="eastAsia"/>
        </w:rPr>
      </w:pPr>
      <w:r>
        <w:rPr>
          <w:rFonts w:hint="eastAsia"/>
        </w:rPr>
        <w:t xml:space="preserve">D. </w:t>
      </w:r>
      <w:r>
        <w:rPr>
          <w:rFonts w:hint="eastAsia"/>
        </w:rPr>
        <w:t>存货生产方式</w:t>
      </w:r>
    </w:p>
    <w:p w:rsidR="005B37EF" w:rsidRDefault="005B37EF" w:rsidP="005B37EF">
      <w:pPr>
        <w:rPr>
          <w:rFonts w:hint="eastAsia"/>
        </w:rPr>
      </w:pPr>
      <w:r>
        <w:rPr>
          <w:rFonts w:hint="eastAsia"/>
        </w:rPr>
        <w:t xml:space="preserve">E. </w:t>
      </w:r>
      <w:r>
        <w:rPr>
          <w:rFonts w:hint="eastAsia"/>
        </w:rPr>
        <w:t>大量生产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正确答案是：订货生产方式</w:t>
      </w:r>
      <w:r>
        <w:rPr>
          <w:rFonts w:hint="eastAsia"/>
        </w:rPr>
        <w:t xml:space="preserve">, </w:t>
      </w:r>
      <w:r>
        <w:rPr>
          <w:rFonts w:hint="eastAsia"/>
        </w:rPr>
        <w:t>存货生产方式</w:t>
      </w:r>
    </w:p>
    <w:p w:rsidR="005B37EF" w:rsidRDefault="005B37EF" w:rsidP="005B37EF">
      <w:pPr>
        <w:rPr>
          <w:rFonts w:hint="eastAsia"/>
        </w:rPr>
      </w:pPr>
      <w:r>
        <w:rPr>
          <w:rFonts w:hint="eastAsia"/>
        </w:rPr>
        <w:t>题目</w:t>
      </w:r>
      <w:r>
        <w:rPr>
          <w:rFonts w:hint="eastAsia"/>
        </w:rPr>
        <w:t>23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lastRenderedPageBreak/>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企业的生产系统是需要不断完善的，生产系统的完善包括以下的步骤</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生产和服务系统分析</w:t>
      </w:r>
    </w:p>
    <w:p w:rsidR="005B37EF" w:rsidRDefault="005B37EF" w:rsidP="005B37EF">
      <w:pPr>
        <w:rPr>
          <w:rFonts w:hint="eastAsia"/>
        </w:rPr>
      </w:pPr>
      <w:r>
        <w:rPr>
          <w:rFonts w:hint="eastAsia"/>
        </w:rPr>
        <w:t xml:space="preserve">B. </w:t>
      </w:r>
      <w:r>
        <w:rPr>
          <w:rFonts w:hint="eastAsia"/>
        </w:rPr>
        <w:t>引入先进的生产管理技术</w:t>
      </w:r>
    </w:p>
    <w:p w:rsidR="005B37EF" w:rsidRDefault="005B37EF" w:rsidP="005B37EF">
      <w:pPr>
        <w:rPr>
          <w:rFonts w:hint="eastAsia"/>
        </w:rPr>
      </w:pPr>
      <w:r>
        <w:rPr>
          <w:rFonts w:hint="eastAsia"/>
        </w:rPr>
        <w:t xml:space="preserve">C. </w:t>
      </w:r>
      <w:r>
        <w:rPr>
          <w:rFonts w:hint="eastAsia"/>
        </w:rPr>
        <w:t>完善生产服务</w:t>
      </w:r>
    </w:p>
    <w:p w:rsidR="005B37EF" w:rsidRDefault="005B37EF" w:rsidP="005B37EF">
      <w:pPr>
        <w:rPr>
          <w:rFonts w:hint="eastAsia"/>
        </w:rPr>
      </w:pPr>
      <w:r>
        <w:rPr>
          <w:rFonts w:hint="eastAsia"/>
        </w:rPr>
        <w:t xml:space="preserve">D. </w:t>
      </w:r>
      <w:r>
        <w:rPr>
          <w:rFonts w:hint="eastAsia"/>
        </w:rPr>
        <w:t>协调各管理环节</w:t>
      </w:r>
    </w:p>
    <w:p w:rsidR="005B37EF" w:rsidRDefault="005B37EF" w:rsidP="005B37EF">
      <w:pPr>
        <w:rPr>
          <w:rFonts w:hint="eastAsia"/>
        </w:rPr>
      </w:pPr>
      <w:r>
        <w:rPr>
          <w:rFonts w:hint="eastAsia"/>
        </w:rPr>
        <w:t xml:space="preserve">E. </w:t>
      </w:r>
      <w:r>
        <w:rPr>
          <w:rFonts w:hint="eastAsia"/>
        </w:rPr>
        <w:t>做好产品选择决策</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正确答案是：生产和服务系统分析</w:t>
      </w:r>
      <w:r>
        <w:rPr>
          <w:rFonts w:hint="eastAsia"/>
        </w:rPr>
        <w:t xml:space="preserve">, </w:t>
      </w:r>
      <w:r>
        <w:rPr>
          <w:rFonts w:hint="eastAsia"/>
        </w:rPr>
        <w:t>引入先进的生产管理技术</w:t>
      </w:r>
      <w:r>
        <w:rPr>
          <w:rFonts w:hint="eastAsia"/>
        </w:rPr>
        <w:t xml:space="preserve">, </w:t>
      </w:r>
      <w:r>
        <w:rPr>
          <w:rFonts w:hint="eastAsia"/>
        </w:rPr>
        <w:t>完善生产服务</w:t>
      </w:r>
      <w:r>
        <w:rPr>
          <w:rFonts w:hint="eastAsia"/>
        </w:rPr>
        <w:t xml:space="preserve">, </w:t>
      </w:r>
      <w:r>
        <w:rPr>
          <w:rFonts w:hint="eastAsia"/>
        </w:rPr>
        <w:t>协调各管理环节</w:t>
      </w:r>
      <w:r>
        <w:rPr>
          <w:rFonts w:hint="eastAsia"/>
        </w:rPr>
        <w:t xml:space="preserve">, </w:t>
      </w:r>
      <w:r>
        <w:rPr>
          <w:rFonts w:hint="eastAsia"/>
        </w:rPr>
        <w:t>做好产品选择决策</w:t>
      </w:r>
    </w:p>
    <w:p w:rsidR="005B37EF" w:rsidRDefault="005B37EF" w:rsidP="005B37EF">
      <w:pPr>
        <w:rPr>
          <w:rFonts w:hint="eastAsia"/>
        </w:rPr>
      </w:pPr>
      <w:r>
        <w:rPr>
          <w:rFonts w:hint="eastAsia"/>
        </w:rPr>
        <w:t>题目</w:t>
      </w:r>
      <w:r>
        <w:rPr>
          <w:rFonts w:hint="eastAsia"/>
        </w:rPr>
        <w:t>24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专家评议法的类型有（</w:t>
      </w:r>
      <w:r>
        <w:rPr>
          <w:rFonts w:hint="eastAsia"/>
        </w:rPr>
        <w:t xml:space="preserve"> </w:t>
      </w:r>
      <w:r>
        <w:rPr>
          <w:rFonts w:hint="eastAsia"/>
        </w:rPr>
        <w:t>）。</w:t>
      </w:r>
    </w:p>
    <w:p w:rsidR="005B37EF" w:rsidRDefault="005B37EF" w:rsidP="005B37EF">
      <w:pPr>
        <w:rPr>
          <w:rFonts w:hint="eastAsia"/>
        </w:rPr>
      </w:pPr>
      <w:r>
        <w:rPr>
          <w:rFonts w:hint="eastAsia"/>
        </w:rPr>
        <w:t>选择一项或多项：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专家质疑法</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优缺点比较法</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德尔菲法</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头脑风暴法</w:t>
      </w:r>
    </w:p>
    <w:p w:rsidR="005B37EF" w:rsidRDefault="005B37EF" w:rsidP="005B37EF">
      <w:pPr>
        <w:rPr>
          <w:rFonts w:hint="eastAsia"/>
        </w:rPr>
      </w:pPr>
      <w:proofErr w:type="gramStart"/>
      <w:r>
        <w:rPr>
          <w:rFonts w:hint="eastAsia"/>
        </w:rPr>
        <w:t>e</w:t>
      </w:r>
      <w:proofErr w:type="gramEnd"/>
      <w:r>
        <w:rPr>
          <w:rFonts w:hint="eastAsia"/>
        </w:rPr>
        <w:t xml:space="preserve">. </w:t>
      </w:r>
      <w:r>
        <w:rPr>
          <w:rFonts w:hint="eastAsia"/>
        </w:rPr>
        <w:t>专家评价法</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正确答案是：专家评价法</w:t>
      </w:r>
      <w:r>
        <w:rPr>
          <w:rFonts w:hint="eastAsia"/>
        </w:rPr>
        <w:t xml:space="preserve">, </w:t>
      </w:r>
      <w:r>
        <w:rPr>
          <w:rFonts w:hint="eastAsia"/>
        </w:rPr>
        <w:t>专家质疑法</w:t>
      </w:r>
    </w:p>
    <w:p w:rsidR="005B37EF" w:rsidRDefault="005B37EF" w:rsidP="005B37EF">
      <w:pPr>
        <w:rPr>
          <w:rFonts w:hint="eastAsia"/>
        </w:rPr>
      </w:pPr>
      <w:r>
        <w:rPr>
          <w:rFonts w:hint="eastAsia"/>
        </w:rPr>
        <w:t>题目</w:t>
      </w:r>
      <w:r>
        <w:rPr>
          <w:rFonts w:hint="eastAsia"/>
        </w:rPr>
        <w:t>25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在盈亏分析中，企业的总成本按照性质可分为（</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固定成本</w:t>
      </w:r>
    </w:p>
    <w:p w:rsidR="005B37EF" w:rsidRDefault="005B37EF" w:rsidP="005B37EF">
      <w:pPr>
        <w:rPr>
          <w:rFonts w:hint="eastAsia"/>
        </w:rPr>
      </w:pPr>
      <w:r>
        <w:rPr>
          <w:rFonts w:hint="eastAsia"/>
        </w:rPr>
        <w:t xml:space="preserve">B. </w:t>
      </w:r>
      <w:r>
        <w:rPr>
          <w:rFonts w:hint="eastAsia"/>
        </w:rPr>
        <w:t>变动成本</w:t>
      </w:r>
    </w:p>
    <w:p w:rsidR="005B37EF" w:rsidRDefault="005B37EF" w:rsidP="005B37EF">
      <w:pPr>
        <w:rPr>
          <w:rFonts w:hint="eastAsia"/>
        </w:rPr>
      </w:pPr>
      <w:r>
        <w:rPr>
          <w:rFonts w:hint="eastAsia"/>
        </w:rPr>
        <w:t xml:space="preserve">C. </w:t>
      </w:r>
      <w:r>
        <w:rPr>
          <w:rFonts w:hint="eastAsia"/>
        </w:rPr>
        <w:t>生产成本</w:t>
      </w:r>
    </w:p>
    <w:p w:rsidR="005B37EF" w:rsidRDefault="005B37EF" w:rsidP="005B37EF">
      <w:pPr>
        <w:rPr>
          <w:rFonts w:hint="eastAsia"/>
        </w:rPr>
      </w:pPr>
      <w:r>
        <w:rPr>
          <w:rFonts w:hint="eastAsia"/>
        </w:rPr>
        <w:t xml:space="preserve">D. </w:t>
      </w:r>
      <w:r>
        <w:rPr>
          <w:rFonts w:hint="eastAsia"/>
        </w:rPr>
        <w:t>非生产成本</w:t>
      </w:r>
    </w:p>
    <w:p w:rsidR="005B37EF" w:rsidRDefault="005B37EF" w:rsidP="005B37EF">
      <w:pPr>
        <w:rPr>
          <w:rFonts w:hint="eastAsia"/>
        </w:rPr>
      </w:pPr>
      <w:r>
        <w:rPr>
          <w:rFonts w:hint="eastAsia"/>
        </w:rPr>
        <w:t xml:space="preserve">E. </w:t>
      </w:r>
      <w:r>
        <w:rPr>
          <w:rFonts w:hint="eastAsia"/>
        </w:rPr>
        <w:t>期间费用</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lastRenderedPageBreak/>
        <w:t>你的回答不正确</w:t>
      </w:r>
    </w:p>
    <w:p w:rsidR="005B37EF" w:rsidRDefault="005B37EF" w:rsidP="005B37EF"/>
    <w:p w:rsidR="00D94EDD" w:rsidRDefault="005B37EF" w:rsidP="005B37EF">
      <w:pPr>
        <w:rPr>
          <w:rFonts w:hint="eastAsia"/>
        </w:rPr>
      </w:pPr>
      <w:r>
        <w:rPr>
          <w:rFonts w:hint="eastAsia"/>
        </w:rPr>
        <w:t>正确答案是：固定成本</w:t>
      </w:r>
      <w:r>
        <w:rPr>
          <w:rFonts w:hint="eastAsia"/>
        </w:rPr>
        <w:t xml:space="preserve">, </w:t>
      </w:r>
      <w:r>
        <w:rPr>
          <w:rFonts w:hint="eastAsia"/>
        </w:rPr>
        <w:t>变动成本</w:t>
      </w:r>
    </w:p>
    <w:p w:rsidR="005B37EF" w:rsidRDefault="005B37EF" w:rsidP="005B37EF">
      <w:pPr>
        <w:rPr>
          <w:rFonts w:hint="eastAsia"/>
        </w:rPr>
      </w:pPr>
    </w:p>
    <w:p w:rsidR="005B37EF" w:rsidRDefault="005B37EF" w:rsidP="005B37EF">
      <w:pPr>
        <w:rPr>
          <w:rFonts w:hint="eastAsia"/>
        </w:rPr>
      </w:pPr>
      <w:r>
        <w:rPr>
          <w:rFonts w:hint="eastAsia"/>
        </w:rPr>
        <w:t>题目</w:t>
      </w:r>
      <w:r>
        <w:rPr>
          <w:rFonts w:hint="eastAsia"/>
        </w:rPr>
        <w:t>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文具、玩具的生产属于那种生产类型（</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单件小批生产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正确答案是：大量生产</w:t>
      </w:r>
    </w:p>
    <w:p w:rsidR="005B37EF" w:rsidRDefault="005B37EF" w:rsidP="005B37EF">
      <w:pPr>
        <w:rPr>
          <w:rFonts w:hint="eastAsia"/>
        </w:rPr>
      </w:pPr>
      <w:r>
        <w:rPr>
          <w:rFonts w:hint="eastAsia"/>
        </w:rPr>
        <w:t>题目</w:t>
      </w:r>
      <w:r>
        <w:rPr>
          <w:rFonts w:hint="eastAsia"/>
        </w:rPr>
        <w:t>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（）是指在对市场需要量进行预测的基础上，有计划的地进行生产，产品有一定的库存。</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订货生产方式</w:t>
      </w:r>
    </w:p>
    <w:p w:rsidR="005B37EF" w:rsidRDefault="005B37EF" w:rsidP="005B37EF">
      <w:pPr>
        <w:rPr>
          <w:rFonts w:hint="eastAsia"/>
        </w:rPr>
      </w:pPr>
      <w:r>
        <w:rPr>
          <w:rFonts w:hint="eastAsia"/>
        </w:rPr>
        <w:t xml:space="preserve">B. </w:t>
      </w:r>
      <w:r>
        <w:rPr>
          <w:rFonts w:hint="eastAsia"/>
        </w:rPr>
        <w:t>存货生产方式</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成批生产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正确答案是：存货生产方式</w:t>
      </w:r>
    </w:p>
    <w:p w:rsidR="005B37EF" w:rsidRDefault="005B37EF" w:rsidP="005B37EF">
      <w:pPr>
        <w:rPr>
          <w:rFonts w:hint="eastAsia"/>
        </w:rPr>
      </w:pPr>
      <w:r>
        <w:rPr>
          <w:rFonts w:hint="eastAsia"/>
        </w:rPr>
        <w:t>题目</w:t>
      </w:r>
      <w:r>
        <w:rPr>
          <w:rFonts w:hint="eastAsia"/>
        </w:rPr>
        <w:t>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生产产品的品种较多，每个品种的产品较小指的是以下那种生产方式（</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lastRenderedPageBreak/>
        <w:t xml:space="preserve">A. </w:t>
      </w:r>
      <w:r>
        <w:rPr>
          <w:rFonts w:hint="eastAsia"/>
        </w:rPr>
        <w:t>订货生产方式</w:t>
      </w:r>
    </w:p>
    <w:p w:rsidR="005B37EF" w:rsidRDefault="005B37EF" w:rsidP="005B37EF">
      <w:pPr>
        <w:rPr>
          <w:rFonts w:hint="eastAsia"/>
        </w:rPr>
      </w:pPr>
      <w:r>
        <w:rPr>
          <w:rFonts w:hint="eastAsia"/>
        </w:rPr>
        <w:t xml:space="preserve">B. </w:t>
      </w:r>
      <w:r>
        <w:rPr>
          <w:rFonts w:hint="eastAsia"/>
        </w:rPr>
        <w:t>存货生产方式</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成批生产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正确答案是：成批生产</w:t>
      </w:r>
    </w:p>
    <w:p w:rsidR="005B37EF" w:rsidRDefault="005B37EF" w:rsidP="005B37EF">
      <w:pPr>
        <w:rPr>
          <w:rFonts w:hint="eastAsia"/>
        </w:rPr>
      </w:pPr>
      <w:r>
        <w:rPr>
          <w:rFonts w:hint="eastAsia"/>
        </w:rPr>
        <w:t>题目</w:t>
      </w:r>
      <w:r>
        <w:rPr>
          <w:rFonts w:hint="eastAsia"/>
        </w:rPr>
        <w:t>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w:t>
      </w:r>
      <w:r>
        <w:rPr>
          <w:rFonts w:hint="eastAsia"/>
        </w:rPr>
        <w:t xml:space="preserve"> </w:t>
      </w:r>
      <w:r>
        <w:rPr>
          <w:rFonts w:hint="eastAsia"/>
        </w:rPr>
        <w:t>）的产品主要有石化产品、钢铁等。</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重复生产</w:t>
      </w:r>
    </w:p>
    <w:p w:rsidR="005B37EF" w:rsidRDefault="005B37EF" w:rsidP="005B37EF">
      <w:pPr>
        <w:rPr>
          <w:rFonts w:hint="eastAsia"/>
        </w:rPr>
      </w:pPr>
      <w:r>
        <w:rPr>
          <w:rFonts w:hint="eastAsia"/>
        </w:rPr>
        <w:t xml:space="preserve">B. </w:t>
      </w:r>
      <w:r>
        <w:rPr>
          <w:rFonts w:hint="eastAsia"/>
        </w:rPr>
        <w:t>按库存生产</w:t>
      </w:r>
    </w:p>
    <w:p w:rsidR="005B37EF" w:rsidRDefault="005B37EF" w:rsidP="005B37EF">
      <w:pPr>
        <w:rPr>
          <w:rFonts w:hint="eastAsia"/>
        </w:rPr>
      </w:pPr>
      <w:r>
        <w:rPr>
          <w:rFonts w:hint="eastAsia"/>
        </w:rPr>
        <w:t xml:space="preserve">C. </w:t>
      </w:r>
      <w:r>
        <w:rPr>
          <w:rFonts w:hint="eastAsia"/>
        </w:rPr>
        <w:t>连续生产</w:t>
      </w:r>
    </w:p>
    <w:p w:rsidR="005B37EF" w:rsidRDefault="005B37EF" w:rsidP="005B37EF">
      <w:pPr>
        <w:rPr>
          <w:rFonts w:hint="eastAsia"/>
        </w:rPr>
      </w:pPr>
      <w:r>
        <w:rPr>
          <w:rFonts w:hint="eastAsia"/>
        </w:rPr>
        <w:t xml:space="preserve">D. </w:t>
      </w:r>
      <w:r>
        <w:rPr>
          <w:rFonts w:hint="eastAsia"/>
        </w:rPr>
        <w:t>批量生产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正确答案是：连续生产</w:t>
      </w:r>
    </w:p>
    <w:p w:rsidR="005B37EF" w:rsidRDefault="005B37EF" w:rsidP="005B37EF">
      <w:pPr>
        <w:rPr>
          <w:rFonts w:hint="eastAsia"/>
        </w:rPr>
      </w:pPr>
      <w:r>
        <w:rPr>
          <w:rFonts w:hint="eastAsia"/>
        </w:rPr>
        <w:t>题目</w:t>
      </w:r>
      <w:r>
        <w:rPr>
          <w:rFonts w:hint="eastAsia"/>
        </w:rPr>
        <w:t>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轻工机械厂的生产属于那种生产类型（</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单件小批生产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正确答案是：连续生产</w:t>
      </w:r>
    </w:p>
    <w:p w:rsidR="005B37EF" w:rsidRDefault="005B37EF" w:rsidP="005B37EF">
      <w:pPr>
        <w:rPr>
          <w:rFonts w:hint="eastAsia"/>
        </w:rPr>
      </w:pPr>
      <w:r>
        <w:rPr>
          <w:rFonts w:hint="eastAsia"/>
        </w:rPr>
        <w:t>题目</w:t>
      </w:r>
      <w:r>
        <w:rPr>
          <w:rFonts w:hint="eastAsia"/>
        </w:rPr>
        <w:t>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lastRenderedPageBreak/>
        <w:t>题干</w:t>
      </w:r>
    </w:p>
    <w:p w:rsidR="005B37EF" w:rsidRDefault="005B37EF" w:rsidP="005B37EF">
      <w:pPr>
        <w:rPr>
          <w:rFonts w:hint="eastAsia"/>
        </w:rPr>
      </w:pPr>
      <w:r>
        <w:rPr>
          <w:rFonts w:hint="eastAsia"/>
        </w:rPr>
        <w:t>工厂规模大，需占用大量土地，适宜在（</w:t>
      </w:r>
      <w:r>
        <w:rPr>
          <w:rFonts w:hint="eastAsia"/>
        </w:rPr>
        <w:t xml:space="preserve"> </w:t>
      </w:r>
      <w:r>
        <w:rPr>
          <w:rFonts w:hint="eastAsia"/>
        </w:rPr>
        <w:t>）建厂。</w:t>
      </w:r>
    </w:p>
    <w:p w:rsidR="005B37EF" w:rsidRDefault="005B37EF" w:rsidP="005B37EF">
      <w:pPr>
        <w:rPr>
          <w:rFonts w:hint="eastAsia"/>
        </w:rPr>
      </w:pPr>
      <w:r>
        <w:rPr>
          <w:rFonts w:hint="eastAsia"/>
        </w:rPr>
        <w:t>选择一项：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城市</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以上地点都可以</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农村</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城郊</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正确答案是：农村</w:t>
      </w:r>
    </w:p>
    <w:p w:rsidR="005B37EF" w:rsidRDefault="005B37EF" w:rsidP="005B37EF">
      <w:pPr>
        <w:rPr>
          <w:rFonts w:hint="eastAsia"/>
        </w:rPr>
      </w:pPr>
      <w:r>
        <w:rPr>
          <w:rFonts w:hint="eastAsia"/>
        </w:rPr>
        <w:t>题目</w:t>
      </w:r>
      <w:r>
        <w:rPr>
          <w:rFonts w:hint="eastAsia"/>
        </w:rPr>
        <w:t>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工厂区位接近消费市场的主要目的是（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开拓市场</w:t>
      </w:r>
    </w:p>
    <w:p w:rsidR="005B37EF" w:rsidRDefault="005B37EF" w:rsidP="005B37EF">
      <w:pPr>
        <w:rPr>
          <w:rFonts w:hint="eastAsia"/>
        </w:rPr>
      </w:pPr>
      <w:r>
        <w:rPr>
          <w:rFonts w:hint="eastAsia"/>
        </w:rPr>
        <w:t xml:space="preserve">B. </w:t>
      </w:r>
      <w:r>
        <w:rPr>
          <w:rFonts w:hint="eastAsia"/>
        </w:rPr>
        <w:t>防止产品变质</w:t>
      </w:r>
    </w:p>
    <w:p w:rsidR="005B37EF" w:rsidRDefault="005B37EF" w:rsidP="005B37EF">
      <w:pPr>
        <w:rPr>
          <w:rFonts w:hint="eastAsia"/>
        </w:rPr>
      </w:pPr>
      <w:r>
        <w:rPr>
          <w:rFonts w:hint="eastAsia"/>
        </w:rPr>
        <w:t xml:space="preserve">C. </w:t>
      </w:r>
      <w:r>
        <w:rPr>
          <w:rFonts w:hint="eastAsia"/>
        </w:rPr>
        <w:t>节省运费并及时提供服务</w:t>
      </w:r>
    </w:p>
    <w:p w:rsidR="005B37EF" w:rsidRDefault="005B37EF" w:rsidP="005B37EF">
      <w:pPr>
        <w:rPr>
          <w:rFonts w:hint="eastAsia"/>
        </w:rPr>
      </w:pPr>
      <w:r>
        <w:rPr>
          <w:rFonts w:hint="eastAsia"/>
        </w:rPr>
        <w:t xml:space="preserve">D. </w:t>
      </w:r>
      <w:r>
        <w:rPr>
          <w:rFonts w:hint="eastAsia"/>
        </w:rPr>
        <w:t>避免对环境的污染</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正确答案是：节省运费并及时提供服务</w:t>
      </w:r>
    </w:p>
    <w:p w:rsidR="005B37EF" w:rsidRDefault="005B37EF" w:rsidP="005B37EF">
      <w:pPr>
        <w:rPr>
          <w:rFonts w:hint="eastAsia"/>
        </w:rPr>
      </w:pPr>
      <w:r>
        <w:rPr>
          <w:rFonts w:hint="eastAsia"/>
        </w:rPr>
        <w:t>题目</w:t>
      </w:r>
      <w:r>
        <w:rPr>
          <w:rFonts w:hint="eastAsia"/>
        </w:rPr>
        <w:t>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如果工厂规模不大，且需大量受过良好教育和培训的员工，则适宜在（</w:t>
      </w:r>
      <w:r>
        <w:rPr>
          <w:rFonts w:hint="eastAsia"/>
        </w:rPr>
        <w:t xml:space="preserve"> </w:t>
      </w:r>
      <w:r>
        <w:rPr>
          <w:rFonts w:hint="eastAsia"/>
        </w:rPr>
        <w:t>）建厂。</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城市</w:t>
      </w:r>
    </w:p>
    <w:p w:rsidR="005B37EF" w:rsidRDefault="005B37EF" w:rsidP="005B37EF">
      <w:pPr>
        <w:rPr>
          <w:rFonts w:hint="eastAsia"/>
        </w:rPr>
      </w:pPr>
      <w:r>
        <w:rPr>
          <w:rFonts w:hint="eastAsia"/>
        </w:rPr>
        <w:t xml:space="preserve">B. </w:t>
      </w:r>
      <w:r>
        <w:rPr>
          <w:rFonts w:hint="eastAsia"/>
        </w:rPr>
        <w:t>城郊</w:t>
      </w:r>
    </w:p>
    <w:p w:rsidR="005B37EF" w:rsidRDefault="005B37EF" w:rsidP="005B37EF">
      <w:pPr>
        <w:rPr>
          <w:rFonts w:hint="eastAsia"/>
        </w:rPr>
      </w:pPr>
      <w:r>
        <w:rPr>
          <w:rFonts w:hint="eastAsia"/>
        </w:rPr>
        <w:t xml:space="preserve">C. </w:t>
      </w:r>
      <w:r>
        <w:rPr>
          <w:rFonts w:hint="eastAsia"/>
        </w:rPr>
        <w:t>农村</w:t>
      </w:r>
    </w:p>
    <w:p w:rsidR="005B37EF" w:rsidRDefault="005B37EF" w:rsidP="005B37EF">
      <w:pPr>
        <w:rPr>
          <w:rFonts w:hint="eastAsia"/>
        </w:rPr>
      </w:pPr>
      <w:r>
        <w:rPr>
          <w:rFonts w:hint="eastAsia"/>
        </w:rPr>
        <w:t xml:space="preserve">D. </w:t>
      </w:r>
      <w:r>
        <w:rPr>
          <w:rFonts w:hint="eastAsia"/>
        </w:rPr>
        <w:t>以上地点都可以</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正确答案是：城市</w:t>
      </w:r>
    </w:p>
    <w:p w:rsidR="005B37EF" w:rsidRDefault="005B37EF" w:rsidP="005B37EF">
      <w:pPr>
        <w:rPr>
          <w:rFonts w:hint="eastAsia"/>
        </w:rPr>
      </w:pPr>
      <w:r>
        <w:rPr>
          <w:rFonts w:hint="eastAsia"/>
        </w:rPr>
        <w:t>题目</w:t>
      </w:r>
      <w:r>
        <w:rPr>
          <w:rFonts w:hint="eastAsia"/>
        </w:rPr>
        <w:t>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lastRenderedPageBreak/>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一些发达国家的公司纷纷在经济不够发达的国家设厂，一个重要的原因是（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降低人工成本</w:t>
      </w:r>
    </w:p>
    <w:p w:rsidR="005B37EF" w:rsidRDefault="005B37EF" w:rsidP="005B37EF">
      <w:pPr>
        <w:rPr>
          <w:rFonts w:hint="eastAsia"/>
        </w:rPr>
      </w:pPr>
      <w:r>
        <w:rPr>
          <w:rFonts w:hint="eastAsia"/>
        </w:rPr>
        <w:t xml:space="preserve">B. </w:t>
      </w:r>
      <w:r>
        <w:rPr>
          <w:rFonts w:hint="eastAsia"/>
        </w:rPr>
        <w:t>帮助不发达国家发展壮大</w:t>
      </w:r>
    </w:p>
    <w:p w:rsidR="005B37EF" w:rsidRDefault="005B37EF" w:rsidP="005B37EF">
      <w:pPr>
        <w:rPr>
          <w:rFonts w:hint="eastAsia"/>
        </w:rPr>
      </w:pPr>
      <w:r>
        <w:rPr>
          <w:rFonts w:hint="eastAsia"/>
        </w:rPr>
        <w:t xml:space="preserve">C. </w:t>
      </w:r>
      <w:r>
        <w:rPr>
          <w:rFonts w:hint="eastAsia"/>
        </w:rPr>
        <w:t>不发达国家的人民非常热情</w:t>
      </w:r>
    </w:p>
    <w:p w:rsidR="005B37EF" w:rsidRDefault="005B37EF" w:rsidP="005B37EF">
      <w:pPr>
        <w:rPr>
          <w:rFonts w:hint="eastAsia"/>
        </w:rPr>
      </w:pPr>
      <w:r>
        <w:rPr>
          <w:rFonts w:hint="eastAsia"/>
        </w:rPr>
        <w:t xml:space="preserve">D. </w:t>
      </w:r>
      <w:r>
        <w:rPr>
          <w:rFonts w:hint="eastAsia"/>
        </w:rPr>
        <w:t>不发达国家的人民非常热情</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正确答案是：降低人工成本</w:t>
      </w:r>
    </w:p>
    <w:p w:rsidR="005B37EF" w:rsidRDefault="005B37EF" w:rsidP="005B37EF">
      <w:pPr>
        <w:rPr>
          <w:rFonts w:hint="eastAsia"/>
        </w:rPr>
      </w:pPr>
      <w:r>
        <w:rPr>
          <w:rFonts w:hint="eastAsia"/>
        </w:rPr>
        <w:t>题目</w:t>
      </w:r>
      <w:r>
        <w:rPr>
          <w:rFonts w:hint="eastAsia"/>
        </w:rPr>
        <w:t>10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下列因素变动不会对盈亏平衡点产生影响的是（</w:t>
      </w:r>
      <w:r>
        <w:rPr>
          <w:rFonts w:hint="eastAsia"/>
        </w:rPr>
        <w:t xml:space="preserve"> </w:t>
      </w:r>
      <w:r>
        <w:rPr>
          <w:rFonts w:hint="eastAsia"/>
        </w:rPr>
        <w:t>）。</w:t>
      </w:r>
    </w:p>
    <w:p w:rsidR="005B37EF" w:rsidRDefault="005B37EF" w:rsidP="005B37EF">
      <w:pPr>
        <w:rPr>
          <w:rFonts w:hint="eastAsia"/>
        </w:rPr>
      </w:pPr>
      <w:r>
        <w:rPr>
          <w:rFonts w:hint="eastAsia"/>
        </w:rPr>
        <w:t>选择一项：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产品单价</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销售量</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固定成本</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单位变动成本</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正确答案是：销售量</w:t>
      </w:r>
    </w:p>
    <w:p w:rsidR="005B37EF" w:rsidRDefault="005B37EF" w:rsidP="005B37EF">
      <w:pPr>
        <w:rPr>
          <w:rFonts w:hint="eastAsia"/>
        </w:rPr>
      </w:pPr>
      <w:r>
        <w:rPr>
          <w:rFonts w:hint="eastAsia"/>
        </w:rPr>
        <w:t>题目</w:t>
      </w:r>
      <w:r>
        <w:rPr>
          <w:rFonts w:hint="eastAsia"/>
        </w:rPr>
        <w:t>11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广义的生产系统是指生产车间。（</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传统生产管理主要以服务业为研究对象。（</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重复生产类型往往</w:t>
      </w:r>
      <w:proofErr w:type="gramStart"/>
      <w:r>
        <w:rPr>
          <w:rFonts w:hint="eastAsia"/>
        </w:rPr>
        <w:t>用倒冲法</w:t>
      </w:r>
      <w:proofErr w:type="gramEnd"/>
      <w:r>
        <w:rPr>
          <w:rFonts w:hint="eastAsia"/>
        </w:rPr>
        <w:t>来计算原材料的使用。（</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订货生产方式生产的管理重点是抓“交货期”，按“期”组织生产过程各环节的衔接平衡。（</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服务业不仅制造产品，而且往往还消耗产品，因此服务业不创造价值。（</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16</w:t>
      </w:r>
    </w:p>
    <w:p w:rsidR="005B37EF" w:rsidRDefault="005B37EF" w:rsidP="005B37EF">
      <w:pPr>
        <w:rPr>
          <w:rFonts w:hint="eastAsia"/>
        </w:rPr>
      </w:pPr>
      <w:r>
        <w:rPr>
          <w:rFonts w:hint="eastAsia"/>
        </w:rPr>
        <w:lastRenderedPageBreak/>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预制板厂应该接近消费市场。（</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城镇应将那些占地面积较大的综合性物流中心放在城镇中心地带，以便于交通运输。（</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在盈亏分析中，将企业的总成本按照性质分为固定成本和变动成本。</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负荷距离法的目标是在若干个候选方案中，选定一个目标方案，它可以使总负荷移动的距离最小。（</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lastRenderedPageBreak/>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20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在荒地上建厂投资较高，因此应该选择在良田上建厂。</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21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生产运作系统的运行管理一般包括（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生产计划</w:t>
      </w:r>
    </w:p>
    <w:p w:rsidR="005B37EF" w:rsidRDefault="005B37EF" w:rsidP="005B37EF">
      <w:pPr>
        <w:rPr>
          <w:rFonts w:hint="eastAsia"/>
        </w:rPr>
      </w:pPr>
      <w:r>
        <w:rPr>
          <w:rFonts w:hint="eastAsia"/>
        </w:rPr>
        <w:t xml:space="preserve">B. </w:t>
      </w:r>
      <w:r>
        <w:rPr>
          <w:rFonts w:hint="eastAsia"/>
        </w:rPr>
        <w:t>物料需求计划</w:t>
      </w:r>
    </w:p>
    <w:p w:rsidR="005B37EF" w:rsidRDefault="005B37EF" w:rsidP="005B37EF">
      <w:pPr>
        <w:rPr>
          <w:rFonts w:hint="eastAsia"/>
        </w:rPr>
      </w:pPr>
      <w:r>
        <w:rPr>
          <w:rFonts w:hint="eastAsia"/>
        </w:rPr>
        <w:t xml:space="preserve">C. </w:t>
      </w:r>
      <w:r>
        <w:rPr>
          <w:rFonts w:hint="eastAsia"/>
        </w:rPr>
        <w:t>质量管理</w:t>
      </w:r>
    </w:p>
    <w:p w:rsidR="005B37EF" w:rsidRDefault="005B37EF" w:rsidP="005B37EF">
      <w:pPr>
        <w:rPr>
          <w:rFonts w:hint="eastAsia"/>
        </w:rPr>
      </w:pPr>
      <w:r>
        <w:rPr>
          <w:rFonts w:hint="eastAsia"/>
        </w:rPr>
        <w:t xml:space="preserve">D. </w:t>
      </w:r>
      <w:r>
        <w:rPr>
          <w:rFonts w:hint="eastAsia"/>
        </w:rPr>
        <w:t>项目管理</w:t>
      </w:r>
    </w:p>
    <w:p w:rsidR="005B37EF" w:rsidRDefault="005B37EF" w:rsidP="005B37EF">
      <w:pPr>
        <w:rPr>
          <w:rFonts w:hint="eastAsia"/>
        </w:rPr>
      </w:pPr>
      <w:r>
        <w:rPr>
          <w:rFonts w:hint="eastAsia"/>
        </w:rPr>
        <w:t xml:space="preserve">E. </w:t>
      </w:r>
      <w:r>
        <w:rPr>
          <w:rFonts w:hint="eastAsia"/>
        </w:rPr>
        <w:t>设备管理</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正确答案是：生产计划</w:t>
      </w:r>
      <w:r>
        <w:rPr>
          <w:rFonts w:hint="eastAsia"/>
        </w:rPr>
        <w:t xml:space="preserve">, </w:t>
      </w:r>
      <w:r>
        <w:rPr>
          <w:rFonts w:hint="eastAsia"/>
        </w:rPr>
        <w:t>物料需求计划</w:t>
      </w:r>
      <w:r>
        <w:rPr>
          <w:rFonts w:hint="eastAsia"/>
        </w:rPr>
        <w:t xml:space="preserve">, </w:t>
      </w:r>
      <w:r>
        <w:rPr>
          <w:rFonts w:hint="eastAsia"/>
        </w:rPr>
        <w:t>质量管理</w:t>
      </w:r>
      <w:r>
        <w:rPr>
          <w:rFonts w:hint="eastAsia"/>
        </w:rPr>
        <w:t xml:space="preserve">, </w:t>
      </w:r>
      <w:r>
        <w:rPr>
          <w:rFonts w:hint="eastAsia"/>
        </w:rPr>
        <w:t>项目管理</w:t>
      </w:r>
      <w:r>
        <w:rPr>
          <w:rFonts w:hint="eastAsia"/>
        </w:rPr>
        <w:t xml:space="preserve">, </w:t>
      </w:r>
      <w:r>
        <w:rPr>
          <w:rFonts w:hint="eastAsia"/>
        </w:rPr>
        <w:t>设备管理</w:t>
      </w:r>
    </w:p>
    <w:p w:rsidR="005B37EF" w:rsidRDefault="005B37EF" w:rsidP="005B37EF">
      <w:pPr>
        <w:rPr>
          <w:rFonts w:hint="eastAsia"/>
        </w:rPr>
      </w:pPr>
      <w:r>
        <w:rPr>
          <w:rFonts w:hint="eastAsia"/>
        </w:rPr>
        <w:t>题目</w:t>
      </w:r>
      <w:r>
        <w:rPr>
          <w:rFonts w:hint="eastAsia"/>
        </w:rPr>
        <w:t>22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成本管理阶段的主要特征有（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劳动分工</w:t>
      </w:r>
    </w:p>
    <w:p w:rsidR="005B37EF" w:rsidRDefault="005B37EF" w:rsidP="005B37EF">
      <w:pPr>
        <w:rPr>
          <w:rFonts w:hint="eastAsia"/>
        </w:rPr>
      </w:pPr>
      <w:r>
        <w:rPr>
          <w:rFonts w:hint="eastAsia"/>
        </w:rPr>
        <w:t xml:space="preserve">B. </w:t>
      </w:r>
      <w:r>
        <w:rPr>
          <w:rFonts w:hint="eastAsia"/>
        </w:rPr>
        <w:t>统计检验</w:t>
      </w:r>
    </w:p>
    <w:p w:rsidR="005B37EF" w:rsidRDefault="005B37EF" w:rsidP="005B37EF">
      <w:pPr>
        <w:rPr>
          <w:rFonts w:hint="eastAsia"/>
        </w:rPr>
      </w:pPr>
      <w:r>
        <w:rPr>
          <w:rFonts w:hint="eastAsia"/>
        </w:rPr>
        <w:t xml:space="preserve">C. </w:t>
      </w:r>
      <w:r>
        <w:rPr>
          <w:rFonts w:hint="eastAsia"/>
        </w:rPr>
        <w:t>工序分析</w:t>
      </w:r>
    </w:p>
    <w:p w:rsidR="005B37EF" w:rsidRDefault="005B37EF" w:rsidP="005B37EF">
      <w:pPr>
        <w:rPr>
          <w:rFonts w:hint="eastAsia"/>
        </w:rPr>
      </w:pPr>
      <w:r>
        <w:rPr>
          <w:rFonts w:hint="eastAsia"/>
        </w:rPr>
        <w:t xml:space="preserve">D. </w:t>
      </w:r>
      <w:r>
        <w:rPr>
          <w:rFonts w:hint="eastAsia"/>
        </w:rPr>
        <w:t>排队论</w:t>
      </w:r>
    </w:p>
    <w:p w:rsidR="005B37EF" w:rsidRDefault="005B37EF" w:rsidP="005B37EF">
      <w:pPr>
        <w:rPr>
          <w:rFonts w:hint="eastAsia"/>
        </w:rPr>
      </w:pPr>
      <w:r>
        <w:rPr>
          <w:rFonts w:hint="eastAsia"/>
        </w:rPr>
        <w:t xml:space="preserve">E. </w:t>
      </w:r>
      <w:r>
        <w:rPr>
          <w:rFonts w:hint="eastAsia"/>
        </w:rPr>
        <w:t>质量管理</w:t>
      </w:r>
    </w:p>
    <w:p w:rsidR="005B37EF" w:rsidRDefault="005B37EF" w:rsidP="005B37EF">
      <w:pPr>
        <w:rPr>
          <w:rFonts w:hint="eastAsia"/>
        </w:rPr>
      </w:pPr>
      <w:r>
        <w:rPr>
          <w:rFonts w:hint="eastAsia"/>
        </w:rPr>
        <w:lastRenderedPageBreak/>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正确答案是：劳动分工</w:t>
      </w:r>
      <w:r>
        <w:rPr>
          <w:rFonts w:hint="eastAsia"/>
        </w:rPr>
        <w:t xml:space="preserve">, </w:t>
      </w:r>
      <w:r>
        <w:rPr>
          <w:rFonts w:hint="eastAsia"/>
        </w:rPr>
        <w:t>统计检验</w:t>
      </w:r>
      <w:r>
        <w:rPr>
          <w:rFonts w:hint="eastAsia"/>
        </w:rPr>
        <w:t xml:space="preserve">, </w:t>
      </w:r>
      <w:r>
        <w:rPr>
          <w:rFonts w:hint="eastAsia"/>
        </w:rPr>
        <w:t>工序分析</w:t>
      </w:r>
      <w:r>
        <w:rPr>
          <w:rFonts w:hint="eastAsia"/>
        </w:rPr>
        <w:t xml:space="preserve">, </w:t>
      </w:r>
      <w:r>
        <w:rPr>
          <w:rFonts w:hint="eastAsia"/>
        </w:rPr>
        <w:t>排队论</w:t>
      </w:r>
    </w:p>
    <w:p w:rsidR="005B37EF" w:rsidRDefault="005B37EF" w:rsidP="005B37EF">
      <w:pPr>
        <w:rPr>
          <w:rFonts w:hint="eastAsia"/>
        </w:rPr>
      </w:pPr>
      <w:r>
        <w:rPr>
          <w:rFonts w:hint="eastAsia"/>
        </w:rPr>
        <w:t>题目</w:t>
      </w:r>
      <w:r>
        <w:rPr>
          <w:rFonts w:hint="eastAsia"/>
        </w:rPr>
        <w:t>23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顾客至上阶段的主要特征有（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劳动分工</w:t>
      </w:r>
    </w:p>
    <w:p w:rsidR="005B37EF" w:rsidRDefault="005B37EF" w:rsidP="005B37EF">
      <w:pPr>
        <w:rPr>
          <w:rFonts w:hint="eastAsia"/>
        </w:rPr>
      </w:pPr>
      <w:r>
        <w:rPr>
          <w:rFonts w:hint="eastAsia"/>
        </w:rPr>
        <w:t xml:space="preserve">B. </w:t>
      </w:r>
      <w:r>
        <w:rPr>
          <w:rFonts w:hint="eastAsia"/>
        </w:rPr>
        <w:t>统计检验</w:t>
      </w:r>
    </w:p>
    <w:p w:rsidR="005B37EF" w:rsidRDefault="005B37EF" w:rsidP="005B37EF">
      <w:pPr>
        <w:rPr>
          <w:rFonts w:hint="eastAsia"/>
        </w:rPr>
      </w:pPr>
      <w:r>
        <w:rPr>
          <w:rFonts w:hint="eastAsia"/>
        </w:rPr>
        <w:t xml:space="preserve">C. </w:t>
      </w:r>
      <w:r>
        <w:rPr>
          <w:rFonts w:hint="eastAsia"/>
        </w:rPr>
        <w:t>企业资源计划</w:t>
      </w:r>
    </w:p>
    <w:p w:rsidR="005B37EF" w:rsidRDefault="005B37EF" w:rsidP="005B37EF">
      <w:pPr>
        <w:rPr>
          <w:rFonts w:hint="eastAsia"/>
        </w:rPr>
      </w:pPr>
      <w:r>
        <w:rPr>
          <w:rFonts w:hint="eastAsia"/>
        </w:rPr>
        <w:t xml:space="preserve">D. </w:t>
      </w:r>
      <w:r>
        <w:rPr>
          <w:rFonts w:hint="eastAsia"/>
        </w:rPr>
        <w:t>供应链管理</w:t>
      </w:r>
    </w:p>
    <w:p w:rsidR="005B37EF" w:rsidRDefault="005B37EF" w:rsidP="005B37EF">
      <w:pPr>
        <w:rPr>
          <w:rFonts w:hint="eastAsia"/>
        </w:rPr>
      </w:pPr>
      <w:r>
        <w:rPr>
          <w:rFonts w:hint="eastAsia"/>
        </w:rPr>
        <w:t xml:space="preserve">E. </w:t>
      </w:r>
      <w:r>
        <w:rPr>
          <w:rFonts w:hint="eastAsia"/>
        </w:rPr>
        <w:t>工序分析</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正确答案是：企业资源计划</w:t>
      </w:r>
      <w:r>
        <w:rPr>
          <w:rFonts w:hint="eastAsia"/>
        </w:rPr>
        <w:t xml:space="preserve">, </w:t>
      </w:r>
      <w:r>
        <w:rPr>
          <w:rFonts w:hint="eastAsia"/>
        </w:rPr>
        <w:t>供应链管理</w:t>
      </w:r>
    </w:p>
    <w:p w:rsidR="005B37EF" w:rsidRDefault="005B37EF" w:rsidP="005B37EF">
      <w:pPr>
        <w:rPr>
          <w:rFonts w:hint="eastAsia"/>
        </w:rPr>
      </w:pPr>
      <w:r>
        <w:rPr>
          <w:rFonts w:hint="eastAsia"/>
        </w:rPr>
        <w:t>题目</w:t>
      </w:r>
      <w:r>
        <w:rPr>
          <w:rFonts w:hint="eastAsia"/>
        </w:rPr>
        <w:t>24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下列属于变动成本的是（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原材料</w:t>
      </w:r>
    </w:p>
    <w:p w:rsidR="005B37EF" w:rsidRDefault="005B37EF" w:rsidP="005B37EF">
      <w:pPr>
        <w:rPr>
          <w:rFonts w:hint="eastAsia"/>
        </w:rPr>
      </w:pPr>
      <w:r>
        <w:rPr>
          <w:rFonts w:hint="eastAsia"/>
        </w:rPr>
        <w:t xml:space="preserve">B. </w:t>
      </w:r>
      <w:r>
        <w:rPr>
          <w:rFonts w:hint="eastAsia"/>
        </w:rPr>
        <w:t>工时费</w:t>
      </w:r>
    </w:p>
    <w:p w:rsidR="005B37EF" w:rsidRDefault="005B37EF" w:rsidP="005B37EF">
      <w:pPr>
        <w:rPr>
          <w:rFonts w:hint="eastAsia"/>
        </w:rPr>
      </w:pPr>
      <w:r>
        <w:rPr>
          <w:rFonts w:hint="eastAsia"/>
        </w:rPr>
        <w:t xml:space="preserve">C. </w:t>
      </w:r>
      <w:r>
        <w:rPr>
          <w:rFonts w:hint="eastAsia"/>
        </w:rPr>
        <w:t>燃料</w:t>
      </w:r>
    </w:p>
    <w:p w:rsidR="005B37EF" w:rsidRDefault="005B37EF" w:rsidP="005B37EF">
      <w:pPr>
        <w:rPr>
          <w:rFonts w:hint="eastAsia"/>
        </w:rPr>
      </w:pPr>
      <w:r>
        <w:rPr>
          <w:rFonts w:hint="eastAsia"/>
        </w:rPr>
        <w:t xml:space="preserve">D. </w:t>
      </w:r>
      <w:r>
        <w:rPr>
          <w:rFonts w:hint="eastAsia"/>
        </w:rPr>
        <w:t>动力费</w:t>
      </w:r>
    </w:p>
    <w:p w:rsidR="005B37EF" w:rsidRDefault="005B37EF" w:rsidP="005B37EF">
      <w:pPr>
        <w:rPr>
          <w:rFonts w:hint="eastAsia"/>
        </w:rPr>
      </w:pPr>
      <w:r>
        <w:rPr>
          <w:rFonts w:hint="eastAsia"/>
        </w:rPr>
        <w:t xml:space="preserve">E. </w:t>
      </w:r>
      <w:r>
        <w:rPr>
          <w:rFonts w:hint="eastAsia"/>
        </w:rPr>
        <w:t>广告费</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正确答案是：原材料</w:t>
      </w:r>
      <w:r>
        <w:rPr>
          <w:rFonts w:hint="eastAsia"/>
        </w:rPr>
        <w:t xml:space="preserve">, </w:t>
      </w:r>
      <w:r>
        <w:rPr>
          <w:rFonts w:hint="eastAsia"/>
        </w:rPr>
        <w:t>工时费</w:t>
      </w:r>
      <w:r>
        <w:rPr>
          <w:rFonts w:hint="eastAsia"/>
        </w:rPr>
        <w:t xml:space="preserve">, </w:t>
      </w:r>
      <w:r>
        <w:rPr>
          <w:rFonts w:hint="eastAsia"/>
        </w:rPr>
        <w:t>燃料</w:t>
      </w:r>
      <w:r>
        <w:rPr>
          <w:rFonts w:hint="eastAsia"/>
        </w:rPr>
        <w:t xml:space="preserve">, </w:t>
      </w:r>
      <w:r>
        <w:rPr>
          <w:rFonts w:hint="eastAsia"/>
        </w:rPr>
        <w:t>动力费</w:t>
      </w:r>
    </w:p>
    <w:p w:rsidR="005B37EF" w:rsidRDefault="005B37EF" w:rsidP="005B37EF">
      <w:pPr>
        <w:rPr>
          <w:rFonts w:hint="eastAsia"/>
        </w:rPr>
      </w:pPr>
      <w:r>
        <w:rPr>
          <w:rFonts w:hint="eastAsia"/>
        </w:rPr>
        <w:t>题目</w:t>
      </w:r>
      <w:r>
        <w:rPr>
          <w:rFonts w:hint="eastAsia"/>
        </w:rPr>
        <w:t>25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下列厂址应该靠近燃料、动力供应地的有（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钢铁厂</w:t>
      </w:r>
    </w:p>
    <w:p w:rsidR="005B37EF" w:rsidRDefault="005B37EF" w:rsidP="005B37EF">
      <w:pPr>
        <w:rPr>
          <w:rFonts w:hint="eastAsia"/>
        </w:rPr>
      </w:pPr>
      <w:r>
        <w:rPr>
          <w:rFonts w:hint="eastAsia"/>
        </w:rPr>
        <w:t xml:space="preserve">B. </w:t>
      </w:r>
      <w:r>
        <w:rPr>
          <w:rFonts w:hint="eastAsia"/>
        </w:rPr>
        <w:t>炼铝厂</w:t>
      </w:r>
    </w:p>
    <w:p w:rsidR="005B37EF" w:rsidRDefault="005B37EF" w:rsidP="005B37EF">
      <w:pPr>
        <w:rPr>
          <w:rFonts w:hint="eastAsia"/>
        </w:rPr>
      </w:pPr>
      <w:r>
        <w:rPr>
          <w:rFonts w:hint="eastAsia"/>
        </w:rPr>
        <w:t xml:space="preserve">C. </w:t>
      </w:r>
      <w:r>
        <w:rPr>
          <w:rFonts w:hint="eastAsia"/>
        </w:rPr>
        <w:t>火力发电厂</w:t>
      </w:r>
    </w:p>
    <w:p w:rsidR="005B37EF" w:rsidRDefault="005B37EF" w:rsidP="005B37EF">
      <w:pPr>
        <w:rPr>
          <w:rFonts w:hint="eastAsia"/>
        </w:rPr>
      </w:pPr>
      <w:r>
        <w:rPr>
          <w:rFonts w:hint="eastAsia"/>
        </w:rPr>
        <w:t xml:space="preserve">D. </w:t>
      </w:r>
      <w:r>
        <w:rPr>
          <w:rFonts w:hint="eastAsia"/>
        </w:rPr>
        <w:t>家具厂</w:t>
      </w:r>
    </w:p>
    <w:p w:rsidR="005B37EF" w:rsidRDefault="005B37EF" w:rsidP="005B37EF">
      <w:pPr>
        <w:rPr>
          <w:rFonts w:hint="eastAsia"/>
        </w:rPr>
      </w:pPr>
      <w:r>
        <w:rPr>
          <w:rFonts w:hint="eastAsia"/>
        </w:rPr>
        <w:t xml:space="preserve">E. </w:t>
      </w:r>
      <w:r>
        <w:rPr>
          <w:rFonts w:hint="eastAsia"/>
        </w:rPr>
        <w:t>屠宰场</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正确答案是：钢铁厂</w:t>
      </w:r>
      <w:r>
        <w:rPr>
          <w:rFonts w:hint="eastAsia"/>
        </w:rPr>
        <w:t xml:space="preserve">, </w:t>
      </w:r>
      <w:r>
        <w:rPr>
          <w:rFonts w:hint="eastAsia"/>
        </w:rPr>
        <w:t>炼铝厂</w:t>
      </w:r>
      <w:r>
        <w:rPr>
          <w:rFonts w:hint="eastAsia"/>
        </w:rPr>
        <w:t xml:space="preserve">, </w:t>
      </w:r>
      <w:r>
        <w:rPr>
          <w:rFonts w:hint="eastAsia"/>
        </w:rPr>
        <w:t>火力发电厂</w:t>
      </w:r>
    </w:p>
    <w:p w:rsidR="005B37EF" w:rsidRDefault="005B37EF" w:rsidP="005B37EF">
      <w:pPr>
        <w:rPr>
          <w:rFonts w:hint="eastAsia"/>
        </w:rPr>
      </w:pPr>
    </w:p>
    <w:p w:rsidR="005B37EF" w:rsidRDefault="005B37EF" w:rsidP="005B37EF">
      <w:pPr>
        <w:rPr>
          <w:rFonts w:hint="eastAsia"/>
        </w:rPr>
      </w:pPr>
      <w:r>
        <w:rPr>
          <w:rFonts w:hint="eastAsia"/>
        </w:rPr>
        <w:t>题目</w:t>
      </w:r>
      <w:r>
        <w:rPr>
          <w:rFonts w:hint="eastAsia"/>
        </w:rPr>
        <w:t>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重复生产类型往往使用（</w:t>
      </w:r>
      <w:r>
        <w:rPr>
          <w:rFonts w:hint="eastAsia"/>
        </w:rPr>
        <w:t xml:space="preserve"> </w:t>
      </w:r>
      <w:r>
        <w:rPr>
          <w:rFonts w:hint="eastAsia"/>
        </w:rPr>
        <w:t>）来计算原材料的使用。</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倒冲法</w:t>
      </w:r>
    </w:p>
    <w:p w:rsidR="005B37EF" w:rsidRDefault="005B37EF" w:rsidP="005B37EF">
      <w:pPr>
        <w:rPr>
          <w:rFonts w:hint="eastAsia"/>
        </w:rPr>
      </w:pPr>
      <w:r>
        <w:rPr>
          <w:rFonts w:hint="eastAsia"/>
        </w:rPr>
        <w:t xml:space="preserve">B. </w:t>
      </w:r>
      <w:r>
        <w:rPr>
          <w:rFonts w:hint="eastAsia"/>
        </w:rPr>
        <w:t>平均法</w:t>
      </w:r>
    </w:p>
    <w:p w:rsidR="005B37EF" w:rsidRDefault="005B37EF" w:rsidP="005B37EF">
      <w:pPr>
        <w:rPr>
          <w:rFonts w:hint="eastAsia"/>
        </w:rPr>
      </w:pPr>
      <w:r>
        <w:rPr>
          <w:rFonts w:hint="eastAsia"/>
        </w:rPr>
        <w:t xml:space="preserve">C. </w:t>
      </w:r>
      <w:r>
        <w:rPr>
          <w:rFonts w:hint="eastAsia"/>
        </w:rPr>
        <w:t>实际值法</w:t>
      </w:r>
    </w:p>
    <w:p w:rsidR="005B37EF" w:rsidRDefault="005B37EF" w:rsidP="005B37EF">
      <w:pPr>
        <w:rPr>
          <w:rFonts w:hint="eastAsia"/>
        </w:rPr>
      </w:pPr>
      <w:r>
        <w:rPr>
          <w:rFonts w:hint="eastAsia"/>
        </w:rPr>
        <w:t xml:space="preserve">D. </w:t>
      </w:r>
      <w:r>
        <w:rPr>
          <w:rFonts w:hint="eastAsia"/>
        </w:rPr>
        <w:t>利润最大化法</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w:t>
      </w:r>
      <w:proofErr w:type="gramStart"/>
      <w:r>
        <w:rPr>
          <w:rFonts w:hint="eastAsia"/>
        </w:rPr>
        <w:t>倒冲法</w:t>
      </w:r>
      <w:proofErr w:type="gramEnd"/>
    </w:p>
    <w:p w:rsidR="005B37EF" w:rsidRDefault="005B37EF" w:rsidP="005B37EF">
      <w:pPr>
        <w:rPr>
          <w:rFonts w:hint="eastAsia"/>
        </w:rPr>
      </w:pPr>
      <w:r>
        <w:rPr>
          <w:rFonts w:hint="eastAsia"/>
        </w:rPr>
        <w:t>题目</w:t>
      </w:r>
      <w:r>
        <w:rPr>
          <w:rFonts w:hint="eastAsia"/>
        </w:rPr>
        <w:t>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产品生产工艺决策指的是（）</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每批生产多少数量的产品</w:t>
      </w:r>
    </w:p>
    <w:p w:rsidR="005B37EF" w:rsidRDefault="005B37EF" w:rsidP="005B37EF">
      <w:pPr>
        <w:rPr>
          <w:rFonts w:hint="eastAsia"/>
        </w:rPr>
      </w:pPr>
      <w:r>
        <w:rPr>
          <w:rFonts w:hint="eastAsia"/>
        </w:rPr>
        <w:t xml:space="preserve">B. </w:t>
      </w:r>
      <w:r>
        <w:rPr>
          <w:rFonts w:hint="eastAsia"/>
        </w:rPr>
        <w:t>如何组织和安排生产或服务</w:t>
      </w:r>
    </w:p>
    <w:p w:rsidR="005B37EF" w:rsidRDefault="005B37EF" w:rsidP="005B37EF">
      <w:pPr>
        <w:rPr>
          <w:rFonts w:hint="eastAsia"/>
        </w:rPr>
      </w:pPr>
      <w:r>
        <w:rPr>
          <w:rFonts w:hint="eastAsia"/>
        </w:rPr>
        <w:t xml:space="preserve">C. </w:t>
      </w:r>
      <w:r>
        <w:rPr>
          <w:rFonts w:hint="eastAsia"/>
        </w:rPr>
        <w:t>生产什么产品</w:t>
      </w:r>
    </w:p>
    <w:p w:rsidR="005B37EF" w:rsidRDefault="005B37EF" w:rsidP="005B37EF">
      <w:pPr>
        <w:rPr>
          <w:rFonts w:hint="eastAsia"/>
        </w:rPr>
      </w:pPr>
      <w:r>
        <w:rPr>
          <w:rFonts w:hint="eastAsia"/>
        </w:rPr>
        <w:t xml:space="preserve">D. </w:t>
      </w:r>
      <w:r>
        <w:rPr>
          <w:rFonts w:hint="eastAsia"/>
        </w:rPr>
        <w:t>引入生产技术</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正确答案是：每批生产多少数量的产品</w:t>
      </w:r>
      <w:r>
        <w:rPr>
          <w:rFonts w:hint="eastAsia"/>
        </w:rPr>
        <w:t xml:space="preserve">, </w:t>
      </w:r>
      <w:r>
        <w:rPr>
          <w:rFonts w:hint="eastAsia"/>
        </w:rPr>
        <w:t>如何组织和安排生产或服务</w:t>
      </w:r>
    </w:p>
    <w:p w:rsidR="005B37EF" w:rsidRDefault="005B37EF" w:rsidP="005B37EF">
      <w:pPr>
        <w:rPr>
          <w:rFonts w:hint="eastAsia"/>
        </w:rPr>
      </w:pPr>
      <w:r>
        <w:rPr>
          <w:rFonts w:hint="eastAsia"/>
        </w:rPr>
        <w:lastRenderedPageBreak/>
        <w:t>题目</w:t>
      </w:r>
      <w:r>
        <w:rPr>
          <w:rFonts w:hint="eastAsia"/>
        </w:rPr>
        <w:t>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生产产品的品种较多，每个品种的产品较小指的是以下那种生产方式（</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订货生产方式</w:t>
      </w:r>
    </w:p>
    <w:p w:rsidR="005B37EF" w:rsidRDefault="005B37EF" w:rsidP="005B37EF">
      <w:pPr>
        <w:rPr>
          <w:rFonts w:hint="eastAsia"/>
        </w:rPr>
      </w:pPr>
      <w:r>
        <w:rPr>
          <w:rFonts w:hint="eastAsia"/>
        </w:rPr>
        <w:t xml:space="preserve">B. </w:t>
      </w:r>
      <w:r>
        <w:rPr>
          <w:rFonts w:hint="eastAsia"/>
        </w:rPr>
        <w:t>存货生产方式</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成批生产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正确答案是：大量生产</w:t>
      </w:r>
    </w:p>
    <w:p w:rsidR="005B37EF" w:rsidRDefault="005B37EF" w:rsidP="005B37EF">
      <w:pPr>
        <w:rPr>
          <w:rFonts w:hint="eastAsia"/>
        </w:rPr>
      </w:pPr>
      <w:r>
        <w:rPr>
          <w:rFonts w:hint="eastAsia"/>
        </w:rPr>
        <w:t>题目</w:t>
      </w:r>
      <w:r>
        <w:rPr>
          <w:rFonts w:hint="eastAsia"/>
        </w:rPr>
        <w:t>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w:t>
      </w:r>
      <w:r>
        <w:rPr>
          <w:rFonts w:hint="eastAsia"/>
        </w:rPr>
        <w:t xml:space="preserve"> </w:t>
      </w:r>
      <w:r>
        <w:rPr>
          <w:rFonts w:hint="eastAsia"/>
        </w:rPr>
        <w:t>）生产类型中，单一产品的生产永不停止，机器设备一直运转。</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批量生产</w:t>
      </w:r>
    </w:p>
    <w:p w:rsidR="005B37EF" w:rsidRDefault="005B37EF" w:rsidP="005B37EF">
      <w:pPr>
        <w:rPr>
          <w:rFonts w:hint="eastAsia"/>
        </w:rPr>
      </w:pPr>
      <w:r>
        <w:rPr>
          <w:rFonts w:hint="eastAsia"/>
        </w:rPr>
        <w:t xml:space="preserve">D. </w:t>
      </w:r>
      <w:r>
        <w:rPr>
          <w:rFonts w:hint="eastAsia"/>
        </w:rPr>
        <w:t>重复生产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正确答案是：连续生产</w:t>
      </w:r>
    </w:p>
    <w:p w:rsidR="005B37EF" w:rsidRDefault="005B37EF" w:rsidP="005B37EF">
      <w:pPr>
        <w:rPr>
          <w:rFonts w:hint="eastAsia"/>
        </w:rPr>
      </w:pPr>
      <w:r>
        <w:rPr>
          <w:rFonts w:hint="eastAsia"/>
        </w:rPr>
        <w:t>题目</w:t>
      </w:r>
      <w:r>
        <w:rPr>
          <w:rFonts w:hint="eastAsia"/>
        </w:rPr>
        <w:t>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w:t>
      </w:r>
      <w:r>
        <w:rPr>
          <w:rFonts w:hint="eastAsia"/>
        </w:rPr>
        <w:t xml:space="preserve"> </w:t>
      </w:r>
      <w:r>
        <w:rPr>
          <w:rFonts w:hint="eastAsia"/>
        </w:rPr>
        <w:t>）又被称作大批量生产，是生产大批量标准化产品的生产类型。</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批量生产</w:t>
      </w:r>
    </w:p>
    <w:p w:rsidR="005B37EF" w:rsidRDefault="005B37EF" w:rsidP="005B37EF">
      <w:pPr>
        <w:rPr>
          <w:rFonts w:hint="eastAsia"/>
        </w:rPr>
      </w:pPr>
      <w:r>
        <w:rPr>
          <w:rFonts w:hint="eastAsia"/>
        </w:rPr>
        <w:t xml:space="preserve">B. </w:t>
      </w:r>
      <w:r>
        <w:rPr>
          <w:rFonts w:hint="eastAsia"/>
        </w:rPr>
        <w:t>重复生产</w:t>
      </w:r>
    </w:p>
    <w:p w:rsidR="005B37EF" w:rsidRDefault="005B37EF" w:rsidP="005B37EF">
      <w:pPr>
        <w:rPr>
          <w:rFonts w:hint="eastAsia"/>
        </w:rPr>
      </w:pPr>
      <w:r>
        <w:rPr>
          <w:rFonts w:hint="eastAsia"/>
        </w:rPr>
        <w:t xml:space="preserve">C. </w:t>
      </w:r>
      <w:r>
        <w:rPr>
          <w:rFonts w:hint="eastAsia"/>
        </w:rPr>
        <w:t>标准化生产</w:t>
      </w:r>
    </w:p>
    <w:p w:rsidR="005B37EF" w:rsidRDefault="005B37EF" w:rsidP="005B37EF">
      <w:pPr>
        <w:rPr>
          <w:rFonts w:hint="eastAsia"/>
        </w:rPr>
      </w:pPr>
      <w:r>
        <w:rPr>
          <w:rFonts w:hint="eastAsia"/>
        </w:rPr>
        <w:t xml:space="preserve">D. </w:t>
      </w:r>
      <w:r>
        <w:rPr>
          <w:rFonts w:hint="eastAsia"/>
        </w:rPr>
        <w:t>连续生产</w:t>
      </w:r>
    </w:p>
    <w:p w:rsidR="005B37EF" w:rsidRDefault="005B37EF" w:rsidP="005B37EF">
      <w:pPr>
        <w:rPr>
          <w:rFonts w:hint="eastAsia"/>
        </w:rPr>
      </w:pPr>
      <w:r>
        <w:rPr>
          <w:rFonts w:hint="eastAsia"/>
        </w:rPr>
        <w:lastRenderedPageBreak/>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正确答案是：重复生产</w:t>
      </w:r>
    </w:p>
    <w:p w:rsidR="005B37EF" w:rsidRDefault="005B37EF" w:rsidP="005B37EF">
      <w:pPr>
        <w:rPr>
          <w:rFonts w:hint="eastAsia"/>
        </w:rPr>
      </w:pPr>
      <w:r>
        <w:rPr>
          <w:rFonts w:hint="eastAsia"/>
        </w:rPr>
        <w:t>题目</w:t>
      </w:r>
      <w:r>
        <w:rPr>
          <w:rFonts w:hint="eastAsia"/>
        </w:rPr>
        <w:t>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以下哪一项不属于选址应考虑的政治因素？（</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宗教信仰</w:t>
      </w:r>
    </w:p>
    <w:p w:rsidR="005B37EF" w:rsidRDefault="005B37EF" w:rsidP="005B37EF">
      <w:pPr>
        <w:rPr>
          <w:rFonts w:hint="eastAsia"/>
        </w:rPr>
      </w:pPr>
      <w:r>
        <w:rPr>
          <w:rFonts w:hint="eastAsia"/>
        </w:rPr>
        <w:t xml:space="preserve">B. </w:t>
      </w:r>
      <w:r>
        <w:rPr>
          <w:rFonts w:hint="eastAsia"/>
        </w:rPr>
        <w:t>税负的公平性</w:t>
      </w:r>
    </w:p>
    <w:p w:rsidR="005B37EF" w:rsidRDefault="005B37EF" w:rsidP="005B37EF">
      <w:pPr>
        <w:rPr>
          <w:rFonts w:hint="eastAsia"/>
        </w:rPr>
      </w:pPr>
      <w:r>
        <w:rPr>
          <w:rFonts w:hint="eastAsia"/>
        </w:rPr>
        <w:t xml:space="preserve">C. </w:t>
      </w:r>
      <w:r>
        <w:rPr>
          <w:rFonts w:hint="eastAsia"/>
        </w:rPr>
        <w:t>税负的公平性</w:t>
      </w:r>
    </w:p>
    <w:p w:rsidR="005B37EF" w:rsidRDefault="005B37EF" w:rsidP="005B37EF">
      <w:pPr>
        <w:rPr>
          <w:rFonts w:hint="eastAsia"/>
        </w:rPr>
      </w:pPr>
      <w:r>
        <w:rPr>
          <w:rFonts w:hint="eastAsia"/>
        </w:rPr>
        <w:t xml:space="preserve">D. </w:t>
      </w:r>
      <w:r>
        <w:rPr>
          <w:rFonts w:hint="eastAsia"/>
        </w:rPr>
        <w:t>法制是否健全</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正确答案是：宗教信仰</w:t>
      </w:r>
    </w:p>
    <w:p w:rsidR="005B37EF" w:rsidRDefault="005B37EF" w:rsidP="005B37EF">
      <w:pPr>
        <w:rPr>
          <w:rFonts w:hint="eastAsia"/>
        </w:rPr>
      </w:pPr>
      <w:r>
        <w:rPr>
          <w:rFonts w:hint="eastAsia"/>
        </w:rPr>
        <w:t>题目</w:t>
      </w:r>
      <w:r>
        <w:rPr>
          <w:rFonts w:hint="eastAsia"/>
        </w:rPr>
        <w:t>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单价产品售价与单件产品的变动成本之差计算的结果是（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贡献毛益</w:t>
      </w:r>
    </w:p>
    <w:p w:rsidR="005B37EF" w:rsidRDefault="005B37EF" w:rsidP="005B37EF">
      <w:pPr>
        <w:rPr>
          <w:rFonts w:hint="eastAsia"/>
        </w:rPr>
      </w:pPr>
      <w:r>
        <w:rPr>
          <w:rFonts w:hint="eastAsia"/>
        </w:rPr>
        <w:t xml:space="preserve">B. </w:t>
      </w:r>
      <w:r>
        <w:rPr>
          <w:rFonts w:hint="eastAsia"/>
        </w:rPr>
        <w:t>贡献毛益总额</w:t>
      </w:r>
    </w:p>
    <w:p w:rsidR="005B37EF" w:rsidRDefault="005B37EF" w:rsidP="005B37EF">
      <w:pPr>
        <w:rPr>
          <w:rFonts w:hint="eastAsia"/>
        </w:rPr>
      </w:pPr>
      <w:r>
        <w:rPr>
          <w:rFonts w:hint="eastAsia"/>
        </w:rPr>
        <w:t xml:space="preserve">C. </w:t>
      </w:r>
      <w:r>
        <w:rPr>
          <w:rFonts w:hint="eastAsia"/>
        </w:rPr>
        <w:t>贡献毛益率</w:t>
      </w:r>
    </w:p>
    <w:p w:rsidR="005B37EF" w:rsidRDefault="005B37EF" w:rsidP="005B37EF">
      <w:pPr>
        <w:rPr>
          <w:rFonts w:hint="eastAsia"/>
        </w:rPr>
      </w:pPr>
      <w:r>
        <w:rPr>
          <w:rFonts w:hint="eastAsia"/>
        </w:rPr>
        <w:t xml:space="preserve">D. </w:t>
      </w:r>
      <w:r>
        <w:rPr>
          <w:rFonts w:hint="eastAsia"/>
        </w:rPr>
        <w:t>单位贡献毛益</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正确答案是：单位贡献毛益</w:t>
      </w:r>
    </w:p>
    <w:p w:rsidR="005B37EF" w:rsidRDefault="005B37EF" w:rsidP="005B37EF">
      <w:pPr>
        <w:rPr>
          <w:rFonts w:hint="eastAsia"/>
        </w:rPr>
      </w:pPr>
      <w:r>
        <w:rPr>
          <w:rFonts w:hint="eastAsia"/>
        </w:rPr>
        <w:t>题目</w:t>
      </w:r>
      <w:r>
        <w:rPr>
          <w:rFonts w:hint="eastAsia"/>
        </w:rPr>
        <w:t>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在盈亏分析中，通常将企业的总成本按照性质分为（</w:t>
      </w:r>
      <w:r>
        <w:rPr>
          <w:rFonts w:hint="eastAsia"/>
        </w:rPr>
        <w:t xml:space="preserve"> </w:t>
      </w:r>
      <w:r>
        <w:rPr>
          <w:rFonts w:hint="eastAsia"/>
        </w:rPr>
        <w:t>）和（</w:t>
      </w:r>
      <w:r>
        <w:rPr>
          <w:rFonts w:hint="eastAsia"/>
        </w:rPr>
        <w:t xml:space="preserve"> </w:t>
      </w:r>
      <w:r>
        <w:rPr>
          <w:rFonts w:hint="eastAsia"/>
        </w:rPr>
        <w:t>）。</w:t>
      </w:r>
    </w:p>
    <w:p w:rsidR="005B37EF" w:rsidRDefault="005B37EF" w:rsidP="005B37EF">
      <w:pPr>
        <w:rPr>
          <w:rFonts w:hint="eastAsia"/>
        </w:rPr>
      </w:pPr>
      <w:r>
        <w:rPr>
          <w:rFonts w:hint="eastAsia"/>
        </w:rPr>
        <w:t>选择一项：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会计成本</w:t>
      </w:r>
      <w:r>
        <w:rPr>
          <w:rFonts w:hint="eastAsia"/>
        </w:rPr>
        <w:t xml:space="preserve"> </w:t>
      </w:r>
      <w:r>
        <w:rPr>
          <w:rFonts w:hint="eastAsia"/>
        </w:rPr>
        <w:t>机会成本</w:t>
      </w:r>
    </w:p>
    <w:p w:rsidR="005B37EF" w:rsidRDefault="005B37EF" w:rsidP="005B37EF">
      <w:pPr>
        <w:rPr>
          <w:rFonts w:hint="eastAsia"/>
        </w:rPr>
      </w:pPr>
      <w:proofErr w:type="gramStart"/>
      <w:r>
        <w:rPr>
          <w:rFonts w:hint="eastAsia"/>
        </w:rPr>
        <w:lastRenderedPageBreak/>
        <w:t>b</w:t>
      </w:r>
      <w:proofErr w:type="gramEnd"/>
      <w:r>
        <w:rPr>
          <w:rFonts w:hint="eastAsia"/>
        </w:rPr>
        <w:t xml:space="preserve">. </w:t>
      </w:r>
      <w:r>
        <w:rPr>
          <w:rFonts w:hint="eastAsia"/>
        </w:rPr>
        <w:t>生产成本</w:t>
      </w:r>
      <w:r>
        <w:rPr>
          <w:rFonts w:hint="eastAsia"/>
        </w:rPr>
        <w:t xml:space="preserve"> </w:t>
      </w:r>
      <w:r>
        <w:rPr>
          <w:rFonts w:hint="eastAsia"/>
        </w:rPr>
        <w:t>非生产成本</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制造成本</w:t>
      </w:r>
      <w:r>
        <w:rPr>
          <w:rFonts w:hint="eastAsia"/>
        </w:rPr>
        <w:t xml:space="preserve"> </w:t>
      </w:r>
      <w:r>
        <w:rPr>
          <w:rFonts w:hint="eastAsia"/>
        </w:rPr>
        <w:t>期间成本</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固定成本</w:t>
      </w:r>
      <w:r>
        <w:rPr>
          <w:rFonts w:hint="eastAsia"/>
        </w:rPr>
        <w:t xml:space="preserve"> </w:t>
      </w:r>
      <w:r>
        <w:rPr>
          <w:rFonts w:hint="eastAsia"/>
        </w:rPr>
        <w:t>变动成本</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正确答案是：固定成本</w:t>
      </w:r>
      <w:r>
        <w:rPr>
          <w:rFonts w:hint="eastAsia"/>
        </w:rPr>
        <w:t xml:space="preserve"> </w:t>
      </w:r>
      <w:r>
        <w:rPr>
          <w:rFonts w:hint="eastAsia"/>
        </w:rPr>
        <w:t>变动成本</w:t>
      </w:r>
    </w:p>
    <w:p w:rsidR="005B37EF" w:rsidRDefault="005B37EF" w:rsidP="005B37EF">
      <w:pPr>
        <w:rPr>
          <w:rFonts w:hint="eastAsia"/>
        </w:rPr>
      </w:pPr>
      <w:r>
        <w:rPr>
          <w:rFonts w:hint="eastAsia"/>
        </w:rPr>
        <w:t>题目</w:t>
      </w:r>
      <w:r>
        <w:rPr>
          <w:rFonts w:hint="eastAsia"/>
        </w:rPr>
        <w:t>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冷藏品物流中心适宜在（</w:t>
      </w:r>
      <w:r>
        <w:rPr>
          <w:rFonts w:hint="eastAsia"/>
        </w:rPr>
        <w:t xml:space="preserve"> </w:t>
      </w:r>
      <w:r>
        <w:rPr>
          <w:rFonts w:hint="eastAsia"/>
        </w:rPr>
        <w:t>）选址。</w:t>
      </w:r>
    </w:p>
    <w:p w:rsidR="005B37EF" w:rsidRDefault="005B37EF" w:rsidP="005B37EF">
      <w:pPr>
        <w:rPr>
          <w:rFonts w:hint="eastAsia"/>
        </w:rPr>
      </w:pPr>
      <w:r>
        <w:rPr>
          <w:rFonts w:hint="eastAsia"/>
        </w:rPr>
        <w:t>选择一项：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农村</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城市</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城郊</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以上地点都可以</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正确答案是：城郊</w:t>
      </w:r>
    </w:p>
    <w:p w:rsidR="005B37EF" w:rsidRDefault="005B37EF" w:rsidP="005B37EF">
      <w:pPr>
        <w:rPr>
          <w:rFonts w:hint="eastAsia"/>
        </w:rPr>
      </w:pPr>
      <w:r>
        <w:rPr>
          <w:rFonts w:hint="eastAsia"/>
        </w:rPr>
        <w:t>题目</w:t>
      </w:r>
      <w:r>
        <w:rPr>
          <w:rFonts w:hint="eastAsia"/>
        </w:rPr>
        <w:t>10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下列不属于选址决策定性分析方法的是（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优缺点比较法</w:t>
      </w:r>
    </w:p>
    <w:p w:rsidR="005B37EF" w:rsidRDefault="005B37EF" w:rsidP="005B37EF">
      <w:pPr>
        <w:rPr>
          <w:rFonts w:hint="eastAsia"/>
        </w:rPr>
      </w:pPr>
      <w:r>
        <w:rPr>
          <w:rFonts w:hint="eastAsia"/>
        </w:rPr>
        <w:t xml:space="preserve">B. </w:t>
      </w:r>
      <w:r>
        <w:rPr>
          <w:rFonts w:hint="eastAsia"/>
        </w:rPr>
        <w:t>德尔菲法</w:t>
      </w:r>
    </w:p>
    <w:p w:rsidR="005B37EF" w:rsidRDefault="005B37EF" w:rsidP="005B37EF">
      <w:pPr>
        <w:rPr>
          <w:rFonts w:hint="eastAsia"/>
        </w:rPr>
      </w:pPr>
      <w:r>
        <w:rPr>
          <w:rFonts w:hint="eastAsia"/>
        </w:rPr>
        <w:t xml:space="preserve">C. </w:t>
      </w:r>
      <w:r>
        <w:rPr>
          <w:rFonts w:hint="eastAsia"/>
        </w:rPr>
        <w:t>重心法</w:t>
      </w:r>
    </w:p>
    <w:p w:rsidR="005B37EF" w:rsidRDefault="005B37EF" w:rsidP="005B37EF">
      <w:pPr>
        <w:rPr>
          <w:rFonts w:hint="eastAsia"/>
        </w:rPr>
      </w:pPr>
      <w:r>
        <w:rPr>
          <w:rFonts w:hint="eastAsia"/>
        </w:rPr>
        <w:t xml:space="preserve">D. </w:t>
      </w:r>
      <w:r>
        <w:rPr>
          <w:rFonts w:hint="eastAsia"/>
        </w:rPr>
        <w:t>专家评议法</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正确答案是：重心法</w:t>
      </w:r>
    </w:p>
    <w:p w:rsidR="005B37EF" w:rsidRDefault="005B37EF" w:rsidP="005B37EF">
      <w:pPr>
        <w:rPr>
          <w:rFonts w:hint="eastAsia"/>
        </w:rPr>
      </w:pPr>
      <w:r>
        <w:rPr>
          <w:rFonts w:hint="eastAsia"/>
        </w:rPr>
        <w:t>题目</w:t>
      </w:r>
      <w:r>
        <w:rPr>
          <w:rFonts w:hint="eastAsia"/>
        </w:rPr>
        <w:t>11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在现代化的生产和服务中，生产和</w:t>
      </w:r>
      <w:proofErr w:type="gramStart"/>
      <w:r>
        <w:rPr>
          <w:rFonts w:hint="eastAsia"/>
        </w:rPr>
        <w:t>服务极</w:t>
      </w:r>
      <w:proofErr w:type="gramEnd"/>
      <w:r>
        <w:rPr>
          <w:rFonts w:hint="eastAsia"/>
        </w:rPr>
        <w:t>大地依赖生产系统，生产系统的正常运转是提供产品和服务的基本保证。（</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lastRenderedPageBreak/>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杰伊梅泽将生产的发展划分为三个阶段：成本管理阶段、质量管理阶段、顾客至上阶段。（</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生产运作、营销和财务三大职能在大多数的组织中都是互不相关的运作。（</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从管理的角度出发，生产可以分为两大类：制造性生产和服务性生产。（</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lastRenderedPageBreak/>
        <w:t>生产运作管理的任务就是完成生产运作的目标。（</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城郊虽然具有城市和农村的优点，但由于存在职工上下班交通问题，因此不适宜建厂。</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在远离城市的地方建厂，公共设施缺乏，一切都需自理，所需费用往往很大。</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投资建厂要考虑的社会因素包括居民的生活习惯、文化教育水平、宗教信仰和生活水平。</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lastRenderedPageBreak/>
        <w:t>题干</w:t>
      </w:r>
    </w:p>
    <w:p w:rsidR="005B37EF" w:rsidRDefault="005B37EF" w:rsidP="005B37EF">
      <w:pPr>
        <w:rPr>
          <w:rFonts w:hint="eastAsia"/>
        </w:rPr>
      </w:pPr>
      <w:r>
        <w:rPr>
          <w:rFonts w:hint="eastAsia"/>
        </w:rPr>
        <w:t>凡是影响企业利润的因素，也必然会对盈亏平衡点产生影响。</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20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选址决策只是新企业进行的一次性决策。（</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21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质量管理阶段的主要特征有（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准时生产方式</w:t>
      </w:r>
    </w:p>
    <w:p w:rsidR="005B37EF" w:rsidRDefault="005B37EF" w:rsidP="005B37EF">
      <w:pPr>
        <w:rPr>
          <w:rFonts w:hint="eastAsia"/>
        </w:rPr>
      </w:pPr>
      <w:r>
        <w:rPr>
          <w:rFonts w:hint="eastAsia"/>
        </w:rPr>
        <w:t xml:space="preserve">B. </w:t>
      </w:r>
      <w:r>
        <w:rPr>
          <w:rFonts w:hint="eastAsia"/>
        </w:rPr>
        <w:t>计算机辅助设计</w:t>
      </w:r>
    </w:p>
    <w:p w:rsidR="005B37EF" w:rsidRDefault="005B37EF" w:rsidP="005B37EF">
      <w:pPr>
        <w:rPr>
          <w:rFonts w:hint="eastAsia"/>
        </w:rPr>
      </w:pPr>
      <w:r>
        <w:rPr>
          <w:rFonts w:hint="eastAsia"/>
        </w:rPr>
        <w:t xml:space="preserve">C. </w:t>
      </w:r>
      <w:r>
        <w:rPr>
          <w:rFonts w:hint="eastAsia"/>
        </w:rPr>
        <w:t>全面质量管理</w:t>
      </w:r>
    </w:p>
    <w:p w:rsidR="005B37EF" w:rsidRDefault="005B37EF" w:rsidP="005B37EF">
      <w:pPr>
        <w:rPr>
          <w:rFonts w:hint="eastAsia"/>
        </w:rPr>
      </w:pPr>
      <w:r>
        <w:rPr>
          <w:rFonts w:hint="eastAsia"/>
        </w:rPr>
        <w:t xml:space="preserve">D. </w:t>
      </w:r>
      <w:r>
        <w:rPr>
          <w:rFonts w:hint="eastAsia"/>
        </w:rPr>
        <w:t>供应链管理</w:t>
      </w:r>
    </w:p>
    <w:p w:rsidR="005B37EF" w:rsidRDefault="005B37EF" w:rsidP="005B37EF">
      <w:pPr>
        <w:rPr>
          <w:rFonts w:hint="eastAsia"/>
        </w:rPr>
      </w:pPr>
      <w:r>
        <w:rPr>
          <w:rFonts w:hint="eastAsia"/>
        </w:rPr>
        <w:t xml:space="preserve">E. </w:t>
      </w:r>
      <w:r>
        <w:rPr>
          <w:rFonts w:hint="eastAsia"/>
        </w:rPr>
        <w:t>工序分析</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正确答案是：准时生产方式</w:t>
      </w:r>
      <w:r>
        <w:rPr>
          <w:rFonts w:hint="eastAsia"/>
        </w:rPr>
        <w:t xml:space="preserve">, </w:t>
      </w:r>
      <w:r>
        <w:rPr>
          <w:rFonts w:hint="eastAsia"/>
        </w:rPr>
        <w:t>计算机辅助设计</w:t>
      </w:r>
      <w:r>
        <w:rPr>
          <w:rFonts w:hint="eastAsia"/>
        </w:rPr>
        <w:t xml:space="preserve">, </w:t>
      </w:r>
      <w:r>
        <w:rPr>
          <w:rFonts w:hint="eastAsia"/>
        </w:rPr>
        <w:t>全面质量管理</w:t>
      </w:r>
    </w:p>
    <w:p w:rsidR="005B37EF" w:rsidRDefault="005B37EF" w:rsidP="005B37EF">
      <w:pPr>
        <w:rPr>
          <w:rFonts w:hint="eastAsia"/>
        </w:rPr>
      </w:pPr>
      <w:r>
        <w:rPr>
          <w:rFonts w:hint="eastAsia"/>
        </w:rPr>
        <w:t>题目</w:t>
      </w:r>
      <w:r>
        <w:rPr>
          <w:rFonts w:hint="eastAsia"/>
        </w:rPr>
        <w:t>22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成本管理阶段理论发展的主要学者有（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lastRenderedPageBreak/>
        <w:t xml:space="preserve">A. </w:t>
      </w:r>
      <w:r>
        <w:rPr>
          <w:rFonts w:hint="eastAsia"/>
        </w:rPr>
        <w:t>巴贝奇</w:t>
      </w:r>
    </w:p>
    <w:p w:rsidR="005B37EF" w:rsidRDefault="005B37EF" w:rsidP="005B37EF">
      <w:pPr>
        <w:rPr>
          <w:rFonts w:hint="eastAsia"/>
        </w:rPr>
      </w:pPr>
      <w:r>
        <w:rPr>
          <w:rFonts w:hint="eastAsia"/>
        </w:rPr>
        <w:t xml:space="preserve">B. </w:t>
      </w:r>
      <w:r>
        <w:rPr>
          <w:rFonts w:hint="eastAsia"/>
        </w:rPr>
        <w:t>泰勒</w:t>
      </w:r>
    </w:p>
    <w:p w:rsidR="005B37EF" w:rsidRDefault="005B37EF" w:rsidP="005B37EF">
      <w:pPr>
        <w:rPr>
          <w:rFonts w:hint="eastAsia"/>
        </w:rPr>
      </w:pPr>
      <w:r>
        <w:rPr>
          <w:rFonts w:hint="eastAsia"/>
        </w:rPr>
        <w:t xml:space="preserve">C. </w:t>
      </w:r>
      <w:r>
        <w:rPr>
          <w:rFonts w:hint="eastAsia"/>
        </w:rPr>
        <w:t>爱尔朗</w:t>
      </w:r>
    </w:p>
    <w:p w:rsidR="005B37EF" w:rsidRDefault="005B37EF" w:rsidP="005B37EF">
      <w:pPr>
        <w:rPr>
          <w:rFonts w:hint="eastAsia"/>
        </w:rPr>
      </w:pPr>
      <w:r>
        <w:rPr>
          <w:rFonts w:hint="eastAsia"/>
        </w:rPr>
        <w:t xml:space="preserve">D. </w:t>
      </w:r>
      <w:r>
        <w:rPr>
          <w:rFonts w:hint="eastAsia"/>
        </w:rPr>
        <w:t>福特</w:t>
      </w:r>
    </w:p>
    <w:p w:rsidR="005B37EF" w:rsidRDefault="005B37EF" w:rsidP="005B37EF">
      <w:pPr>
        <w:rPr>
          <w:rFonts w:hint="eastAsia"/>
        </w:rPr>
      </w:pPr>
      <w:r>
        <w:rPr>
          <w:rFonts w:hint="eastAsia"/>
        </w:rPr>
        <w:t xml:space="preserve">E. </w:t>
      </w:r>
      <w:r>
        <w:rPr>
          <w:rFonts w:hint="eastAsia"/>
        </w:rPr>
        <w:t>杜邦</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正确答案是：巴贝奇</w:t>
      </w:r>
      <w:r>
        <w:rPr>
          <w:rFonts w:hint="eastAsia"/>
        </w:rPr>
        <w:t xml:space="preserve">, </w:t>
      </w:r>
      <w:r>
        <w:rPr>
          <w:rFonts w:hint="eastAsia"/>
        </w:rPr>
        <w:t>泰勒</w:t>
      </w:r>
      <w:r>
        <w:rPr>
          <w:rFonts w:hint="eastAsia"/>
        </w:rPr>
        <w:t xml:space="preserve">, </w:t>
      </w:r>
      <w:r>
        <w:rPr>
          <w:rFonts w:hint="eastAsia"/>
        </w:rPr>
        <w:t>爱尔朗</w:t>
      </w:r>
      <w:r>
        <w:rPr>
          <w:rFonts w:hint="eastAsia"/>
        </w:rPr>
        <w:t xml:space="preserve">, </w:t>
      </w:r>
      <w:r>
        <w:rPr>
          <w:rFonts w:hint="eastAsia"/>
        </w:rPr>
        <w:t>福特</w:t>
      </w:r>
      <w:r>
        <w:rPr>
          <w:rFonts w:hint="eastAsia"/>
        </w:rPr>
        <w:t xml:space="preserve">, </w:t>
      </w:r>
      <w:r>
        <w:rPr>
          <w:rFonts w:hint="eastAsia"/>
        </w:rPr>
        <w:t>杜邦</w:t>
      </w:r>
    </w:p>
    <w:p w:rsidR="005B37EF" w:rsidRDefault="005B37EF" w:rsidP="005B37EF">
      <w:pPr>
        <w:rPr>
          <w:rFonts w:hint="eastAsia"/>
        </w:rPr>
      </w:pPr>
      <w:r>
        <w:rPr>
          <w:rFonts w:hint="eastAsia"/>
        </w:rPr>
        <w:t>题目</w:t>
      </w:r>
      <w:r>
        <w:rPr>
          <w:rFonts w:hint="eastAsia"/>
        </w:rPr>
        <w:t>23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生产与运作管理的任务包括（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完善生产与服务系统</w:t>
      </w:r>
    </w:p>
    <w:p w:rsidR="005B37EF" w:rsidRDefault="005B37EF" w:rsidP="005B37EF">
      <w:pPr>
        <w:rPr>
          <w:rFonts w:hint="eastAsia"/>
        </w:rPr>
      </w:pPr>
      <w:r>
        <w:rPr>
          <w:rFonts w:hint="eastAsia"/>
        </w:rPr>
        <w:t xml:space="preserve">B. </w:t>
      </w:r>
      <w:r>
        <w:rPr>
          <w:rFonts w:hint="eastAsia"/>
        </w:rPr>
        <w:t>做好产品选择决策</w:t>
      </w:r>
    </w:p>
    <w:p w:rsidR="005B37EF" w:rsidRDefault="005B37EF" w:rsidP="005B37EF">
      <w:pPr>
        <w:rPr>
          <w:rFonts w:hint="eastAsia"/>
        </w:rPr>
      </w:pPr>
      <w:r>
        <w:rPr>
          <w:rFonts w:hint="eastAsia"/>
        </w:rPr>
        <w:t xml:space="preserve">C. </w:t>
      </w:r>
      <w:r>
        <w:rPr>
          <w:rFonts w:hint="eastAsia"/>
        </w:rPr>
        <w:t>加强生产成本管理</w:t>
      </w:r>
    </w:p>
    <w:p w:rsidR="005B37EF" w:rsidRDefault="005B37EF" w:rsidP="005B37EF">
      <w:pPr>
        <w:rPr>
          <w:rFonts w:hint="eastAsia"/>
        </w:rPr>
      </w:pPr>
      <w:r>
        <w:rPr>
          <w:rFonts w:hint="eastAsia"/>
        </w:rPr>
        <w:t xml:space="preserve">D. </w:t>
      </w:r>
      <w:r>
        <w:rPr>
          <w:rFonts w:hint="eastAsia"/>
        </w:rPr>
        <w:t>提高产品质量</w:t>
      </w:r>
    </w:p>
    <w:p w:rsidR="005B37EF" w:rsidRDefault="005B37EF" w:rsidP="005B37EF">
      <w:pPr>
        <w:rPr>
          <w:rFonts w:hint="eastAsia"/>
        </w:rPr>
      </w:pPr>
      <w:r>
        <w:rPr>
          <w:rFonts w:hint="eastAsia"/>
        </w:rPr>
        <w:t xml:space="preserve">E. </w:t>
      </w:r>
      <w:r>
        <w:rPr>
          <w:rFonts w:hint="eastAsia"/>
        </w:rPr>
        <w:t>压缩生产成本</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正确答案是：完善生产与服务系统</w:t>
      </w:r>
      <w:r>
        <w:rPr>
          <w:rFonts w:hint="eastAsia"/>
        </w:rPr>
        <w:t xml:space="preserve">, </w:t>
      </w:r>
      <w:r>
        <w:rPr>
          <w:rFonts w:hint="eastAsia"/>
        </w:rPr>
        <w:t>做好产品选择决策</w:t>
      </w:r>
      <w:r>
        <w:rPr>
          <w:rFonts w:hint="eastAsia"/>
        </w:rPr>
        <w:t xml:space="preserve">, </w:t>
      </w:r>
      <w:r>
        <w:rPr>
          <w:rFonts w:hint="eastAsia"/>
        </w:rPr>
        <w:t>加强生产成本管理</w:t>
      </w:r>
      <w:r>
        <w:rPr>
          <w:rFonts w:hint="eastAsia"/>
        </w:rPr>
        <w:t xml:space="preserve">, </w:t>
      </w:r>
      <w:r>
        <w:rPr>
          <w:rFonts w:hint="eastAsia"/>
        </w:rPr>
        <w:t>提高产品质量</w:t>
      </w:r>
    </w:p>
    <w:p w:rsidR="005B37EF" w:rsidRDefault="005B37EF" w:rsidP="005B37EF">
      <w:pPr>
        <w:rPr>
          <w:rFonts w:hint="eastAsia"/>
        </w:rPr>
      </w:pPr>
      <w:r>
        <w:rPr>
          <w:rFonts w:hint="eastAsia"/>
        </w:rPr>
        <w:t>题目</w:t>
      </w:r>
      <w:r>
        <w:rPr>
          <w:rFonts w:hint="eastAsia"/>
        </w:rPr>
        <w:t>24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设施选址决策需考虑的因素包括（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经济因素</w:t>
      </w:r>
    </w:p>
    <w:p w:rsidR="005B37EF" w:rsidRDefault="005B37EF" w:rsidP="005B37EF">
      <w:pPr>
        <w:rPr>
          <w:rFonts w:hint="eastAsia"/>
        </w:rPr>
      </w:pPr>
      <w:r>
        <w:rPr>
          <w:rFonts w:hint="eastAsia"/>
        </w:rPr>
        <w:t xml:space="preserve">B. </w:t>
      </w:r>
      <w:r>
        <w:rPr>
          <w:rFonts w:hint="eastAsia"/>
        </w:rPr>
        <w:t>政治因素</w:t>
      </w:r>
    </w:p>
    <w:p w:rsidR="005B37EF" w:rsidRDefault="005B37EF" w:rsidP="005B37EF">
      <w:pPr>
        <w:rPr>
          <w:rFonts w:hint="eastAsia"/>
        </w:rPr>
      </w:pPr>
      <w:r>
        <w:rPr>
          <w:rFonts w:hint="eastAsia"/>
        </w:rPr>
        <w:t xml:space="preserve">C. </w:t>
      </w:r>
      <w:r>
        <w:rPr>
          <w:rFonts w:hint="eastAsia"/>
        </w:rPr>
        <w:t>社会因素</w:t>
      </w:r>
    </w:p>
    <w:p w:rsidR="005B37EF" w:rsidRDefault="005B37EF" w:rsidP="005B37EF">
      <w:pPr>
        <w:rPr>
          <w:rFonts w:hint="eastAsia"/>
        </w:rPr>
      </w:pPr>
      <w:r>
        <w:rPr>
          <w:rFonts w:hint="eastAsia"/>
        </w:rPr>
        <w:t xml:space="preserve">D. </w:t>
      </w:r>
      <w:r>
        <w:rPr>
          <w:rFonts w:hint="eastAsia"/>
        </w:rPr>
        <w:t>自然因素</w:t>
      </w:r>
    </w:p>
    <w:p w:rsidR="005B37EF" w:rsidRDefault="005B37EF" w:rsidP="005B37EF">
      <w:pPr>
        <w:rPr>
          <w:rFonts w:hint="eastAsia"/>
        </w:rPr>
      </w:pPr>
      <w:r>
        <w:rPr>
          <w:rFonts w:hint="eastAsia"/>
        </w:rPr>
        <w:t xml:space="preserve">E. </w:t>
      </w:r>
      <w:r>
        <w:rPr>
          <w:rFonts w:hint="eastAsia"/>
        </w:rPr>
        <w:t>人口因素</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正确答案是：经济因素</w:t>
      </w:r>
      <w:r>
        <w:rPr>
          <w:rFonts w:hint="eastAsia"/>
        </w:rPr>
        <w:t xml:space="preserve">, </w:t>
      </w:r>
      <w:r>
        <w:rPr>
          <w:rFonts w:hint="eastAsia"/>
        </w:rPr>
        <w:t>政治因素</w:t>
      </w:r>
      <w:r>
        <w:rPr>
          <w:rFonts w:hint="eastAsia"/>
        </w:rPr>
        <w:t xml:space="preserve">, </w:t>
      </w:r>
      <w:r>
        <w:rPr>
          <w:rFonts w:hint="eastAsia"/>
        </w:rPr>
        <w:t>社会因素</w:t>
      </w:r>
      <w:r>
        <w:rPr>
          <w:rFonts w:hint="eastAsia"/>
        </w:rPr>
        <w:t xml:space="preserve">, </w:t>
      </w:r>
      <w:r>
        <w:rPr>
          <w:rFonts w:hint="eastAsia"/>
        </w:rPr>
        <w:t>自然因素</w:t>
      </w:r>
    </w:p>
    <w:p w:rsidR="005B37EF" w:rsidRDefault="005B37EF" w:rsidP="005B37EF">
      <w:pPr>
        <w:rPr>
          <w:rFonts w:hint="eastAsia"/>
        </w:rPr>
      </w:pPr>
      <w:r>
        <w:rPr>
          <w:rFonts w:hint="eastAsia"/>
        </w:rPr>
        <w:t>题目</w:t>
      </w:r>
      <w:r>
        <w:rPr>
          <w:rFonts w:hint="eastAsia"/>
        </w:rPr>
        <w:t>25</w:t>
      </w:r>
    </w:p>
    <w:p w:rsidR="005B37EF" w:rsidRDefault="005B37EF" w:rsidP="005B37EF">
      <w:pPr>
        <w:rPr>
          <w:rFonts w:hint="eastAsia"/>
        </w:rPr>
      </w:pPr>
      <w:r>
        <w:rPr>
          <w:rFonts w:hint="eastAsia"/>
        </w:rPr>
        <w:lastRenderedPageBreak/>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城市设厂的优势包括（</w:t>
      </w:r>
      <w:r>
        <w:rPr>
          <w:rFonts w:hint="eastAsia"/>
        </w:rPr>
        <w:t xml:space="preserve"> </w:t>
      </w:r>
      <w:r>
        <w:rPr>
          <w:rFonts w:hint="eastAsia"/>
        </w:rPr>
        <w:t>）。</w:t>
      </w:r>
    </w:p>
    <w:p w:rsidR="005B37EF" w:rsidRDefault="005B37EF" w:rsidP="005B37EF">
      <w:pPr>
        <w:rPr>
          <w:rFonts w:hint="eastAsia"/>
        </w:rPr>
      </w:pPr>
      <w:r>
        <w:rPr>
          <w:rFonts w:hint="eastAsia"/>
        </w:rPr>
        <w:t>选择一项或多项：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交通便利</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通讯发达</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基础设施齐备</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人才集中</w:t>
      </w:r>
    </w:p>
    <w:p w:rsidR="005B37EF" w:rsidRDefault="005B37EF" w:rsidP="005B37EF">
      <w:pPr>
        <w:rPr>
          <w:rFonts w:hint="eastAsia"/>
        </w:rPr>
      </w:pPr>
      <w:proofErr w:type="gramStart"/>
      <w:r>
        <w:rPr>
          <w:rFonts w:hint="eastAsia"/>
        </w:rPr>
        <w:t>e</w:t>
      </w:r>
      <w:proofErr w:type="gramEnd"/>
      <w:r>
        <w:rPr>
          <w:rFonts w:hint="eastAsia"/>
        </w:rPr>
        <w:t xml:space="preserve">. </w:t>
      </w:r>
      <w:r>
        <w:rPr>
          <w:rFonts w:hint="eastAsia"/>
        </w:rPr>
        <w:t>动力供应便利</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正确答案是：人才集中</w:t>
      </w:r>
      <w:r>
        <w:rPr>
          <w:rFonts w:hint="eastAsia"/>
        </w:rPr>
        <w:t xml:space="preserve">, </w:t>
      </w:r>
      <w:r>
        <w:rPr>
          <w:rFonts w:hint="eastAsia"/>
        </w:rPr>
        <w:t>交通便利</w:t>
      </w:r>
      <w:r>
        <w:rPr>
          <w:rFonts w:hint="eastAsia"/>
        </w:rPr>
        <w:t xml:space="preserve">, </w:t>
      </w:r>
      <w:r>
        <w:rPr>
          <w:rFonts w:hint="eastAsia"/>
        </w:rPr>
        <w:t>通讯发达</w:t>
      </w:r>
      <w:r>
        <w:rPr>
          <w:rFonts w:hint="eastAsia"/>
        </w:rPr>
        <w:t xml:space="preserve">, </w:t>
      </w:r>
      <w:r>
        <w:rPr>
          <w:rFonts w:hint="eastAsia"/>
        </w:rPr>
        <w:t>基础设施齐备</w:t>
      </w:r>
      <w:r>
        <w:rPr>
          <w:rFonts w:hint="eastAsia"/>
        </w:rPr>
        <w:t xml:space="preserve">, </w:t>
      </w:r>
      <w:r>
        <w:rPr>
          <w:rFonts w:hint="eastAsia"/>
        </w:rPr>
        <w:t>动力供应便利</w:t>
      </w:r>
    </w:p>
    <w:p w:rsidR="005B37EF" w:rsidRDefault="005B37EF" w:rsidP="005B37EF">
      <w:pPr>
        <w:rPr>
          <w:rFonts w:hint="eastAsia"/>
        </w:rPr>
      </w:pPr>
    </w:p>
    <w:p w:rsidR="005B37EF" w:rsidRDefault="005B37EF" w:rsidP="005B37EF">
      <w:pPr>
        <w:rPr>
          <w:rFonts w:hint="eastAsia"/>
        </w:rPr>
      </w:pPr>
      <w:r>
        <w:rPr>
          <w:rFonts w:hint="eastAsia"/>
        </w:rPr>
        <w:t>题目</w:t>
      </w:r>
      <w:r>
        <w:rPr>
          <w:rFonts w:hint="eastAsia"/>
        </w:rPr>
        <w:t>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（）是指根据用户提出的具体订货要求后，才开始组织生产，进行设计、供应、制造、出厂等工作。</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订货生产方式</w:t>
      </w:r>
    </w:p>
    <w:p w:rsidR="005B37EF" w:rsidRDefault="005B37EF" w:rsidP="005B37EF">
      <w:pPr>
        <w:rPr>
          <w:rFonts w:hint="eastAsia"/>
        </w:rPr>
      </w:pPr>
      <w:r>
        <w:rPr>
          <w:rFonts w:hint="eastAsia"/>
        </w:rPr>
        <w:t xml:space="preserve">B. </w:t>
      </w:r>
      <w:r>
        <w:rPr>
          <w:rFonts w:hint="eastAsia"/>
        </w:rPr>
        <w:t>存货生产方式</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成批生产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正确答案是：订货生产方式</w:t>
      </w:r>
    </w:p>
    <w:p w:rsidR="005B37EF" w:rsidRDefault="005B37EF" w:rsidP="005B37EF">
      <w:pPr>
        <w:rPr>
          <w:rFonts w:hint="eastAsia"/>
        </w:rPr>
      </w:pPr>
      <w:r>
        <w:rPr>
          <w:rFonts w:hint="eastAsia"/>
        </w:rPr>
        <w:t>题目</w:t>
      </w:r>
      <w:r>
        <w:rPr>
          <w:rFonts w:hint="eastAsia"/>
        </w:rPr>
        <w:t>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属于制造业生产的特征有（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产出可以被储存</w:t>
      </w:r>
    </w:p>
    <w:p w:rsidR="005B37EF" w:rsidRDefault="005B37EF" w:rsidP="005B37EF">
      <w:pPr>
        <w:rPr>
          <w:rFonts w:hint="eastAsia"/>
        </w:rPr>
      </w:pPr>
      <w:r>
        <w:rPr>
          <w:rFonts w:hint="eastAsia"/>
        </w:rPr>
        <w:t xml:space="preserve">B. </w:t>
      </w:r>
      <w:r>
        <w:rPr>
          <w:rFonts w:hint="eastAsia"/>
        </w:rPr>
        <w:t>产出不可以被储存</w:t>
      </w:r>
    </w:p>
    <w:p w:rsidR="005B37EF" w:rsidRDefault="005B37EF" w:rsidP="005B37EF">
      <w:pPr>
        <w:rPr>
          <w:rFonts w:hint="eastAsia"/>
        </w:rPr>
      </w:pPr>
      <w:r>
        <w:rPr>
          <w:rFonts w:hint="eastAsia"/>
        </w:rPr>
        <w:t xml:space="preserve">C. </w:t>
      </w:r>
      <w:r>
        <w:rPr>
          <w:rFonts w:hint="eastAsia"/>
        </w:rPr>
        <w:t>当地经营</w:t>
      </w:r>
    </w:p>
    <w:p w:rsidR="005B37EF" w:rsidRDefault="005B37EF" w:rsidP="005B37EF">
      <w:pPr>
        <w:rPr>
          <w:rFonts w:hint="eastAsia"/>
        </w:rPr>
      </w:pPr>
      <w:r>
        <w:rPr>
          <w:rFonts w:hint="eastAsia"/>
        </w:rPr>
        <w:t xml:space="preserve">D. </w:t>
      </w:r>
      <w:r>
        <w:rPr>
          <w:rFonts w:hint="eastAsia"/>
        </w:rPr>
        <w:t>需求不能等待</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lastRenderedPageBreak/>
        <w:t>你的回答不正确</w:t>
      </w:r>
    </w:p>
    <w:p w:rsidR="005B37EF" w:rsidRDefault="005B37EF" w:rsidP="005B37EF"/>
    <w:p w:rsidR="005B37EF" w:rsidRDefault="005B37EF" w:rsidP="005B37EF">
      <w:pPr>
        <w:rPr>
          <w:rFonts w:hint="eastAsia"/>
        </w:rPr>
      </w:pPr>
      <w:r>
        <w:rPr>
          <w:rFonts w:hint="eastAsia"/>
        </w:rPr>
        <w:t>正确答案是：产出可以被储存</w:t>
      </w:r>
    </w:p>
    <w:p w:rsidR="005B37EF" w:rsidRDefault="005B37EF" w:rsidP="005B37EF">
      <w:pPr>
        <w:rPr>
          <w:rFonts w:hint="eastAsia"/>
        </w:rPr>
      </w:pPr>
      <w:r>
        <w:rPr>
          <w:rFonts w:hint="eastAsia"/>
        </w:rPr>
        <w:t>题目</w:t>
      </w:r>
      <w:r>
        <w:rPr>
          <w:rFonts w:hint="eastAsia"/>
        </w:rPr>
        <w:t>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重复生产类型往往使用（</w:t>
      </w:r>
      <w:r>
        <w:rPr>
          <w:rFonts w:hint="eastAsia"/>
        </w:rPr>
        <w:t xml:space="preserve"> </w:t>
      </w:r>
      <w:r>
        <w:rPr>
          <w:rFonts w:hint="eastAsia"/>
        </w:rPr>
        <w:t>）来计算原材料的使用。</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倒冲法</w:t>
      </w:r>
    </w:p>
    <w:p w:rsidR="005B37EF" w:rsidRDefault="005B37EF" w:rsidP="005B37EF">
      <w:pPr>
        <w:rPr>
          <w:rFonts w:hint="eastAsia"/>
        </w:rPr>
      </w:pPr>
      <w:r>
        <w:rPr>
          <w:rFonts w:hint="eastAsia"/>
        </w:rPr>
        <w:t xml:space="preserve">B. </w:t>
      </w:r>
      <w:r>
        <w:rPr>
          <w:rFonts w:hint="eastAsia"/>
        </w:rPr>
        <w:t>平均法</w:t>
      </w:r>
    </w:p>
    <w:p w:rsidR="005B37EF" w:rsidRDefault="005B37EF" w:rsidP="005B37EF">
      <w:pPr>
        <w:rPr>
          <w:rFonts w:hint="eastAsia"/>
        </w:rPr>
      </w:pPr>
      <w:r>
        <w:rPr>
          <w:rFonts w:hint="eastAsia"/>
        </w:rPr>
        <w:t xml:space="preserve">C. </w:t>
      </w:r>
      <w:r>
        <w:rPr>
          <w:rFonts w:hint="eastAsia"/>
        </w:rPr>
        <w:t>实际值法</w:t>
      </w:r>
    </w:p>
    <w:p w:rsidR="005B37EF" w:rsidRDefault="005B37EF" w:rsidP="005B37EF">
      <w:pPr>
        <w:rPr>
          <w:rFonts w:hint="eastAsia"/>
        </w:rPr>
      </w:pPr>
      <w:r>
        <w:rPr>
          <w:rFonts w:hint="eastAsia"/>
        </w:rPr>
        <w:t xml:space="preserve">D. </w:t>
      </w:r>
      <w:r>
        <w:rPr>
          <w:rFonts w:hint="eastAsia"/>
        </w:rPr>
        <w:t>利润最大化法</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w:t>
      </w:r>
      <w:proofErr w:type="gramStart"/>
      <w:r>
        <w:rPr>
          <w:rFonts w:hint="eastAsia"/>
        </w:rPr>
        <w:t>倒冲法</w:t>
      </w:r>
      <w:proofErr w:type="gramEnd"/>
    </w:p>
    <w:p w:rsidR="005B37EF" w:rsidRDefault="005B37EF" w:rsidP="005B37EF">
      <w:pPr>
        <w:rPr>
          <w:rFonts w:hint="eastAsia"/>
        </w:rPr>
      </w:pPr>
      <w:r>
        <w:rPr>
          <w:rFonts w:hint="eastAsia"/>
        </w:rPr>
        <w:t>题目</w:t>
      </w:r>
      <w:r>
        <w:rPr>
          <w:rFonts w:hint="eastAsia"/>
        </w:rPr>
        <w:t>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w:t>
      </w:r>
      <w:r>
        <w:rPr>
          <w:rFonts w:hint="eastAsia"/>
        </w:rPr>
        <w:t xml:space="preserve"> </w:t>
      </w:r>
      <w:r>
        <w:rPr>
          <w:rFonts w:hint="eastAsia"/>
        </w:rPr>
        <w:t>）生产类型中，单一产品的生产永不停止，机器设备一直运转。</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批量生产</w:t>
      </w:r>
    </w:p>
    <w:p w:rsidR="005B37EF" w:rsidRDefault="005B37EF" w:rsidP="005B37EF">
      <w:pPr>
        <w:rPr>
          <w:rFonts w:hint="eastAsia"/>
        </w:rPr>
      </w:pPr>
      <w:r>
        <w:rPr>
          <w:rFonts w:hint="eastAsia"/>
        </w:rPr>
        <w:t xml:space="preserve">D. </w:t>
      </w:r>
      <w:r>
        <w:rPr>
          <w:rFonts w:hint="eastAsia"/>
        </w:rPr>
        <w:t>重复生产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正确答案是：连续生产</w:t>
      </w:r>
    </w:p>
    <w:p w:rsidR="005B37EF" w:rsidRDefault="005B37EF" w:rsidP="005B37EF">
      <w:pPr>
        <w:rPr>
          <w:rFonts w:hint="eastAsia"/>
        </w:rPr>
      </w:pPr>
      <w:r>
        <w:rPr>
          <w:rFonts w:hint="eastAsia"/>
        </w:rPr>
        <w:t>题目</w:t>
      </w:r>
      <w:r>
        <w:rPr>
          <w:rFonts w:hint="eastAsia"/>
        </w:rPr>
        <w:t>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不属于服务业的是（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餐饮</w:t>
      </w:r>
    </w:p>
    <w:p w:rsidR="005B37EF" w:rsidRDefault="005B37EF" w:rsidP="005B37EF">
      <w:pPr>
        <w:rPr>
          <w:rFonts w:hint="eastAsia"/>
        </w:rPr>
      </w:pPr>
      <w:r>
        <w:rPr>
          <w:rFonts w:hint="eastAsia"/>
        </w:rPr>
        <w:lastRenderedPageBreak/>
        <w:t xml:space="preserve">B. </w:t>
      </w:r>
      <w:r>
        <w:rPr>
          <w:rFonts w:hint="eastAsia"/>
        </w:rPr>
        <w:t>旅游</w:t>
      </w:r>
    </w:p>
    <w:p w:rsidR="005B37EF" w:rsidRDefault="005B37EF" w:rsidP="005B37EF">
      <w:pPr>
        <w:rPr>
          <w:rFonts w:hint="eastAsia"/>
        </w:rPr>
      </w:pPr>
      <w:r>
        <w:rPr>
          <w:rFonts w:hint="eastAsia"/>
        </w:rPr>
        <w:t xml:space="preserve">C. </w:t>
      </w:r>
      <w:r>
        <w:rPr>
          <w:rFonts w:hint="eastAsia"/>
        </w:rPr>
        <w:t>酒店</w:t>
      </w:r>
    </w:p>
    <w:p w:rsidR="005B37EF" w:rsidRDefault="005B37EF" w:rsidP="005B37EF">
      <w:pPr>
        <w:rPr>
          <w:rFonts w:hint="eastAsia"/>
        </w:rPr>
      </w:pPr>
      <w:r>
        <w:rPr>
          <w:rFonts w:hint="eastAsia"/>
        </w:rPr>
        <w:t xml:space="preserve">D. </w:t>
      </w:r>
      <w:r>
        <w:rPr>
          <w:rFonts w:hint="eastAsia"/>
        </w:rPr>
        <w:t>汽车生产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正确答案是：汽车生产</w:t>
      </w:r>
    </w:p>
    <w:p w:rsidR="005B37EF" w:rsidRDefault="005B37EF" w:rsidP="005B37EF">
      <w:pPr>
        <w:rPr>
          <w:rFonts w:hint="eastAsia"/>
        </w:rPr>
      </w:pPr>
      <w:r>
        <w:rPr>
          <w:rFonts w:hint="eastAsia"/>
        </w:rPr>
        <w:t>题目</w:t>
      </w:r>
      <w:r>
        <w:rPr>
          <w:rFonts w:hint="eastAsia"/>
        </w:rPr>
        <w:t>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下述情况的企业哪一个应接</w:t>
      </w:r>
      <w:proofErr w:type="gramStart"/>
      <w:r>
        <w:rPr>
          <w:rFonts w:hint="eastAsia"/>
        </w:rPr>
        <w:t>近消费</w:t>
      </w:r>
      <w:proofErr w:type="gramEnd"/>
      <w:r>
        <w:rPr>
          <w:rFonts w:hint="eastAsia"/>
        </w:rPr>
        <w:t>市场（</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家具厂</w:t>
      </w:r>
    </w:p>
    <w:p w:rsidR="005B37EF" w:rsidRDefault="005B37EF" w:rsidP="005B37EF">
      <w:pPr>
        <w:rPr>
          <w:rFonts w:hint="eastAsia"/>
        </w:rPr>
      </w:pPr>
      <w:r>
        <w:rPr>
          <w:rFonts w:hint="eastAsia"/>
        </w:rPr>
        <w:t xml:space="preserve">B. </w:t>
      </w:r>
      <w:r>
        <w:rPr>
          <w:rFonts w:hint="eastAsia"/>
        </w:rPr>
        <w:t>水果</w:t>
      </w:r>
    </w:p>
    <w:p w:rsidR="005B37EF" w:rsidRDefault="005B37EF" w:rsidP="005B37EF">
      <w:pPr>
        <w:rPr>
          <w:rFonts w:hint="eastAsia"/>
        </w:rPr>
      </w:pPr>
      <w:r>
        <w:rPr>
          <w:rFonts w:hint="eastAsia"/>
        </w:rPr>
        <w:t xml:space="preserve">C. </w:t>
      </w:r>
      <w:r>
        <w:rPr>
          <w:rFonts w:hint="eastAsia"/>
        </w:rPr>
        <w:t>玻璃厂</w:t>
      </w:r>
    </w:p>
    <w:p w:rsidR="005B37EF" w:rsidRDefault="005B37EF" w:rsidP="005B37EF">
      <w:pPr>
        <w:rPr>
          <w:rFonts w:hint="eastAsia"/>
        </w:rPr>
      </w:pPr>
      <w:r>
        <w:rPr>
          <w:rFonts w:hint="eastAsia"/>
        </w:rPr>
        <w:t xml:space="preserve">D. </w:t>
      </w:r>
      <w:r>
        <w:rPr>
          <w:rFonts w:hint="eastAsia"/>
        </w:rPr>
        <w:t>屠宰场</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正确答案是：家具厂</w:t>
      </w:r>
    </w:p>
    <w:p w:rsidR="005B37EF" w:rsidRDefault="005B37EF" w:rsidP="005B37EF">
      <w:pPr>
        <w:rPr>
          <w:rFonts w:hint="eastAsia"/>
        </w:rPr>
      </w:pPr>
      <w:r>
        <w:rPr>
          <w:rFonts w:hint="eastAsia"/>
        </w:rPr>
        <w:t>题目</w:t>
      </w:r>
      <w:r>
        <w:rPr>
          <w:rFonts w:hint="eastAsia"/>
        </w:rPr>
        <w:t>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1.</w:t>
      </w:r>
      <w:r>
        <w:rPr>
          <w:rFonts w:hint="eastAsia"/>
        </w:rPr>
        <w:t>以下条件要求厂址应该接近消费市场的是（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原料易变质的</w:t>
      </w:r>
    </w:p>
    <w:p w:rsidR="005B37EF" w:rsidRDefault="005B37EF" w:rsidP="005B37EF">
      <w:pPr>
        <w:rPr>
          <w:rFonts w:hint="eastAsia"/>
        </w:rPr>
      </w:pPr>
      <w:r>
        <w:rPr>
          <w:rFonts w:hint="eastAsia"/>
        </w:rPr>
        <w:t xml:space="preserve">B. </w:t>
      </w:r>
      <w:r>
        <w:rPr>
          <w:rFonts w:hint="eastAsia"/>
        </w:rPr>
        <w:t>原料笨重</w:t>
      </w:r>
    </w:p>
    <w:p w:rsidR="005B37EF" w:rsidRDefault="005B37EF" w:rsidP="005B37EF">
      <w:pPr>
        <w:rPr>
          <w:rFonts w:hint="eastAsia"/>
        </w:rPr>
      </w:pPr>
      <w:r>
        <w:rPr>
          <w:rFonts w:hint="eastAsia"/>
        </w:rPr>
        <w:t xml:space="preserve">C. </w:t>
      </w:r>
      <w:r>
        <w:rPr>
          <w:rFonts w:hint="eastAsia"/>
        </w:rPr>
        <w:t>产品运输不方便</w:t>
      </w:r>
    </w:p>
    <w:p w:rsidR="005B37EF" w:rsidRDefault="005B37EF" w:rsidP="005B37EF">
      <w:pPr>
        <w:rPr>
          <w:rFonts w:hint="eastAsia"/>
        </w:rPr>
      </w:pPr>
      <w:r>
        <w:rPr>
          <w:rFonts w:hint="eastAsia"/>
        </w:rPr>
        <w:t xml:space="preserve">D. </w:t>
      </w:r>
      <w:r>
        <w:rPr>
          <w:rFonts w:hint="eastAsia"/>
        </w:rPr>
        <w:t>原料运输不方便</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正确答案是：产品运输不方便</w:t>
      </w:r>
    </w:p>
    <w:p w:rsidR="005B37EF" w:rsidRDefault="005B37EF" w:rsidP="005B37EF">
      <w:pPr>
        <w:rPr>
          <w:rFonts w:hint="eastAsia"/>
        </w:rPr>
      </w:pPr>
      <w:r>
        <w:rPr>
          <w:rFonts w:hint="eastAsia"/>
        </w:rPr>
        <w:t>题目</w:t>
      </w:r>
      <w:r>
        <w:rPr>
          <w:rFonts w:hint="eastAsia"/>
        </w:rPr>
        <w:t>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lastRenderedPageBreak/>
        <w:t>一般来说，服务业企业在选址时应接近（</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原料或材料产地</w:t>
      </w:r>
    </w:p>
    <w:p w:rsidR="005B37EF" w:rsidRDefault="005B37EF" w:rsidP="005B37EF">
      <w:pPr>
        <w:rPr>
          <w:rFonts w:hint="eastAsia"/>
        </w:rPr>
      </w:pPr>
      <w:r>
        <w:rPr>
          <w:rFonts w:hint="eastAsia"/>
        </w:rPr>
        <w:t xml:space="preserve">B. </w:t>
      </w:r>
      <w:r>
        <w:rPr>
          <w:rFonts w:hint="eastAsia"/>
        </w:rPr>
        <w:t>供应商</w:t>
      </w:r>
    </w:p>
    <w:p w:rsidR="005B37EF" w:rsidRDefault="005B37EF" w:rsidP="005B37EF">
      <w:pPr>
        <w:rPr>
          <w:rFonts w:hint="eastAsia"/>
        </w:rPr>
      </w:pPr>
      <w:r>
        <w:rPr>
          <w:rFonts w:hint="eastAsia"/>
        </w:rPr>
        <w:t xml:space="preserve">C. </w:t>
      </w:r>
      <w:r>
        <w:rPr>
          <w:rFonts w:hint="eastAsia"/>
        </w:rPr>
        <w:t>消费市场</w:t>
      </w:r>
    </w:p>
    <w:p w:rsidR="005B37EF" w:rsidRDefault="005B37EF" w:rsidP="005B37EF">
      <w:pPr>
        <w:rPr>
          <w:rFonts w:hint="eastAsia"/>
        </w:rPr>
      </w:pPr>
      <w:r>
        <w:rPr>
          <w:rFonts w:hint="eastAsia"/>
        </w:rPr>
        <w:t xml:space="preserve">D. </w:t>
      </w:r>
      <w:r>
        <w:rPr>
          <w:rFonts w:hint="eastAsia"/>
        </w:rPr>
        <w:t>铁路车站或港口</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正确答案是：消费市场</w:t>
      </w:r>
    </w:p>
    <w:p w:rsidR="005B37EF" w:rsidRDefault="005B37EF" w:rsidP="005B37EF">
      <w:pPr>
        <w:rPr>
          <w:rFonts w:hint="eastAsia"/>
        </w:rPr>
      </w:pPr>
      <w:r>
        <w:rPr>
          <w:rFonts w:hint="eastAsia"/>
        </w:rPr>
        <w:t>题目</w:t>
      </w:r>
      <w:r>
        <w:rPr>
          <w:rFonts w:hint="eastAsia"/>
        </w:rPr>
        <w:t>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如果在生产成本中运输费用占很大比重，则常采用（</w:t>
      </w:r>
      <w:r>
        <w:rPr>
          <w:rFonts w:hint="eastAsia"/>
        </w:rPr>
        <w:t xml:space="preserve"> </w:t>
      </w:r>
      <w:r>
        <w:rPr>
          <w:rFonts w:hint="eastAsia"/>
        </w:rPr>
        <w:t>）来选择厂址。</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负荷距离法</w:t>
      </w:r>
    </w:p>
    <w:p w:rsidR="005B37EF" w:rsidRDefault="005B37EF" w:rsidP="005B37EF">
      <w:pPr>
        <w:rPr>
          <w:rFonts w:hint="eastAsia"/>
        </w:rPr>
      </w:pPr>
      <w:r>
        <w:rPr>
          <w:rFonts w:hint="eastAsia"/>
        </w:rPr>
        <w:t xml:space="preserve">B. </w:t>
      </w:r>
      <w:r>
        <w:rPr>
          <w:rFonts w:hint="eastAsia"/>
        </w:rPr>
        <w:t>因素评分法</w:t>
      </w:r>
    </w:p>
    <w:p w:rsidR="005B37EF" w:rsidRDefault="005B37EF" w:rsidP="005B37EF">
      <w:pPr>
        <w:rPr>
          <w:rFonts w:hint="eastAsia"/>
        </w:rPr>
      </w:pPr>
      <w:r>
        <w:rPr>
          <w:rFonts w:hint="eastAsia"/>
        </w:rPr>
        <w:t xml:space="preserve">C. </w:t>
      </w:r>
      <w:r>
        <w:rPr>
          <w:rFonts w:hint="eastAsia"/>
        </w:rPr>
        <w:t>盈亏分析法</w:t>
      </w:r>
    </w:p>
    <w:p w:rsidR="005B37EF" w:rsidRDefault="005B37EF" w:rsidP="005B37EF">
      <w:pPr>
        <w:rPr>
          <w:rFonts w:hint="eastAsia"/>
        </w:rPr>
      </w:pPr>
      <w:r>
        <w:rPr>
          <w:rFonts w:hint="eastAsia"/>
        </w:rPr>
        <w:t xml:space="preserve">D. </w:t>
      </w:r>
      <w:r>
        <w:rPr>
          <w:rFonts w:hint="eastAsia"/>
        </w:rPr>
        <w:t>重心法</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正确答案是：重心法</w:t>
      </w:r>
    </w:p>
    <w:p w:rsidR="005B37EF" w:rsidRDefault="005B37EF" w:rsidP="005B37EF">
      <w:pPr>
        <w:rPr>
          <w:rFonts w:hint="eastAsia"/>
        </w:rPr>
      </w:pPr>
      <w:r>
        <w:rPr>
          <w:rFonts w:hint="eastAsia"/>
        </w:rPr>
        <w:t>题目</w:t>
      </w:r>
      <w:r>
        <w:rPr>
          <w:rFonts w:hint="eastAsia"/>
        </w:rPr>
        <w:t>10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物流中心发展过程中，有关选址的费用，主要包括（</w:t>
      </w:r>
      <w:r>
        <w:rPr>
          <w:rFonts w:hint="eastAsia"/>
        </w:rPr>
        <w:t xml:space="preserve"> </w:t>
      </w:r>
      <w:r>
        <w:rPr>
          <w:rFonts w:hint="eastAsia"/>
        </w:rPr>
        <w:t>）和物流费用。</w:t>
      </w:r>
    </w:p>
    <w:p w:rsidR="005B37EF" w:rsidRDefault="005B37EF" w:rsidP="005B37EF">
      <w:pPr>
        <w:rPr>
          <w:rFonts w:hint="eastAsia"/>
        </w:rPr>
      </w:pPr>
      <w:r>
        <w:rPr>
          <w:rFonts w:hint="eastAsia"/>
        </w:rPr>
        <w:t>选择一项：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财务费用</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管理费用</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建设费用</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经营费用</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正确答案是：建设费用</w:t>
      </w:r>
    </w:p>
    <w:p w:rsidR="005B37EF" w:rsidRDefault="005B37EF" w:rsidP="005B37EF">
      <w:pPr>
        <w:rPr>
          <w:rFonts w:hint="eastAsia"/>
        </w:rPr>
      </w:pPr>
      <w:r>
        <w:rPr>
          <w:rFonts w:hint="eastAsia"/>
        </w:rPr>
        <w:t>题目</w:t>
      </w:r>
      <w:r>
        <w:rPr>
          <w:rFonts w:hint="eastAsia"/>
        </w:rPr>
        <w:t>11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lastRenderedPageBreak/>
        <w:t>题干</w:t>
      </w:r>
    </w:p>
    <w:p w:rsidR="005B37EF" w:rsidRDefault="005B37EF" w:rsidP="005B37EF">
      <w:pPr>
        <w:rPr>
          <w:rFonts w:hint="eastAsia"/>
        </w:rPr>
      </w:pPr>
      <w:r>
        <w:rPr>
          <w:rFonts w:hint="eastAsia"/>
        </w:rPr>
        <w:t>传统生产管理主要以服务业为研究对象。（</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生产运作管理的任务就是完成生产运作的目标。（</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服务业不仅制造产品，而且往往还消耗产品，因此服务业不创造价值。（</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从管理的角度出发，生产可以分为两大类：制造性生产和服务性生产。（</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lastRenderedPageBreak/>
        <w:t>题目</w:t>
      </w:r>
      <w:r>
        <w:rPr>
          <w:rFonts w:hint="eastAsia"/>
        </w:rPr>
        <w:t>15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生产运作、营销和财务三大职能在大多数的组织中都是互不相关的运作。（</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如果在生产成本中运输费用占很大比重，则通常采用盈亏平衡分析法。</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英国的曼彻斯特是世界著名的纺织业区，主要考虑的是温度及湿度。</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优缺点比较法是一种最简单的设施选址的定性分析法，尤其适应于非经济因素的比较。（</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lastRenderedPageBreak/>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销售量的变化对利润有直接影响，但对盈亏平衡点和贡献比率没什么影响。</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20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服务设施选址，直接关系到营业额的多少。</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21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生产运作系统的运行管理一般包括（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生产计划</w:t>
      </w:r>
    </w:p>
    <w:p w:rsidR="005B37EF" w:rsidRDefault="005B37EF" w:rsidP="005B37EF">
      <w:pPr>
        <w:rPr>
          <w:rFonts w:hint="eastAsia"/>
        </w:rPr>
      </w:pPr>
      <w:r>
        <w:rPr>
          <w:rFonts w:hint="eastAsia"/>
        </w:rPr>
        <w:t xml:space="preserve">B. </w:t>
      </w:r>
      <w:r>
        <w:rPr>
          <w:rFonts w:hint="eastAsia"/>
        </w:rPr>
        <w:t>物料需求计划</w:t>
      </w:r>
    </w:p>
    <w:p w:rsidR="005B37EF" w:rsidRDefault="005B37EF" w:rsidP="005B37EF">
      <w:pPr>
        <w:rPr>
          <w:rFonts w:hint="eastAsia"/>
        </w:rPr>
      </w:pPr>
      <w:r>
        <w:rPr>
          <w:rFonts w:hint="eastAsia"/>
        </w:rPr>
        <w:t xml:space="preserve">C. </w:t>
      </w:r>
      <w:r>
        <w:rPr>
          <w:rFonts w:hint="eastAsia"/>
        </w:rPr>
        <w:t>质量管理</w:t>
      </w:r>
    </w:p>
    <w:p w:rsidR="005B37EF" w:rsidRDefault="005B37EF" w:rsidP="005B37EF">
      <w:pPr>
        <w:rPr>
          <w:rFonts w:hint="eastAsia"/>
        </w:rPr>
      </w:pPr>
      <w:r>
        <w:rPr>
          <w:rFonts w:hint="eastAsia"/>
        </w:rPr>
        <w:t xml:space="preserve">D. </w:t>
      </w:r>
      <w:r>
        <w:rPr>
          <w:rFonts w:hint="eastAsia"/>
        </w:rPr>
        <w:t>项目管理</w:t>
      </w:r>
    </w:p>
    <w:p w:rsidR="005B37EF" w:rsidRDefault="005B37EF" w:rsidP="005B37EF">
      <w:pPr>
        <w:rPr>
          <w:rFonts w:hint="eastAsia"/>
        </w:rPr>
      </w:pPr>
      <w:r>
        <w:rPr>
          <w:rFonts w:hint="eastAsia"/>
        </w:rPr>
        <w:t xml:space="preserve">E. </w:t>
      </w:r>
      <w:r>
        <w:rPr>
          <w:rFonts w:hint="eastAsia"/>
        </w:rPr>
        <w:t>设备管理</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正确答案是：生产计划</w:t>
      </w:r>
      <w:r>
        <w:rPr>
          <w:rFonts w:hint="eastAsia"/>
        </w:rPr>
        <w:t xml:space="preserve">, </w:t>
      </w:r>
      <w:r>
        <w:rPr>
          <w:rFonts w:hint="eastAsia"/>
        </w:rPr>
        <w:t>物料需求计划</w:t>
      </w:r>
      <w:r>
        <w:rPr>
          <w:rFonts w:hint="eastAsia"/>
        </w:rPr>
        <w:t xml:space="preserve">, </w:t>
      </w:r>
      <w:r>
        <w:rPr>
          <w:rFonts w:hint="eastAsia"/>
        </w:rPr>
        <w:t>质量管理</w:t>
      </w:r>
      <w:r>
        <w:rPr>
          <w:rFonts w:hint="eastAsia"/>
        </w:rPr>
        <w:t xml:space="preserve">, </w:t>
      </w:r>
      <w:r>
        <w:rPr>
          <w:rFonts w:hint="eastAsia"/>
        </w:rPr>
        <w:t>项目管理</w:t>
      </w:r>
      <w:r>
        <w:rPr>
          <w:rFonts w:hint="eastAsia"/>
        </w:rPr>
        <w:t xml:space="preserve">, </w:t>
      </w:r>
      <w:r>
        <w:rPr>
          <w:rFonts w:hint="eastAsia"/>
        </w:rPr>
        <w:t>设备管理</w:t>
      </w:r>
    </w:p>
    <w:p w:rsidR="005B37EF" w:rsidRDefault="005B37EF" w:rsidP="005B37EF">
      <w:pPr>
        <w:rPr>
          <w:rFonts w:hint="eastAsia"/>
        </w:rPr>
      </w:pPr>
      <w:r>
        <w:rPr>
          <w:rFonts w:hint="eastAsia"/>
        </w:rPr>
        <w:t>题目</w:t>
      </w:r>
      <w:r>
        <w:rPr>
          <w:rFonts w:hint="eastAsia"/>
        </w:rPr>
        <w:t>22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lastRenderedPageBreak/>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生产类型按生产的连续程度划分，可以分为（</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单件小批生产</w:t>
      </w:r>
    </w:p>
    <w:p w:rsidR="005B37EF" w:rsidRDefault="005B37EF" w:rsidP="005B37EF">
      <w:pPr>
        <w:rPr>
          <w:rFonts w:hint="eastAsia"/>
        </w:rPr>
      </w:pPr>
      <w:r>
        <w:rPr>
          <w:rFonts w:hint="eastAsia"/>
        </w:rPr>
        <w:t xml:space="preserve">D. </w:t>
      </w:r>
      <w:r>
        <w:rPr>
          <w:rFonts w:hint="eastAsia"/>
        </w:rPr>
        <w:t>成批生产</w:t>
      </w:r>
    </w:p>
    <w:p w:rsidR="005B37EF" w:rsidRDefault="005B37EF" w:rsidP="005B37EF">
      <w:pPr>
        <w:rPr>
          <w:rFonts w:hint="eastAsia"/>
        </w:rPr>
      </w:pPr>
      <w:r>
        <w:rPr>
          <w:rFonts w:hint="eastAsia"/>
        </w:rPr>
        <w:t xml:space="preserve">E. </w:t>
      </w:r>
      <w:r>
        <w:rPr>
          <w:rFonts w:hint="eastAsia"/>
        </w:rPr>
        <w:t>大量生产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正确答案是：单件小批生产</w:t>
      </w:r>
      <w:r>
        <w:rPr>
          <w:rFonts w:hint="eastAsia"/>
        </w:rPr>
        <w:t xml:space="preserve">, </w:t>
      </w:r>
      <w:r>
        <w:rPr>
          <w:rFonts w:hint="eastAsia"/>
        </w:rPr>
        <w:t>成批生产</w:t>
      </w:r>
      <w:r>
        <w:rPr>
          <w:rFonts w:hint="eastAsia"/>
        </w:rPr>
        <w:t xml:space="preserve">, </w:t>
      </w:r>
      <w:r>
        <w:rPr>
          <w:rFonts w:hint="eastAsia"/>
        </w:rPr>
        <w:t>大量生产</w:t>
      </w:r>
    </w:p>
    <w:p w:rsidR="005B37EF" w:rsidRDefault="005B37EF" w:rsidP="005B37EF">
      <w:pPr>
        <w:rPr>
          <w:rFonts w:hint="eastAsia"/>
        </w:rPr>
      </w:pPr>
      <w:r>
        <w:rPr>
          <w:rFonts w:hint="eastAsia"/>
        </w:rPr>
        <w:t>题目</w:t>
      </w:r>
      <w:r>
        <w:rPr>
          <w:rFonts w:hint="eastAsia"/>
        </w:rPr>
        <w:t>23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产品决策是企业战略决策的一部分，主要包括（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产品对象决策</w:t>
      </w:r>
    </w:p>
    <w:p w:rsidR="005B37EF" w:rsidRDefault="005B37EF" w:rsidP="005B37EF">
      <w:pPr>
        <w:rPr>
          <w:rFonts w:hint="eastAsia"/>
        </w:rPr>
      </w:pPr>
      <w:r>
        <w:rPr>
          <w:rFonts w:hint="eastAsia"/>
        </w:rPr>
        <w:t xml:space="preserve">B. </w:t>
      </w:r>
      <w:r>
        <w:rPr>
          <w:rFonts w:hint="eastAsia"/>
        </w:rPr>
        <w:t>产品批量决策</w:t>
      </w:r>
    </w:p>
    <w:p w:rsidR="005B37EF" w:rsidRDefault="005B37EF" w:rsidP="005B37EF">
      <w:pPr>
        <w:rPr>
          <w:rFonts w:hint="eastAsia"/>
        </w:rPr>
      </w:pPr>
      <w:r>
        <w:rPr>
          <w:rFonts w:hint="eastAsia"/>
        </w:rPr>
        <w:t xml:space="preserve">C. </w:t>
      </w:r>
      <w:r>
        <w:rPr>
          <w:rFonts w:hint="eastAsia"/>
        </w:rPr>
        <w:t>产品生产工艺决策</w:t>
      </w:r>
    </w:p>
    <w:p w:rsidR="005B37EF" w:rsidRDefault="005B37EF" w:rsidP="005B37EF">
      <w:pPr>
        <w:rPr>
          <w:rFonts w:hint="eastAsia"/>
        </w:rPr>
      </w:pPr>
      <w:r>
        <w:rPr>
          <w:rFonts w:hint="eastAsia"/>
        </w:rPr>
        <w:t xml:space="preserve">D. </w:t>
      </w:r>
      <w:r>
        <w:rPr>
          <w:rFonts w:hint="eastAsia"/>
        </w:rPr>
        <w:t>管理决策</w:t>
      </w:r>
    </w:p>
    <w:p w:rsidR="005B37EF" w:rsidRDefault="005B37EF" w:rsidP="005B37EF">
      <w:pPr>
        <w:rPr>
          <w:rFonts w:hint="eastAsia"/>
        </w:rPr>
      </w:pPr>
      <w:r>
        <w:rPr>
          <w:rFonts w:hint="eastAsia"/>
        </w:rPr>
        <w:t xml:space="preserve">E. </w:t>
      </w:r>
      <w:r>
        <w:rPr>
          <w:rFonts w:hint="eastAsia"/>
        </w:rPr>
        <w:t>产品营销决策</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正确答案是：产品对象决策</w:t>
      </w:r>
      <w:r>
        <w:rPr>
          <w:rFonts w:hint="eastAsia"/>
        </w:rPr>
        <w:t xml:space="preserve">, </w:t>
      </w:r>
      <w:r>
        <w:rPr>
          <w:rFonts w:hint="eastAsia"/>
        </w:rPr>
        <w:t>产品批量决策</w:t>
      </w:r>
      <w:r>
        <w:rPr>
          <w:rFonts w:hint="eastAsia"/>
        </w:rPr>
        <w:t xml:space="preserve">, </w:t>
      </w:r>
      <w:r>
        <w:rPr>
          <w:rFonts w:hint="eastAsia"/>
        </w:rPr>
        <w:t>产品生产工艺决策</w:t>
      </w:r>
    </w:p>
    <w:p w:rsidR="005B37EF" w:rsidRDefault="005B37EF" w:rsidP="005B37EF">
      <w:pPr>
        <w:rPr>
          <w:rFonts w:hint="eastAsia"/>
        </w:rPr>
      </w:pPr>
      <w:r>
        <w:rPr>
          <w:rFonts w:hint="eastAsia"/>
        </w:rPr>
        <w:t>题目</w:t>
      </w:r>
      <w:r>
        <w:rPr>
          <w:rFonts w:hint="eastAsia"/>
        </w:rPr>
        <w:t>24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下列情况中，适宜在农村设厂的有（</w:t>
      </w:r>
      <w:r>
        <w:rPr>
          <w:rFonts w:hint="eastAsia"/>
        </w:rPr>
        <w:t xml:space="preserve"> </w:t>
      </w:r>
      <w:r>
        <w:rPr>
          <w:rFonts w:hint="eastAsia"/>
        </w:rPr>
        <w:t>）。</w:t>
      </w:r>
    </w:p>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工厂规模大，需占用大量土地</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生产对环境污染较大</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服务业</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需大量非技术性粗工</w:t>
      </w:r>
    </w:p>
    <w:p w:rsidR="005B37EF" w:rsidRDefault="005B37EF" w:rsidP="005B37EF">
      <w:pPr>
        <w:rPr>
          <w:rFonts w:hint="eastAsia"/>
        </w:rPr>
      </w:pPr>
      <w:r>
        <w:rPr>
          <w:rFonts w:hint="eastAsia"/>
        </w:rPr>
        <w:t xml:space="preserve">e. </w:t>
      </w:r>
      <w:r>
        <w:rPr>
          <w:rFonts w:hint="eastAsia"/>
        </w:rPr>
        <w:t>有高度制造机密，需与周围隔离</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lastRenderedPageBreak/>
        <w:t>正确答案是：工厂规模大，需占用大量土地</w:t>
      </w:r>
      <w:r>
        <w:rPr>
          <w:rFonts w:hint="eastAsia"/>
        </w:rPr>
        <w:t xml:space="preserve">, </w:t>
      </w:r>
      <w:r>
        <w:rPr>
          <w:rFonts w:hint="eastAsia"/>
        </w:rPr>
        <w:t>生产对环境污染较大</w:t>
      </w:r>
      <w:r>
        <w:rPr>
          <w:rFonts w:hint="eastAsia"/>
        </w:rPr>
        <w:t xml:space="preserve">, </w:t>
      </w:r>
      <w:r>
        <w:rPr>
          <w:rFonts w:hint="eastAsia"/>
        </w:rPr>
        <w:t>需大量非技术性粗工</w:t>
      </w:r>
      <w:r>
        <w:rPr>
          <w:rFonts w:hint="eastAsia"/>
        </w:rPr>
        <w:t xml:space="preserve">, </w:t>
      </w:r>
      <w:r>
        <w:rPr>
          <w:rFonts w:hint="eastAsia"/>
        </w:rPr>
        <w:t>有高度制造机密，需与周围隔离</w:t>
      </w:r>
    </w:p>
    <w:p w:rsidR="005B37EF" w:rsidRDefault="005B37EF" w:rsidP="005B37EF">
      <w:pPr>
        <w:rPr>
          <w:rFonts w:hint="eastAsia"/>
        </w:rPr>
      </w:pPr>
      <w:r>
        <w:rPr>
          <w:rFonts w:hint="eastAsia"/>
        </w:rPr>
        <w:t>题目</w:t>
      </w:r>
      <w:r>
        <w:rPr>
          <w:rFonts w:hint="eastAsia"/>
        </w:rPr>
        <w:t>25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物流中心选址的原则包括（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适应性原则</w:t>
      </w:r>
    </w:p>
    <w:p w:rsidR="005B37EF" w:rsidRDefault="005B37EF" w:rsidP="005B37EF">
      <w:pPr>
        <w:rPr>
          <w:rFonts w:hint="eastAsia"/>
        </w:rPr>
      </w:pPr>
      <w:r>
        <w:rPr>
          <w:rFonts w:hint="eastAsia"/>
        </w:rPr>
        <w:t xml:space="preserve">B. </w:t>
      </w:r>
      <w:r>
        <w:rPr>
          <w:rFonts w:hint="eastAsia"/>
        </w:rPr>
        <w:t>协调性原则</w:t>
      </w:r>
    </w:p>
    <w:p w:rsidR="005B37EF" w:rsidRDefault="005B37EF" w:rsidP="005B37EF">
      <w:pPr>
        <w:rPr>
          <w:rFonts w:hint="eastAsia"/>
        </w:rPr>
      </w:pPr>
      <w:r>
        <w:rPr>
          <w:rFonts w:hint="eastAsia"/>
        </w:rPr>
        <w:t xml:space="preserve">C. </w:t>
      </w:r>
      <w:r>
        <w:rPr>
          <w:rFonts w:hint="eastAsia"/>
        </w:rPr>
        <w:t>经济性原则</w:t>
      </w:r>
    </w:p>
    <w:p w:rsidR="005B37EF" w:rsidRDefault="005B37EF" w:rsidP="005B37EF">
      <w:pPr>
        <w:rPr>
          <w:rFonts w:hint="eastAsia"/>
        </w:rPr>
      </w:pPr>
      <w:r>
        <w:rPr>
          <w:rFonts w:hint="eastAsia"/>
        </w:rPr>
        <w:t xml:space="preserve">D. </w:t>
      </w:r>
      <w:r>
        <w:rPr>
          <w:rFonts w:hint="eastAsia"/>
        </w:rPr>
        <w:t>实用性原则</w:t>
      </w:r>
    </w:p>
    <w:p w:rsidR="005B37EF" w:rsidRDefault="005B37EF" w:rsidP="005B37EF">
      <w:pPr>
        <w:rPr>
          <w:rFonts w:hint="eastAsia"/>
        </w:rPr>
      </w:pPr>
      <w:r>
        <w:rPr>
          <w:rFonts w:hint="eastAsia"/>
        </w:rPr>
        <w:t xml:space="preserve">E. </w:t>
      </w:r>
      <w:r>
        <w:rPr>
          <w:rFonts w:hint="eastAsia"/>
        </w:rPr>
        <w:t>战略性原则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正确答案是：适应性原则</w:t>
      </w:r>
      <w:r>
        <w:rPr>
          <w:rFonts w:hint="eastAsia"/>
        </w:rPr>
        <w:t xml:space="preserve">, </w:t>
      </w:r>
      <w:r>
        <w:rPr>
          <w:rFonts w:hint="eastAsia"/>
        </w:rPr>
        <w:t>协调性原则</w:t>
      </w:r>
      <w:r>
        <w:rPr>
          <w:rFonts w:hint="eastAsia"/>
        </w:rPr>
        <w:t xml:space="preserve">, </w:t>
      </w:r>
      <w:r>
        <w:rPr>
          <w:rFonts w:hint="eastAsia"/>
        </w:rPr>
        <w:t>经济性原则</w:t>
      </w:r>
      <w:r>
        <w:rPr>
          <w:rFonts w:hint="eastAsia"/>
        </w:rPr>
        <w:t xml:space="preserve">, </w:t>
      </w:r>
      <w:r>
        <w:rPr>
          <w:rFonts w:hint="eastAsia"/>
        </w:rPr>
        <w:t>战略性原则</w:t>
      </w:r>
    </w:p>
    <w:p w:rsidR="005B37EF" w:rsidRDefault="005B37EF" w:rsidP="005B37EF">
      <w:pPr>
        <w:rPr>
          <w:rFonts w:hint="eastAsia"/>
        </w:rPr>
      </w:pPr>
    </w:p>
    <w:p w:rsidR="005B37EF" w:rsidRDefault="005B37EF" w:rsidP="005B37EF">
      <w:pPr>
        <w:rPr>
          <w:rFonts w:hint="eastAsia"/>
        </w:rPr>
      </w:pPr>
      <w:r>
        <w:rPr>
          <w:rFonts w:hint="eastAsia"/>
        </w:rPr>
        <w:t>题目</w:t>
      </w:r>
      <w:r>
        <w:rPr>
          <w:rFonts w:hint="eastAsia"/>
        </w:rPr>
        <w:t>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（）是指在对市场需要量进行预测的基础上，有计划的地进行生产，产品有一定的库存。</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订货生产方式</w:t>
      </w:r>
    </w:p>
    <w:p w:rsidR="005B37EF" w:rsidRDefault="005B37EF" w:rsidP="005B37EF">
      <w:pPr>
        <w:rPr>
          <w:rFonts w:hint="eastAsia"/>
        </w:rPr>
      </w:pPr>
      <w:r>
        <w:rPr>
          <w:rFonts w:hint="eastAsia"/>
        </w:rPr>
        <w:t xml:space="preserve">B. </w:t>
      </w:r>
      <w:r>
        <w:rPr>
          <w:rFonts w:hint="eastAsia"/>
        </w:rPr>
        <w:t>存货生产方式</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成批生产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正确答案是：存货生产方式</w:t>
      </w:r>
    </w:p>
    <w:p w:rsidR="005B37EF" w:rsidRDefault="005B37EF" w:rsidP="005B37EF">
      <w:pPr>
        <w:rPr>
          <w:rFonts w:hint="eastAsia"/>
        </w:rPr>
      </w:pPr>
      <w:r>
        <w:rPr>
          <w:rFonts w:hint="eastAsia"/>
        </w:rPr>
        <w:t>题目</w:t>
      </w:r>
      <w:r>
        <w:rPr>
          <w:rFonts w:hint="eastAsia"/>
        </w:rPr>
        <w:t>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轻工机械厂的生产属于那种生产类型（</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lastRenderedPageBreak/>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单件小批生产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正确答案是：连续生产</w:t>
      </w:r>
    </w:p>
    <w:p w:rsidR="005B37EF" w:rsidRDefault="005B37EF" w:rsidP="005B37EF">
      <w:pPr>
        <w:rPr>
          <w:rFonts w:hint="eastAsia"/>
        </w:rPr>
      </w:pPr>
      <w:r>
        <w:rPr>
          <w:rFonts w:hint="eastAsia"/>
        </w:rPr>
        <w:t>题目</w:t>
      </w:r>
      <w:r>
        <w:rPr>
          <w:rFonts w:hint="eastAsia"/>
        </w:rPr>
        <w:t>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油田的采油作业属于那种生产类型（</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单件小批生产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正确答案是：连续生产</w:t>
      </w:r>
    </w:p>
    <w:p w:rsidR="005B37EF" w:rsidRDefault="005B37EF" w:rsidP="005B37EF">
      <w:pPr>
        <w:rPr>
          <w:rFonts w:hint="eastAsia"/>
        </w:rPr>
      </w:pPr>
      <w:r>
        <w:rPr>
          <w:rFonts w:hint="eastAsia"/>
        </w:rPr>
        <w:t>题目</w:t>
      </w:r>
      <w:r>
        <w:rPr>
          <w:rFonts w:hint="eastAsia"/>
        </w:rPr>
        <w:t>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w:t>
      </w:r>
      <w:r>
        <w:rPr>
          <w:rFonts w:hint="eastAsia"/>
        </w:rPr>
        <w:t xml:space="preserve"> </w:t>
      </w:r>
      <w:r>
        <w:rPr>
          <w:rFonts w:hint="eastAsia"/>
        </w:rPr>
        <w:t>）的产品主要有石化产品、钢铁等。</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重复生产</w:t>
      </w:r>
    </w:p>
    <w:p w:rsidR="005B37EF" w:rsidRDefault="005B37EF" w:rsidP="005B37EF">
      <w:pPr>
        <w:rPr>
          <w:rFonts w:hint="eastAsia"/>
        </w:rPr>
      </w:pPr>
      <w:r>
        <w:rPr>
          <w:rFonts w:hint="eastAsia"/>
        </w:rPr>
        <w:t xml:space="preserve">B. </w:t>
      </w:r>
      <w:r>
        <w:rPr>
          <w:rFonts w:hint="eastAsia"/>
        </w:rPr>
        <w:t>按库存生产</w:t>
      </w:r>
    </w:p>
    <w:p w:rsidR="005B37EF" w:rsidRDefault="005B37EF" w:rsidP="005B37EF">
      <w:pPr>
        <w:rPr>
          <w:rFonts w:hint="eastAsia"/>
        </w:rPr>
      </w:pPr>
      <w:r>
        <w:rPr>
          <w:rFonts w:hint="eastAsia"/>
        </w:rPr>
        <w:t xml:space="preserve">C. </w:t>
      </w:r>
      <w:r>
        <w:rPr>
          <w:rFonts w:hint="eastAsia"/>
        </w:rPr>
        <w:t>连续生产</w:t>
      </w:r>
    </w:p>
    <w:p w:rsidR="005B37EF" w:rsidRDefault="005B37EF" w:rsidP="005B37EF">
      <w:pPr>
        <w:rPr>
          <w:rFonts w:hint="eastAsia"/>
        </w:rPr>
      </w:pPr>
      <w:r>
        <w:rPr>
          <w:rFonts w:hint="eastAsia"/>
        </w:rPr>
        <w:t xml:space="preserve">D. </w:t>
      </w:r>
      <w:r>
        <w:rPr>
          <w:rFonts w:hint="eastAsia"/>
        </w:rPr>
        <w:t>批量生产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正确答案是：连续生产</w:t>
      </w:r>
    </w:p>
    <w:p w:rsidR="005B37EF" w:rsidRDefault="005B37EF" w:rsidP="005B37EF">
      <w:pPr>
        <w:rPr>
          <w:rFonts w:hint="eastAsia"/>
        </w:rPr>
      </w:pPr>
      <w:r>
        <w:rPr>
          <w:rFonts w:hint="eastAsia"/>
        </w:rPr>
        <w:t>题目</w:t>
      </w:r>
      <w:r>
        <w:rPr>
          <w:rFonts w:hint="eastAsia"/>
        </w:rPr>
        <w:t>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lastRenderedPageBreak/>
        <w:t>题干</w:t>
      </w:r>
    </w:p>
    <w:p w:rsidR="005B37EF" w:rsidRDefault="005B37EF" w:rsidP="005B37EF">
      <w:pPr>
        <w:rPr>
          <w:rFonts w:hint="eastAsia"/>
        </w:rPr>
      </w:pPr>
      <w:r>
        <w:rPr>
          <w:rFonts w:hint="eastAsia"/>
        </w:rPr>
        <w:t>生产产品的品种较多，每个品种的产品较小指的是以下那种生产方式（</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订货生产方式</w:t>
      </w:r>
    </w:p>
    <w:p w:rsidR="005B37EF" w:rsidRDefault="005B37EF" w:rsidP="005B37EF">
      <w:pPr>
        <w:rPr>
          <w:rFonts w:hint="eastAsia"/>
        </w:rPr>
      </w:pPr>
      <w:r>
        <w:rPr>
          <w:rFonts w:hint="eastAsia"/>
        </w:rPr>
        <w:t xml:space="preserve">B. </w:t>
      </w:r>
      <w:r>
        <w:rPr>
          <w:rFonts w:hint="eastAsia"/>
        </w:rPr>
        <w:t>存货生产方式</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成批生产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正确答案是：成批生产</w:t>
      </w:r>
    </w:p>
    <w:p w:rsidR="005B37EF" w:rsidRDefault="005B37EF" w:rsidP="005B37EF">
      <w:pPr>
        <w:rPr>
          <w:rFonts w:hint="eastAsia"/>
        </w:rPr>
      </w:pPr>
      <w:r>
        <w:rPr>
          <w:rFonts w:hint="eastAsia"/>
        </w:rPr>
        <w:t>题目</w:t>
      </w:r>
      <w:r>
        <w:rPr>
          <w:rFonts w:hint="eastAsia"/>
        </w:rPr>
        <w:t>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服务设施和制造设施在选址时，关注点的主要不同在于（</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没有区别</w:t>
      </w:r>
    </w:p>
    <w:p w:rsidR="005B37EF" w:rsidRDefault="005B37EF" w:rsidP="005B37EF">
      <w:pPr>
        <w:rPr>
          <w:rFonts w:hint="eastAsia"/>
        </w:rPr>
      </w:pPr>
      <w:r>
        <w:rPr>
          <w:rFonts w:hint="eastAsia"/>
        </w:rPr>
        <w:t xml:space="preserve">B. </w:t>
      </w:r>
      <w:r>
        <w:rPr>
          <w:rFonts w:hint="eastAsia"/>
        </w:rPr>
        <w:t>制造业关注收入最大化，服务业关注成本最小化</w:t>
      </w:r>
    </w:p>
    <w:p w:rsidR="005B37EF" w:rsidRDefault="005B37EF" w:rsidP="005B37EF">
      <w:pPr>
        <w:rPr>
          <w:rFonts w:hint="eastAsia"/>
        </w:rPr>
      </w:pPr>
      <w:r>
        <w:rPr>
          <w:rFonts w:hint="eastAsia"/>
        </w:rPr>
        <w:t xml:space="preserve">C. </w:t>
      </w:r>
      <w:r>
        <w:rPr>
          <w:rFonts w:hint="eastAsia"/>
        </w:rPr>
        <w:t>服务业关注收入最大化，制造业关注成本最小化</w:t>
      </w:r>
    </w:p>
    <w:p w:rsidR="005B37EF" w:rsidRDefault="005B37EF" w:rsidP="005B37EF">
      <w:pPr>
        <w:rPr>
          <w:rFonts w:hint="eastAsia"/>
        </w:rPr>
      </w:pPr>
      <w:r>
        <w:rPr>
          <w:rFonts w:hint="eastAsia"/>
        </w:rPr>
        <w:t xml:space="preserve">D. </w:t>
      </w:r>
      <w:r>
        <w:rPr>
          <w:rFonts w:hint="eastAsia"/>
        </w:rPr>
        <w:t>制造业关注原材料，服务业关注劳动力</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正确答案是：服务业关注收入最大化，制造业关注成本最小化</w:t>
      </w:r>
    </w:p>
    <w:p w:rsidR="005B37EF" w:rsidRDefault="005B37EF" w:rsidP="005B37EF">
      <w:pPr>
        <w:rPr>
          <w:rFonts w:hint="eastAsia"/>
        </w:rPr>
      </w:pPr>
      <w:r>
        <w:rPr>
          <w:rFonts w:hint="eastAsia"/>
        </w:rPr>
        <w:t>题目</w:t>
      </w:r>
      <w:r>
        <w:rPr>
          <w:rFonts w:hint="eastAsia"/>
        </w:rPr>
        <w:t>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关于投资建厂，下列说法正确的是（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企业的产品不一定要适应当地的需要</w:t>
      </w:r>
    </w:p>
    <w:p w:rsidR="005B37EF" w:rsidRDefault="005B37EF" w:rsidP="005B37EF">
      <w:pPr>
        <w:rPr>
          <w:rFonts w:hint="eastAsia"/>
        </w:rPr>
      </w:pPr>
      <w:r>
        <w:rPr>
          <w:rFonts w:hint="eastAsia"/>
        </w:rPr>
        <w:t xml:space="preserve">B. </w:t>
      </w:r>
      <w:r>
        <w:rPr>
          <w:rFonts w:hint="eastAsia"/>
        </w:rPr>
        <w:t>建厂和自然环境没有关系</w:t>
      </w:r>
    </w:p>
    <w:p w:rsidR="005B37EF" w:rsidRDefault="005B37EF" w:rsidP="005B37EF">
      <w:pPr>
        <w:rPr>
          <w:rFonts w:hint="eastAsia"/>
        </w:rPr>
      </w:pPr>
      <w:r>
        <w:rPr>
          <w:rFonts w:hint="eastAsia"/>
        </w:rPr>
        <w:t xml:space="preserve">C. </w:t>
      </w:r>
      <w:r>
        <w:rPr>
          <w:rFonts w:hint="eastAsia"/>
        </w:rPr>
        <w:t>建厂考不考虑地价都一样</w:t>
      </w:r>
    </w:p>
    <w:p w:rsidR="005B37EF" w:rsidRDefault="005B37EF" w:rsidP="005B37EF">
      <w:pPr>
        <w:rPr>
          <w:rFonts w:hint="eastAsia"/>
        </w:rPr>
      </w:pPr>
      <w:r>
        <w:rPr>
          <w:rFonts w:hint="eastAsia"/>
        </w:rPr>
        <w:t xml:space="preserve">D. </w:t>
      </w:r>
      <w:r>
        <w:rPr>
          <w:rFonts w:hint="eastAsia"/>
        </w:rPr>
        <w:t>建厂地方的生活条件决定了对职工的吸引力</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正确答案是：建厂地方的生活条件决定了对职工的吸引力</w:t>
      </w:r>
    </w:p>
    <w:p w:rsidR="005B37EF" w:rsidRDefault="005B37EF" w:rsidP="005B37EF">
      <w:pPr>
        <w:rPr>
          <w:rFonts w:hint="eastAsia"/>
        </w:rPr>
      </w:pPr>
      <w:r>
        <w:rPr>
          <w:rFonts w:hint="eastAsia"/>
        </w:rPr>
        <w:lastRenderedPageBreak/>
        <w:t>题目</w:t>
      </w:r>
      <w:r>
        <w:rPr>
          <w:rFonts w:hint="eastAsia"/>
        </w:rPr>
        <w:t>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下列运输工具中，运载量大且运费较低的是（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水运</w:t>
      </w:r>
    </w:p>
    <w:p w:rsidR="005B37EF" w:rsidRDefault="005B37EF" w:rsidP="005B37EF">
      <w:pPr>
        <w:rPr>
          <w:rFonts w:hint="eastAsia"/>
        </w:rPr>
      </w:pPr>
      <w:r>
        <w:rPr>
          <w:rFonts w:hint="eastAsia"/>
        </w:rPr>
        <w:t xml:space="preserve">B. </w:t>
      </w:r>
      <w:r>
        <w:rPr>
          <w:rFonts w:hint="eastAsia"/>
        </w:rPr>
        <w:t>铁路</w:t>
      </w:r>
    </w:p>
    <w:p w:rsidR="005B37EF" w:rsidRDefault="005B37EF" w:rsidP="005B37EF">
      <w:pPr>
        <w:rPr>
          <w:rFonts w:hint="eastAsia"/>
        </w:rPr>
      </w:pPr>
      <w:r>
        <w:rPr>
          <w:rFonts w:hint="eastAsia"/>
        </w:rPr>
        <w:t xml:space="preserve">C. </w:t>
      </w:r>
      <w:r>
        <w:rPr>
          <w:rFonts w:hint="eastAsia"/>
        </w:rPr>
        <w:t>空运</w:t>
      </w:r>
    </w:p>
    <w:p w:rsidR="005B37EF" w:rsidRDefault="005B37EF" w:rsidP="005B37EF">
      <w:pPr>
        <w:rPr>
          <w:rFonts w:hint="eastAsia"/>
        </w:rPr>
      </w:pPr>
      <w:r>
        <w:rPr>
          <w:rFonts w:hint="eastAsia"/>
        </w:rPr>
        <w:t xml:space="preserve">D. </w:t>
      </w:r>
      <w:r>
        <w:rPr>
          <w:rFonts w:hint="eastAsia"/>
        </w:rPr>
        <w:t>公路</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正确答案是：水运</w:t>
      </w:r>
    </w:p>
    <w:p w:rsidR="005B37EF" w:rsidRDefault="005B37EF" w:rsidP="005B37EF">
      <w:pPr>
        <w:rPr>
          <w:rFonts w:hint="eastAsia"/>
        </w:rPr>
      </w:pPr>
      <w:r>
        <w:rPr>
          <w:rFonts w:hint="eastAsia"/>
        </w:rPr>
        <w:t>题目</w:t>
      </w:r>
      <w:r>
        <w:rPr>
          <w:rFonts w:hint="eastAsia"/>
        </w:rPr>
        <w:t>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对一个企业来说，（</w:t>
      </w:r>
      <w:r>
        <w:rPr>
          <w:rFonts w:hint="eastAsia"/>
        </w:rPr>
        <w:t xml:space="preserve"> </w:t>
      </w:r>
      <w:r>
        <w:rPr>
          <w:rFonts w:hint="eastAsia"/>
        </w:rPr>
        <w:t>）是建立和管理企业的第一步，也是扩大事业的第一步。</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市场调研</w:t>
      </w:r>
    </w:p>
    <w:p w:rsidR="005B37EF" w:rsidRDefault="005B37EF" w:rsidP="005B37EF">
      <w:pPr>
        <w:rPr>
          <w:rFonts w:hint="eastAsia"/>
        </w:rPr>
      </w:pPr>
      <w:r>
        <w:rPr>
          <w:rFonts w:hint="eastAsia"/>
        </w:rPr>
        <w:t xml:space="preserve">B. </w:t>
      </w:r>
      <w:r>
        <w:rPr>
          <w:rFonts w:hint="eastAsia"/>
        </w:rPr>
        <w:t>企业选址</w:t>
      </w:r>
    </w:p>
    <w:p w:rsidR="005B37EF" w:rsidRDefault="005B37EF" w:rsidP="005B37EF">
      <w:pPr>
        <w:rPr>
          <w:rFonts w:hint="eastAsia"/>
        </w:rPr>
      </w:pPr>
      <w:r>
        <w:rPr>
          <w:rFonts w:hint="eastAsia"/>
        </w:rPr>
        <w:t xml:space="preserve">C. </w:t>
      </w:r>
      <w:r>
        <w:rPr>
          <w:rFonts w:hint="eastAsia"/>
        </w:rPr>
        <w:t>员工招聘</w:t>
      </w:r>
    </w:p>
    <w:p w:rsidR="005B37EF" w:rsidRDefault="005B37EF" w:rsidP="005B37EF">
      <w:pPr>
        <w:rPr>
          <w:rFonts w:hint="eastAsia"/>
        </w:rPr>
      </w:pPr>
      <w:r>
        <w:rPr>
          <w:rFonts w:hint="eastAsia"/>
        </w:rPr>
        <w:t xml:space="preserve">D. </w:t>
      </w:r>
      <w:r>
        <w:rPr>
          <w:rFonts w:hint="eastAsia"/>
        </w:rPr>
        <w:t>市场分析</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正确答案是：企业选址</w:t>
      </w:r>
    </w:p>
    <w:p w:rsidR="005B37EF" w:rsidRDefault="005B37EF" w:rsidP="005B37EF">
      <w:pPr>
        <w:rPr>
          <w:rFonts w:hint="eastAsia"/>
        </w:rPr>
      </w:pPr>
      <w:r>
        <w:rPr>
          <w:rFonts w:hint="eastAsia"/>
        </w:rPr>
        <w:t>题目</w:t>
      </w:r>
      <w:r>
        <w:rPr>
          <w:rFonts w:hint="eastAsia"/>
        </w:rPr>
        <w:t>10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盈亏平衡点又称保本点，通常是指（</w:t>
      </w:r>
      <w:r>
        <w:rPr>
          <w:rFonts w:hint="eastAsia"/>
        </w:rPr>
        <w:t xml:space="preserve"> </w:t>
      </w:r>
      <w:r>
        <w:rPr>
          <w:rFonts w:hint="eastAsia"/>
        </w:rPr>
        <w:t>）时的产量。</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全部销售收入大于全部成本</w:t>
      </w:r>
    </w:p>
    <w:p w:rsidR="005B37EF" w:rsidRDefault="005B37EF" w:rsidP="005B37EF">
      <w:pPr>
        <w:rPr>
          <w:rFonts w:hint="eastAsia"/>
        </w:rPr>
      </w:pPr>
      <w:r>
        <w:rPr>
          <w:rFonts w:hint="eastAsia"/>
        </w:rPr>
        <w:t xml:space="preserve">B. </w:t>
      </w:r>
      <w:r>
        <w:rPr>
          <w:rFonts w:hint="eastAsia"/>
        </w:rPr>
        <w:t>全部销售收入等于全部成本</w:t>
      </w:r>
    </w:p>
    <w:p w:rsidR="005B37EF" w:rsidRDefault="005B37EF" w:rsidP="005B37EF">
      <w:pPr>
        <w:rPr>
          <w:rFonts w:hint="eastAsia"/>
        </w:rPr>
      </w:pPr>
      <w:r>
        <w:rPr>
          <w:rFonts w:hint="eastAsia"/>
        </w:rPr>
        <w:t xml:space="preserve">C. </w:t>
      </w:r>
      <w:r>
        <w:rPr>
          <w:rFonts w:hint="eastAsia"/>
        </w:rPr>
        <w:t>全部销售收入小于全部成本</w:t>
      </w:r>
    </w:p>
    <w:p w:rsidR="005B37EF" w:rsidRDefault="005B37EF" w:rsidP="005B37EF">
      <w:pPr>
        <w:rPr>
          <w:rFonts w:hint="eastAsia"/>
        </w:rPr>
      </w:pPr>
      <w:r>
        <w:rPr>
          <w:rFonts w:hint="eastAsia"/>
        </w:rPr>
        <w:t xml:space="preserve">D. </w:t>
      </w:r>
      <w:r>
        <w:rPr>
          <w:rFonts w:hint="eastAsia"/>
        </w:rPr>
        <w:t>以上都不对</w:t>
      </w:r>
    </w:p>
    <w:p w:rsidR="005B37EF" w:rsidRDefault="005B37EF" w:rsidP="005B37EF">
      <w:pPr>
        <w:rPr>
          <w:rFonts w:hint="eastAsia"/>
        </w:rPr>
      </w:pPr>
      <w:r>
        <w:rPr>
          <w:rFonts w:hint="eastAsia"/>
        </w:rPr>
        <w:lastRenderedPageBreak/>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正确答案是：全部销售收入等于全部成本</w:t>
      </w:r>
    </w:p>
    <w:p w:rsidR="005B37EF" w:rsidRDefault="005B37EF" w:rsidP="005B37EF">
      <w:pPr>
        <w:rPr>
          <w:rFonts w:hint="eastAsia"/>
        </w:rPr>
      </w:pPr>
      <w:r>
        <w:rPr>
          <w:rFonts w:hint="eastAsia"/>
        </w:rPr>
        <w:t>题目</w:t>
      </w:r>
      <w:r>
        <w:rPr>
          <w:rFonts w:hint="eastAsia"/>
        </w:rPr>
        <w:t>11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在现代化的生产和服务中，生产和</w:t>
      </w:r>
      <w:proofErr w:type="gramStart"/>
      <w:r>
        <w:rPr>
          <w:rFonts w:hint="eastAsia"/>
        </w:rPr>
        <w:t>服务极</w:t>
      </w:r>
      <w:proofErr w:type="gramEnd"/>
      <w:r>
        <w:rPr>
          <w:rFonts w:hint="eastAsia"/>
        </w:rPr>
        <w:t>大地依赖生产系统，生产系统的正常运转是提供产品和服务的基本保证。（</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重复生产类型往往</w:t>
      </w:r>
      <w:proofErr w:type="gramStart"/>
      <w:r>
        <w:rPr>
          <w:rFonts w:hint="eastAsia"/>
        </w:rPr>
        <w:t>用倒冲法</w:t>
      </w:r>
      <w:proofErr w:type="gramEnd"/>
      <w:r>
        <w:rPr>
          <w:rFonts w:hint="eastAsia"/>
        </w:rPr>
        <w:t>来计算原材料的使用。（</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生产运作管理的任务就是完成生产运作的目标。（</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lastRenderedPageBreak/>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随着社会的进步，服务业和制造业生产的区别正在变得模糊。（</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广义的生产系统是指生产车间。（</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产品易变质的企业，在选址时应接</w:t>
      </w:r>
      <w:proofErr w:type="gramStart"/>
      <w:r>
        <w:rPr>
          <w:rFonts w:hint="eastAsia"/>
        </w:rPr>
        <w:t>近消费</w:t>
      </w:r>
      <w:proofErr w:type="gramEnd"/>
      <w:r>
        <w:rPr>
          <w:rFonts w:hint="eastAsia"/>
        </w:rPr>
        <w:t>市场。</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选址的决策方法是多种多样的。</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18</w:t>
      </w:r>
    </w:p>
    <w:p w:rsidR="005B37EF" w:rsidRDefault="005B37EF" w:rsidP="005B37EF">
      <w:pPr>
        <w:rPr>
          <w:rFonts w:hint="eastAsia"/>
        </w:rPr>
      </w:pPr>
      <w:r>
        <w:rPr>
          <w:rFonts w:hint="eastAsia"/>
        </w:rPr>
        <w:lastRenderedPageBreak/>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德尔菲法是一种吸收专家参加，根据事物的过去、现在及发展趋势，进行积极的创造性思维活动，对事物的未来进行分析、预测的方法。（</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定性分析是定量分析的基本前提，没有定性的定量是一种盲目的、毫无价值的定量。</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20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火力发电厂应该接近用户。（</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21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生产与服务系统的运作是一个抽象的过程，由（</w:t>
      </w:r>
      <w:r>
        <w:rPr>
          <w:rFonts w:hint="eastAsia"/>
        </w:rPr>
        <w:t xml:space="preserve"> </w:t>
      </w:r>
      <w:r>
        <w:rPr>
          <w:rFonts w:hint="eastAsia"/>
        </w:rPr>
        <w:t>）组成。</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输入过程</w:t>
      </w:r>
    </w:p>
    <w:p w:rsidR="005B37EF" w:rsidRDefault="005B37EF" w:rsidP="005B37EF">
      <w:pPr>
        <w:rPr>
          <w:rFonts w:hint="eastAsia"/>
        </w:rPr>
      </w:pPr>
      <w:r>
        <w:rPr>
          <w:rFonts w:hint="eastAsia"/>
        </w:rPr>
        <w:lastRenderedPageBreak/>
        <w:t xml:space="preserve">B. </w:t>
      </w:r>
      <w:r>
        <w:rPr>
          <w:rFonts w:hint="eastAsia"/>
        </w:rPr>
        <w:t>生产转换过程</w:t>
      </w:r>
    </w:p>
    <w:p w:rsidR="005B37EF" w:rsidRDefault="005B37EF" w:rsidP="005B37EF">
      <w:pPr>
        <w:rPr>
          <w:rFonts w:hint="eastAsia"/>
        </w:rPr>
      </w:pPr>
      <w:r>
        <w:rPr>
          <w:rFonts w:hint="eastAsia"/>
        </w:rPr>
        <w:t xml:space="preserve">C. </w:t>
      </w:r>
      <w:r>
        <w:rPr>
          <w:rFonts w:hint="eastAsia"/>
        </w:rPr>
        <w:t>输出过程</w:t>
      </w:r>
    </w:p>
    <w:p w:rsidR="005B37EF" w:rsidRDefault="005B37EF" w:rsidP="005B37EF">
      <w:pPr>
        <w:rPr>
          <w:rFonts w:hint="eastAsia"/>
        </w:rPr>
      </w:pPr>
      <w:r>
        <w:rPr>
          <w:rFonts w:hint="eastAsia"/>
        </w:rPr>
        <w:t xml:space="preserve">D. </w:t>
      </w:r>
      <w:r>
        <w:rPr>
          <w:rFonts w:hint="eastAsia"/>
        </w:rPr>
        <w:t>中间过程</w:t>
      </w:r>
    </w:p>
    <w:p w:rsidR="005B37EF" w:rsidRDefault="005B37EF" w:rsidP="005B37EF">
      <w:pPr>
        <w:rPr>
          <w:rFonts w:hint="eastAsia"/>
        </w:rPr>
      </w:pPr>
      <w:r>
        <w:rPr>
          <w:rFonts w:hint="eastAsia"/>
        </w:rPr>
        <w:t xml:space="preserve">E. </w:t>
      </w:r>
      <w:r>
        <w:rPr>
          <w:rFonts w:hint="eastAsia"/>
        </w:rPr>
        <w:t>运输过程</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正确答案是：输入过程</w:t>
      </w:r>
      <w:r>
        <w:rPr>
          <w:rFonts w:hint="eastAsia"/>
        </w:rPr>
        <w:t xml:space="preserve">, </w:t>
      </w:r>
      <w:r>
        <w:rPr>
          <w:rFonts w:hint="eastAsia"/>
        </w:rPr>
        <w:t>生产转换过程</w:t>
      </w:r>
      <w:r>
        <w:rPr>
          <w:rFonts w:hint="eastAsia"/>
        </w:rPr>
        <w:t xml:space="preserve">, </w:t>
      </w:r>
      <w:r>
        <w:rPr>
          <w:rFonts w:hint="eastAsia"/>
        </w:rPr>
        <w:t>输出过程</w:t>
      </w:r>
    </w:p>
    <w:p w:rsidR="005B37EF" w:rsidRDefault="005B37EF" w:rsidP="005B37EF">
      <w:pPr>
        <w:rPr>
          <w:rFonts w:hint="eastAsia"/>
        </w:rPr>
      </w:pPr>
      <w:r>
        <w:rPr>
          <w:rFonts w:hint="eastAsia"/>
        </w:rPr>
        <w:t>题目</w:t>
      </w:r>
      <w:r>
        <w:rPr>
          <w:rFonts w:hint="eastAsia"/>
        </w:rPr>
        <w:t>22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杰伊梅泽将生产的发展划分为以下几个阶段（</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成本管理阶段</w:t>
      </w:r>
    </w:p>
    <w:p w:rsidR="005B37EF" w:rsidRDefault="005B37EF" w:rsidP="005B37EF">
      <w:pPr>
        <w:rPr>
          <w:rFonts w:hint="eastAsia"/>
        </w:rPr>
      </w:pPr>
      <w:r>
        <w:rPr>
          <w:rFonts w:hint="eastAsia"/>
        </w:rPr>
        <w:t xml:space="preserve">B. </w:t>
      </w:r>
      <w:r>
        <w:rPr>
          <w:rFonts w:hint="eastAsia"/>
        </w:rPr>
        <w:t>质量管理阶段</w:t>
      </w:r>
    </w:p>
    <w:p w:rsidR="005B37EF" w:rsidRDefault="005B37EF" w:rsidP="005B37EF">
      <w:pPr>
        <w:rPr>
          <w:rFonts w:hint="eastAsia"/>
        </w:rPr>
      </w:pPr>
      <w:r>
        <w:rPr>
          <w:rFonts w:hint="eastAsia"/>
        </w:rPr>
        <w:t xml:space="preserve">C. </w:t>
      </w:r>
      <w:r>
        <w:rPr>
          <w:rFonts w:hint="eastAsia"/>
        </w:rPr>
        <w:t>顾客至上阶段</w:t>
      </w:r>
    </w:p>
    <w:p w:rsidR="005B37EF" w:rsidRDefault="005B37EF" w:rsidP="005B37EF">
      <w:pPr>
        <w:rPr>
          <w:rFonts w:hint="eastAsia"/>
        </w:rPr>
      </w:pPr>
      <w:r>
        <w:rPr>
          <w:rFonts w:hint="eastAsia"/>
        </w:rPr>
        <w:t xml:space="preserve">D. </w:t>
      </w:r>
      <w:r>
        <w:rPr>
          <w:rFonts w:hint="eastAsia"/>
        </w:rPr>
        <w:t>全球化阶段</w:t>
      </w:r>
    </w:p>
    <w:p w:rsidR="005B37EF" w:rsidRDefault="005B37EF" w:rsidP="005B37EF">
      <w:pPr>
        <w:rPr>
          <w:rFonts w:hint="eastAsia"/>
        </w:rPr>
      </w:pPr>
      <w:r>
        <w:rPr>
          <w:rFonts w:hint="eastAsia"/>
        </w:rPr>
        <w:t xml:space="preserve">E. </w:t>
      </w:r>
      <w:r>
        <w:rPr>
          <w:rFonts w:hint="eastAsia"/>
        </w:rPr>
        <w:t>供应链阶段</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正确答案是：成本管理阶段</w:t>
      </w:r>
      <w:r>
        <w:rPr>
          <w:rFonts w:hint="eastAsia"/>
        </w:rPr>
        <w:t xml:space="preserve">, </w:t>
      </w:r>
      <w:r>
        <w:rPr>
          <w:rFonts w:hint="eastAsia"/>
        </w:rPr>
        <w:t>质量管理阶段</w:t>
      </w:r>
      <w:r>
        <w:rPr>
          <w:rFonts w:hint="eastAsia"/>
        </w:rPr>
        <w:t xml:space="preserve">, </w:t>
      </w:r>
      <w:r>
        <w:rPr>
          <w:rFonts w:hint="eastAsia"/>
        </w:rPr>
        <w:t>顾客至上阶段</w:t>
      </w:r>
    </w:p>
    <w:p w:rsidR="005B37EF" w:rsidRDefault="005B37EF" w:rsidP="005B37EF">
      <w:pPr>
        <w:rPr>
          <w:rFonts w:hint="eastAsia"/>
        </w:rPr>
      </w:pPr>
      <w:r>
        <w:rPr>
          <w:rFonts w:hint="eastAsia"/>
        </w:rPr>
        <w:t>题目</w:t>
      </w:r>
      <w:r>
        <w:rPr>
          <w:rFonts w:hint="eastAsia"/>
        </w:rPr>
        <w:t>23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生产运作管理的任务包括（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完善生产和服务系统</w:t>
      </w:r>
    </w:p>
    <w:p w:rsidR="005B37EF" w:rsidRDefault="005B37EF" w:rsidP="005B37EF">
      <w:pPr>
        <w:rPr>
          <w:rFonts w:hint="eastAsia"/>
        </w:rPr>
      </w:pPr>
      <w:r>
        <w:rPr>
          <w:rFonts w:hint="eastAsia"/>
        </w:rPr>
        <w:t xml:space="preserve">B. </w:t>
      </w:r>
      <w:r>
        <w:rPr>
          <w:rFonts w:hint="eastAsia"/>
        </w:rPr>
        <w:t>引入先进的生产管理技术</w:t>
      </w:r>
    </w:p>
    <w:p w:rsidR="005B37EF" w:rsidRDefault="005B37EF" w:rsidP="005B37EF">
      <w:pPr>
        <w:rPr>
          <w:rFonts w:hint="eastAsia"/>
        </w:rPr>
      </w:pPr>
      <w:r>
        <w:rPr>
          <w:rFonts w:hint="eastAsia"/>
        </w:rPr>
        <w:t xml:space="preserve">C. </w:t>
      </w:r>
      <w:r>
        <w:rPr>
          <w:rFonts w:hint="eastAsia"/>
        </w:rPr>
        <w:t>完善生产服务</w:t>
      </w:r>
    </w:p>
    <w:p w:rsidR="005B37EF" w:rsidRDefault="005B37EF" w:rsidP="005B37EF">
      <w:pPr>
        <w:rPr>
          <w:rFonts w:hint="eastAsia"/>
        </w:rPr>
      </w:pPr>
      <w:r>
        <w:rPr>
          <w:rFonts w:hint="eastAsia"/>
        </w:rPr>
        <w:t xml:space="preserve">D. </w:t>
      </w:r>
      <w:r>
        <w:rPr>
          <w:rFonts w:hint="eastAsia"/>
        </w:rPr>
        <w:t>协调各管理环节</w:t>
      </w:r>
    </w:p>
    <w:p w:rsidR="005B37EF" w:rsidRDefault="005B37EF" w:rsidP="005B37EF">
      <w:pPr>
        <w:rPr>
          <w:rFonts w:hint="eastAsia"/>
        </w:rPr>
      </w:pPr>
      <w:r>
        <w:rPr>
          <w:rFonts w:hint="eastAsia"/>
        </w:rPr>
        <w:t xml:space="preserve">E. </w:t>
      </w:r>
      <w:r>
        <w:rPr>
          <w:rFonts w:hint="eastAsia"/>
        </w:rPr>
        <w:t>提供产品决策</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正确答案是：完善生产和服务系统</w:t>
      </w:r>
      <w:r>
        <w:rPr>
          <w:rFonts w:hint="eastAsia"/>
        </w:rPr>
        <w:t xml:space="preserve">, </w:t>
      </w:r>
      <w:r>
        <w:rPr>
          <w:rFonts w:hint="eastAsia"/>
        </w:rPr>
        <w:t>引入先进的生产管理技术</w:t>
      </w:r>
      <w:r>
        <w:rPr>
          <w:rFonts w:hint="eastAsia"/>
        </w:rPr>
        <w:t xml:space="preserve">, </w:t>
      </w:r>
      <w:r>
        <w:rPr>
          <w:rFonts w:hint="eastAsia"/>
        </w:rPr>
        <w:t>完善生产服务</w:t>
      </w:r>
      <w:r>
        <w:rPr>
          <w:rFonts w:hint="eastAsia"/>
        </w:rPr>
        <w:t xml:space="preserve">, </w:t>
      </w:r>
      <w:r>
        <w:rPr>
          <w:rFonts w:hint="eastAsia"/>
        </w:rPr>
        <w:t>协调各管理环节</w:t>
      </w:r>
    </w:p>
    <w:p w:rsidR="005B37EF" w:rsidRDefault="005B37EF" w:rsidP="005B37EF">
      <w:pPr>
        <w:rPr>
          <w:rFonts w:hint="eastAsia"/>
        </w:rPr>
      </w:pPr>
      <w:r>
        <w:rPr>
          <w:rFonts w:hint="eastAsia"/>
        </w:rPr>
        <w:t>题目</w:t>
      </w:r>
      <w:r>
        <w:rPr>
          <w:rFonts w:hint="eastAsia"/>
        </w:rPr>
        <w:t>24</w:t>
      </w:r>
    </w:p>
    <w:p w:rsidR="005B37EF" w:rsidRDefault="005B37EF" w:rsidP="005B37EF">
      <w:pPr>
        <w:rPr>
          <w:rFonts w:hint="eastAsia"/>
        </w:rPr>
      </w:pPr>
      <w:r>
        <w:rPr>
          <w:rFonts w:hint="eastAsia"/>
        </w:rPr>
        <w:lastRenderedPageBreak/>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一般来说，下列情况的企业选址适宜接近消费市场的有（</w:t>
      </w:r>
      <w:r>
        <w:rPr>
          <w:rFonts w:hint="eastAsia"/>
        </w:rPr>
        <w:t xml:space="preserve"> </w:t>
      </w:r>
      <w:r>
        <w:rPr>
          <w:rFonts w:hint="eastAsia"/>
        </w:rPr>
        <w:t>）。</w:t>
      </w:r>
    </w:p>
    <w:p w:rsidR="005B37EF" w:rsidRDefault="005B37EF" w:rsidP="005B37EF">
      <w:pPr>
        <w:rPr>
          <w:rFonts w:hint="eastAsia"/>
        </w:rPr>
      </w:pPr>
      <w:r>
        <w:rPr>
          <w:rFonts w:hint="eastAsia"/>
        </w:rPr>
        <w:t>选择一项或多项：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医院</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商店</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制冰厂</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家具厂</w:t>
      </w:r>
    </w:p>
    <w:p w:rsidR="005B37EF" w:rsidRDefault="005B37EF" w:rsidP="005B37EF">
      <w:pPr>
        <w:rPr>
          <w:rFonts w:hint="eastAsia"/>
        </w:rPr>
      </w:pPr>
      <w:proofErr w:type="gramStart"/>
      <w:r>
        <w:rPr>
          <w:rFonts w:hint="eastAsia"/>
        </w:rPr>
        <w:t>e</w:t>
      </w:r>
      <w:proofErr w:type="gramEnd"/>
      <w:r>
        <w:rPr>
          <w:rFonts w:hint="eastAsia"/>
        </w:rPr>
        <w:t xml:space="preserve">. </w:t>
      </w:r>
      <w:r>
        <w:rPr>
          <w:rFonts w:hint="eastAsia"/>
        </w:rPr>
        <w:t>食品厂</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正确答案是：家具厂</w:t>
      </w:r>
      <w:r>
        <w:rPr>
          <w:rFonts w:hint="eastAsia"/>
        </w:rPr>
        <w:t xml:space="preserve">, </w:t>
      </w:r>
      <w:r>
        <w:rPr>
          <w:rFonts w:hint="eastAsia"/>
        </w:rPr>
        <w:t>食品厂</w:t>
      </w:r>
      <w:r>
        <w:rPr>
          <w:rFonts w:hint="eastAsia"/>
        </w:rPr>
        <w:t xml:space="preserve">, </w:t>
      </w:r>
      <w:r>
        <w:rPr>
          <w:rFonts w:hint="eastAsia"/>
        </w:rPr>
        <w:t>商店</w:t>
      </w:r>
      <w:r>
        <w:rPr>
          <w:rFonts w:hint="eastAsia"/>
        </w:rPr>
        <w:t xml:space="preserve">, </w:t>
      </w:r>
      <w:r>
        <w:rPr>
          <w:rFonts w:hint="eastAsia"/>
        </w:rPr>
        <w:t>医院</w:t>
      </w:r>
      <w:r>
        <w:rPr>
          <w:rFonts w:hint="eastAsia"/>
        </w:rPr>
        <w:t xml:space="preserve">, </w:t>
      </w:r>
      <w:r>
        <w:rPr>
          <w:rFonts w:hint="eastAsia"/>
        </w:rPr>
        <w:t>制冰厂</w:t>
      </w:r>
    </w:p>
    <w:p w:rsidR="005B37EF" w:rsidRDefault="005B37EF" w:rsidP="005B37EF">
      <w:pPr>
        <w:rPr>
          <w:rFonts w:hint="eastAsia"/>
        </w:rPr>
      </w:pPr>
      <w:r>
        <w:rPr>
          <w:rFonts w:hint="eastAsia"/>
        </w:rPr>
        <w:t>题目</w:t>
      </w:r>
      <w:r>
        <w:rPr>
          <w:rFonts w:hint="eastAsia"/>
        </w:rPr>
        <w:t>25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物流中心选址主要考虑的自然环境因素包括（</w:t>
      </w:r>
      <w:r>
        <w:rPr>
          <w:rFonts w:hint="eastAsia"/>
        </w:rPr>
        <w:t xml:space="preserve"> </w:t>
      </w:r>
      <w:r>
        <w:rPr>
          <w:rFonts w:hint="eastAsia"/>
        </w:rPr>
        <w:t>）。</w:t>
      </w:r>
    </w:p>
    <w:p w:rsidR="005B37EF" w:rsidRDefault="005B37EF" w:rsidP="005B37EF">
      <w:pPr>
        <w:rPr>
          <w:rFonts w:hint="eastAsia"/>
        </w:rPr>
      </w:pPr>
      <w:r>
        <w:rPr>
          <w:rFonts w:hint="eastAsia"/>
        </w:rPr>
        <w:t>选择一项或多项：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水文条件</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气象条件</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交通条件</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地形条件</w:t>
      </w:r>
    </w:p>
    <w:p w:rsidR="005B37EF" w:rsidRDefault="005B37EF" w:rsidP="005B37EF">
      <w:pPr>
        <w:rPr>
          <w:rFonts w:hint="eastAsia"/>
        </w:rPr>
      </w:pPr>
      <w:proofErr w:type="gramStart"/>
      <w:r>
        <w:rPr>
          <w:rFonts w:hint="eastAsia"/>
        </w:rPr>
        <w:t>e</w:t>
      </w:r>
      <w:proofErr w:type="gramEnd"/>
      <w:r>
        <w:rPr>
          <w:rFonts w:hint="eastAsia"/>
        </w:rPr>
        <w:t xml:space="preserve">. </w:t>
      </w:r>
      <w:r>
        <w:rPr>
          <w:rFonts w:hint="eastAsia"/>
        </w:rPr>
        <w:t>地质条件</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正确答案是：气象条件</w:t>
      </w:r>
      <w:r>
        <w:rPr>
          <w:rFonts w:hint="eastAsia"/>
        </w:rPr>
        <w:t xml:space="preserve">, </w:t>
      </w:r>
      <w:r>
        <w:rPr>
          <w:rFonts w:hint="eastAsia"/>
        </w:rPr>
        <w:t>地质条件</w:t>
      </w:r>
      <w:r>
        <w:rPr>
          <w:rFonts w:hint="eastAsia"/>
        </w:rPr>
        <w:t xml:space="preserve">, </w:t>
      </w:r>
      <w:r>
        <w:rPr>
          <w:rFonts w:hint="eastAsia"/>
        </w:rPr>
        <w:t>水文条件</w:t>
      </w:r>
      <w:r>
        <w:rPr>
          <w:rFonts w:hint="eastAsia"/>
        </w:rPr>
        <w:t xml:space="preserve">, </w:t>
      </w:r>
      <w:r>
        <w:rPr>
          <w:rFonts w:hint="eastAsia"/>
        </w:rPr>
        <w:t>地形条件</w:t>
      </w:r>
    </w:p>
    <w:p w:rsidR="005B37EF" w:rsidRDefault="005B37EF" w:rsidP="005B37EF">
      <w:pPr>
        <w:rPr>
          <w:rFonts w:hint="eastAsia"/>
        </w:rPr>
      </w:pPr>
    </w:p>
    <w:p w:rsidR="005B37EF" w:rsidRDefault="005B37EF" w:rsidP="005B37EF">
      <w:pPr>
        <w:rPr>
          <w:rFonts w:hint="eastAsia"/>
        </w:rPr>
      </w:pPr>
      <w:r>
        <w:rPr>
          <w:rFonts w:hint="eastAsia"/>
        </w:rPr>
        <w:t>题目</w:t>
      </w:r>
      <w:r>
        <w:rPr>
          <w:rFonts w:hint="eastAsia"/>
        </w:rPr>
        <w:t>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产品生产工艺决策指的是（）</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每批生产多少数量的产品</w:t>
      </w:r>
    </w:p>
    <w:p w:rsidR="005B37EF" w:rsidRDefault="005B37EF" w:rsidP="005B37EF">
      <w:pPr>
        <w:rPr>
          <w:rFonts w:hint="eastAsia"/>
        </w:rPr>
      </w:pPr>
      <w:r>
        <w:rPr>
          <w:rFonts w:hint="eastAsia"/>
        </w:rPr>
        <w:t xml:space="preserve">B. </w:t>
      </w:r>
      <w:r>
        <w:rPr>
          <w:rFonts w:hint="eastAsia"/>
        </w:rPr>
        <w:t>如何组织和安排生产或服务</w:t>
      </w:r>
    </w:p>
    <w:p w:rsidR="005B37EF" w:rsidRDefault="005B37EF" w:rsidP="005B37EF">
      <w:pPr>
        <w:rPr>
          <w:rFonts w:hint="eastAsia"/>
        </w:rPr>
      </w:pPr>
      <w:r>
        <w:rPr>
          <w:rFonts w:hint="eastAsia"/>
        </w:rPr>
        <w:t xml:space="preserve">C. </w:t>
      </w:r>
      <w:r>
        <w:rPr>
          <w:rFonts w:hint="eastAsia"/>
        </w:rPr>
        <w:t>生产什么产品</w:t>
      </w:r>
    </w:p>
    <w:p w:rsidR="005B37EF" w:rsidRDefault="005B37EF" w:rsidP="005B37EF">
      <w:pPr>
        <w:rPr>
          <w:rFonts w:hint="eastAsia"/>
        </w:rPr>
      </w:pPr>
      <w:r>
        <w:rPr>
          <w:rFonts w:hint="eastAsia"/>
        </w:rPr>
        <w:t xml:space="preserve">D. </w:t>
      </w:r>
      <w:r>
        <w:rPr>
          <w:rFonts w:hint="eastAsia"/>
        </w:rPr>
        <w:t>引入生产技术</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正确答案是：每批生产多少数量的产品</w:t>
      </w:r>
      <w:r>
        <w:rPr>
          <w:rFonts w:hint="eastAsia"/>
        </w:rPr>
        <w:t xml:space="preserve">, </w:t>
      </w:r>
      <w:r>
        <w:rPr>
          <w:rFonts w:hint="eastAsia"/>
        </w:rPr>
        <w:t>如何组织和安排生产或服务</w:t>
      </w:r>
    </w:p>
    <w:p w:rsidR="005B37EF" w:rsidRDefault="005B37EF" w:rsidP="005B37EF">
      <w:pPr>
        <w:rPr>
          <w:rFonts w:hint="eastAsia"/>
        </w:rPr>
      </w:pPr>
      <w:r>
        <w:rPr>
          <w:rFonts w:hint="eastAsia"/>
        </w:rPr>
        <w:lastRenderedPageBreak/>
        <w:t>题目</w:t>
      </w:r>
      <w:r>
        <w:rPr>
          <w:rFonts w:hint="eastAsia"/>
        </w:rPr>
        <w:t>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产品对象决策指的是（）</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每批生产多少数量的产品</w:t>
      </w:r>
    </w:p>
    <w:p w:rsidR="005B37EF" w:rsidRDefault="005B37EF" w:rsidP="005B37EF">
      <w:pPr>
        <w:rPr>
          <w:rFonts w:hint="eastAsia"/>
        </w:rPr>
      </w:pPr>
      <w:r>
        <w:rPr>
          <w:rFonts w:hint="eastAsia"/>
        </w:rPr>
        <w:t xml:space="preserve">B. </w:t>
      </w:r>
      <w:r>
        <w:rPr>
          <w:rFonts w:hint="eastAsia"/>
        </w:rPr>
        <w:t>如何组织和安排生产或服务</w:t>
      </w:r>
    </w:p>
    <w:p w:rsidR="005B37EF" w:rsidRDefault="005B37EF" w:rsidP="005B37EF">
      <w:pPr>
        <w:rPr>
          <w:rFonts w:hint="eastAsia"/>
        </w:rPr>
      </w:pPr>
      <w:r>
        <w:rPr>
          <w:rFonts w:hint="eastAsia"/>
        </w:rPr>
        <w:t xml:space="preserve">C. </w:t>
      </w:r>
      <w:r>
        <w:rPr>
          <w:rFonts w:hint="eastAsia"/>
        </w:rPr>
        <w:t>生产什么产品</w:t>
      </w:r>
    </w:p>
    <w:p w:rsidR="005B37EF" w:rsidRDefault="005B37EF" w:rsidP="005B37EF">
      <w:pPr>
        <w:rPr>
          <w:rFonts w:hint="eastAsia"/>
        </w:rPr>
      </w:pPr>
      <w:r>
        <w:rPr>
          <w:rFonts w:hint="eastAsia"/>
        </w:rPr>
        <w:t xml:space="preserve">D. </w:t>
      </w:r>
      <w:r>
        <w:rPr>
          <w:rFonts w:hint="eastAsia"/>
        </w:rPr>
        <w:t>引入生产技术</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正确答案是：生产什么产品</w:t>
      </w:r>
    </w:p>
    <w:p w:rsidR="005B37EF" w:rsidRDefault="005B37EF" w:rsidP="005B37EF">
      <w:pPr>
        <w:rPr>
          <w:rFonts w:hint="eastAsia"/>
        </w:rPr>
      </w:pPr>
      <w:r>
        <w:rPr>
          <w:rFonts w:hint="eastAsia"/>
        </w:rPr>
        <w:t>题目</w:t>
      </w:r>
      <w:r>
        <w:rPr>
          <w:rFonts w:hint="eastAsia"/>
        </w:rPr>
        <w:t>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w:t>
      </w:r>
      <w:r>
        <w:rPr>
          <w:rFonts w:hint="eastAsia"/>
        </w:rPr>
        <w:t xml:space="preserve"> </w:t>
      </w:r>
      <w:r>
        <w:rPr>
          <w:rFonts w:hint="eastAsia"/>
        </w:rPr>
        <w:t>）又被称作大批量生产，是生产大批量标准化产品的生产类型。</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批量生产</w:t>
      </w:r>
    </w:p>
    <w:p w:rsidR="005B37EF" w:rsidRDefault="005B37EF" w:rsidP="005B37EF">
      <w:pPr>
        <w:rPr>
          <w:rFonts w:hint="eastAsia"/>
        </w:rPr>
      </w:pPr>
      <w:r>
        <w:rPr>
          <w:rFonts w:hint="eastAsia"/>
        </w:rPr>
        <w:t xml:space="preserve">B. </w:t>
      </w:r>
      <w:r>
        <w:rPr>
          <w:rFonts w:hint="eastAsia"/>
        </w:rPr>
        <w:t>重复生产</w:t>
      </w:r>
    </w:p>
    <w:p w:rsidR="005B37EF" w:rsidRDefault="005B37EF" w:rsidP="005B37EF">
      <w:pPr>
        <w:rPr>
          <w:rFonts w:hint="eastAsia"/>
        </w:rPr>
      </w:pPr>
      <w:r>
        <w:rPr>
          <w:rFonts w:hint="eastAsia"/>
        </w:rPr>
        <w:t xml:space="preserve">C. </w:t>
      </w:r>
      <w:r>
        <w:rPr>
          <w:rFonts w:hint="eastAsia"/>
        </w:rPr>
        <w:t>标准化生产</w:t>
      </w:r>
    </w:p>
    <w:p w:rsidR="005B37EF" w:rsidRDefault="005B37EF" w:rsidP="005B37EF">
      <w:pPr>
        <w:rPr>
          <w:rFonts w:hint="eastAsia"/>
        </w:rPr>
      </w:pPr>
      <w:r>
        <w:rPr>
          <w:rFonts w:hint="eastAsia"/>
        </w:rPr>
        <w:t xml:space="preserve">D. </w:t>
      </w:r>
      <w:r>
        <w:rPr>
          <w:rFonts w:hint="eastAsia"/>
        </w:rPr>
        <w:t>连续生产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正确答案是：重复生产</w:t>
      </w:r>
    </w:p>
    <w:p w:rsidR="005B37EF" w:rsidRDefault="005B37EF" w:rsidP="005B37EF">
      <w:pPr>
        <w:rPr>
          <w:rFonts w:hint="eastAsia"/>
        </w:rPr>
      </w:pPr>
      <w:r>
        <w:rPr>
          <w:rFonts w:hint="eastAsia"/>
        </w:rPr>
        <w:t>题目</w:t>
      </w:r>
      <w:r>
        <w:rPr>
          <w:rFonts w:hint="eastAsia"/>
        </w:rPr>
        <w:t>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生产产品的品种较多，每个品种的产品较小指的是以下那种生产方式（</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订货生产方式</w:t>
      </w:r>
    </w:p>
    <w:p w:rsidR="005B37EF" w:rsidRDefault="005B37EF" w:rsidP="005B37EF">
      <w:pPr>
        <w:rPr>
          <w:rFonts w:hint="eastAsia"/>
        </w:rPr>
      </w:pPr>
      <w:r>
        <w:rPr>
          <w:rFonts w:hint="eastAsia"/>
        </w:rPr>
        <w:t xml:space="preserve">B. </w:t>
      </w:r>
      <w:r>
        <w:rPr>
          <w:rFonts w:hint="eastAsia"/>
        </w:rPr>
        <w:t>存货生产方式</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成批生产</w:t>
      </w:r>
    </w:p>
    <w:p w:rsidR="005B37EF" w:rsidRDefault="005B37EF" w:rsidP="005B37EF">
      <w:pPr>
        <w:rPr>
          <w:rFonts w:hint="eastAsia"/>
        </w:rPr>
      </w:pPr>
      <w:r>
        <w:rPr>
          <w:rFonts w:hint="eastAsia"/>
        </w:rPr>
        <w:lastRenderedPageBreak/>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正确答案是：大量生产</w:t>
      </w:r>
    </w:p>
    <w:p w:rsidR="005B37EF" w:rsidRDefault="005B37EF" w:rsidP="005B37EF">
      <w:pPr>
        <w:rPr>
          <w:rFonts w:hint="eastAsia"/>
        </w:rPr>
      </w:pPr>
      <w:r>
        <w:rPr>
          <w:rFonts w:hint="eastAsia"/>
        </w:rPr>
        <w:t>题目</w:t>
      </w:r>
      <w:r>
        <w:rPr>
          <w:rFonts w:hint="eastAsia"/>
        </w:rPr>
        <w:t>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文具、玩具的生产属于那种生产类型（</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单件小批生产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正确答案是：大量生产</w:t>
      </w:r>
    </w:p>
    <w:p w:rsidR="005B37EF" w:rsidRDefault="005B37EF" w:rsidP="005B37EF">
      <w:pPr>
        <w:rPr>
          <w:rFonts w:hint="eastAsia"/>
        </w:rPr>
      </w:pPr>
      <w:r>
        <w:rPr>
          <w:rFonts w:hint="eastAsia"/>
        </w:rPr>
        <w:t>题目</w:t>
      </w:r>
      <w:r>
        <w:rPr>
          <w:rFonts w:hint="eastAsia"/>
        </w:rPr>
        <w:t>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工厂区位接近消费市场的主要目的是（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开拓市场</w:t>
      </w:r>
    </w:p>
    <w:p w:rsidR="005B37EF" w:rsidRDefault="005B37EF" w:rsidP="005B37EF">
      <w:pPr>
        <w:rPr>
          <w:rFonts w:hint="eastAsia"/>
        </w:rPr>
      </w:pPr>
      <w:r>
        <w:rPr>
          <w:rFonts w:hint="eastAsia"/>
        </w:rPr>
        <w:t xml:space="preserve">B. </w:t>
      </w:r>
      <w:r>
        <w:rPr>
          <w:rFonts w:hint="eastAsia"/>
        </w:rPr>
        <w:t>防止产品变质</w:t>
      </w:r>
    </w:p>
    <w:p w:rsidR="005B37EF" w:rsidRDefault="005B37EF" w:rsidP="005B37EF">
      <w:pPr>
        <w:rPr>
          <w:rFonts w:hint="eastAsia"/>
        </w:rPr>
      </w:pPr>
      <w:r>
        <w:rPr>
          <w:rFonts w:hint="eastAsia"/>
        </w:rPr>
        <w:t xml:space="preserve">C. </w:t>
      </w:r>
      <w:r>
        <w:rPr>
          <w:rFonts w:hint="eastAsia"/>
        </w:rPr>
        <w:t>节省运费并及时提供服务</w:t>
      </w:r>
    </w:p>
    <w:p w:rsidR="005B37EF" w:rsidRDefault="005B37EF" w:rsidP="005B37EF">
      <w:pPr>
        <w:rPr>
          <w:rFonts w:hint="eastAsia"/>
        </w:rPr>
      </w:pPr>
      <w:r>
        <w:rPr>
          <w:rFonts w:hint="eastAsia"/>
        </w:rPr>
        <w:t xml:space="preserve">D. </w:t>
      </w:r>
      <w:r>
        <w:rPr>
          <w:rFonts w:hint="eastAsia"/>
        </w:rPr>
        <w:t>避免对环境的污染</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正确答案是：节省运费并及时提供服务</w:t>
      </w:r>
    </w:p>
    <w:p w:rsidR="005B37EF" w:rsidRDefault="005B37EF" w:rsidP="005B37EF">
      <w:pPr>
        <w:rPr>
          <w:rFonts w:hint="eastAsia"/>
        </w:rPr>
      </w:pPr>
      <w:r>
        <w:rPr>
          <w:rFonts w:hint="eastAsia"/>
        </w:rPr>
        <w:t>题目</w:t>
      </w:r>
      <w:r>
        <w:rPr>
          <w:rFonts w:hint="eastAsia"/>
        </w:rPr>
        <w:t>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一般来说，服务业企业在选址时应接近（</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lastRenderedPageBreak/>
        <w:t xml:space="preserve">A. </w:t>
      </w:r>
      <w:r>
        <w:rPr>
          <w:rFonts w:hint="eastAsia"/>
        </w:rPr>
        <w:t>原料或材料产地</w:t>
      </w:r>
    </w:p>
    <w:p w:rsidR="005B37EF" w:rsidRDefault="005B37EF" w:rsidP="005B37EF">
      <w:pPr>
        <w:rPr>
          <w:rFonts w:hint="eastAsia"/>
        </w:rPr>
      </w:pPr>
      <w:r>
        <w:rPr>
          <w:rFonts w:hint="eastAsia"/>
        </w:rPr>
        <w:t xml:space="preserve">B. </w:t>
      </w:r>
      <w:r>
        <w:rPr>
          <w:rFonts w:hint="eastAsia"/>
        </w:rPr>
        <w:t>供应商</w:t>
      </w:r>
    </w:p>
    <w:p w:rsidR="005B37EF" w:rsidRDefault="005B37EF" w:rsidP="005B37EF">
      <w:pPr>
        <w:rPr>
          <w:rFonts w:hint="eastAsia"/>
        </w:rPr>
      </w:pPr>
      <w:r>
        <w:rPr>
          <w:rFonts w:hint="eastAsia"/>
        </w:rPr>
        <w:t xml:space="preserve">C. </w:t>
      </w:r>
      <w:r>
        <w:rPr>
          <w:rFonts w:hint="eastAsia"/>
        </w:rPr>
        <w:t>消费市场</w:t>
      </w:r>
    </w:p>
    <w:p w:rsidR="005B37EF" w:rsidRDefault="005B37EF" w:rsidP="005B37EF">
      <w:pPr>
        <w:rPr>
          <w:rFonts w:hint="eastAsia"/>
        </w:rPr>
      </w:pPr>
      <w:r>
        <w:rPr>
          <w:rFonts w:hint="eastAsia"/>
        </w:rPr>
        <w:t xml:space="preserve">D. </w:t>
      </w:r>
      <w:r>
        <w:rPr>
          <w:rFonts w:hint="eastAsia"/>
        </w:rPr>
        <w:t>铁路车站或港口</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正确答案是：消费市场</w:t>
      </w:r>
    </w:p>
    <w:p w:rsidR="005B37EF" w:rsidRDefault="005B37EF" w:rsidP="005B37EF">
      <w:pPr>
        <w:rPr>
          <w:rFonts w:hint="eastAsia"/>
        </w:rPr>
      </w:pPr>
      <w:r>
        <w:rPr>
          <w:rFonts w:hint="eastAsia"/>
        </w:rPr>
        <w:t>题目</w:t>
      </w:r>
      <w:r>
        <w:rPr>
          <w:rFonts w:hint="eastAsia"/>
        </w:rPr>
        <w:t>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要求在城市设厂的情况是（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工厂规模大，占地多</w:t>
      </w:r>
    </w:p>
    <w:p w:rsidR="005B37EF" w:rsidRDefault="005B37EF" w:rsidP="005B37EF">
      <w:pPr>
        <w:rPr>
          <w:rFonts w:hint="eastAsia"/>
        </w:rPr>
      </w:pPr>
      <w:r>
        <w:rPr>
          <w:rFonts w:hint="eastAsia"/>
        </w:rPr>
        <w:t xml:space="preserve">B. </w:t>
      </w:r>
      <w:r>
        <w:rPr>
          <w:rFonts w:hint="eastAsia"/>
        </w:rPr>
        <w:t>服务业</w:t>
      </w:r>
    </w:p>
    <w:p w:rsidR="005B37EF" w:rsidRDefault="005B37EF" w:rsidP="005B37EF">
      <w:pPr>
        <w:rPr>
          <w:rFonts w:hint="eastAsia"/>
        </w:rPr>
      </w:pPr>
      <w:r>
        <w:rPr>
          <w:rFonts w:hint="eastAsia"/>
        </w:rPr>
        <w:t xml:space="preserve">C. </w:t>
      </w:r>
      <w:r>
        <w:rPr>
          <w:rFonts w:hint="eastAsia"/>
        </w:rPr>
        <w:t>对环境污染大</w:t>
      </w:r>
    </w:p>
    <w:p w:rsidR="005B37EF" w:rsidRDefault="005B37EF" w:rsidP="005B37EF">
      <w:pPr>
        <w:rPr>
          <w:rFonts w:hint="eastAsia"/>
        </w:rPr>
      </w:pPr>
      <w:r>
        <w:rPr>
          <w:rFonts w:hint="eastAsia"/>
        </w:rPr>
        <w:t xml:space="preserve">D. </w:t>
      </w:r>
      <w:r>
        <w:rPr>
          <w:rFonts w:hint="eastAsia"/>
        </w:rPr>
        <w:t>有保密要求</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正确答案是：服务业</w:t>
      </w:r>
    </w:p>
    <w:p w:rsidR="005B37EF" w:rsidRDefault="005B37EF" w:rsidP="005B37EF">
      <w:pPr>
        <w:rPr>
          <w:rFonts w:hint="eastAsia"/>
        </w:rPr>
      </w:pPr>
      <w:r>
        <w:rPr>
          <w:rFonts w:hint="eastAsia"/>
        </w:rPr>
        <w:t>题目</w:t>
      </w:r>
      <w:r>
        <w:rPr>
          <w:rFonts w:hint="eastAsia"/>
        </w:rPr>
        <w:t>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以下哪一项不属于选址应考虑的政治因素？（</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宗教信仰</w:t>
      </w:r>
    </w:p>
    <w:p w:rsidR="005B37EF" w:rsidRDefault="005B37EF" w:rsidP="005B37EF">
      <w:pPr>
        <w:rPr>
          <w:rFonts w:hint="eastAsia"/>
        </w:rPr>
      </w:pPr>
      <w:r>
        <w:rPr>
          <w:rFonts w:hint="eastAsia"/>
        </w:rPr>
        <w:t xml:space="preserve">B. </w:t>
      </w:r>
      <w:r>
        <w:rPr>
          <w:rFonts w:hint="eastAsia"/>
        </w:rPr>
        <w:t>税负的公平性</w:t>
      </w:r>
    </w:p>
    <w:p w:rsidR="005B37EF" w:rsidRDefault="005B37EF" w:rsidP="005B37EF">
      <w:pPr>
        <w:rPr>
          <w:rFonts w:hint="eastAsia"/>
        </w:rPr>
      </w:pPr>
      <w:r>
        <w:rPr>
          <w:rFonts w:hint="eastAsia"/>
        </w:rPr>
        <w:t xml:space="preserve">C. </w:t>
      </w:r>
      <w:r>
        <w:rPr>
          <w:rFonts w:hint="eastAsia"/>
        </w:rPr>
        <w:t>税负的公平性</w:t>
      </w:r>
    </w:p>
    <w:p w:rsidR="005B37EF" w:rsidRDefault="005B37EF" w:rsidP="005B37EF">
      <w:pPr>
        <w:rPr>
          <w:rFonts w:hint="eastAsia"/>
        </w:rPr>
      </w:pPr>
      <w:r>
        <w:rPr>
          <w:rFonts w:hint="eastAsia"/>
        </w:rPr>
        <w:t xml:space="preserve">D. </w:t>
      </w:r>
      <w:r>
        <w:rPr>
          <w:rFonts w:hint="eastAsia"/>
        </w:rPr>
        <w:t>法制是否健全</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正确答案是：宗教信仰</w:t>
      </w:r>
    </w:p>
    <w:p w:rsidR="005B37EF" w:rsidRDefault="005B37EF" w:rsidP="005B37EF">
      <w:pPr>
        <w:rPr>
          <w:rFonts w:hint="eastAsia"/>
        </w:rPr>
      </w:pPr>
      <w:r>
        <w:rPr>
          <w:rFonts w:hint="eastAsia"/>
        </w:rPr>
        <w:t>题目</w:t>
      </w:r>
      <w:r>
        <w:rPr>
          <w:rFonts w:hint="eastAsia"/>
        </w:rPr>
        <w:t>10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lastRenderedPageBreak/>
        <w:t>题干</w:t>
      </w:r>
    </w:p>
    <w:p w:rsidR="005B37EF" w:rsidRDefault="005B37EF" w:rsidP="005B37EF">
      <w:pPr>
        <w:rPr>
          <w:rFonts w:hint="eastAsia"/>
        </w:rPr>
      </w:pPr>
      <w:r>
        <w:rPr>
          <w:rFonts w:hint="eastAsia"/>
        </w:rPr>
        <w:t>随销售量变化而变化的那部分成本称为（</w:t>
      </w:r>
      <w:r>
        <w:rPr>
          <w:rFonts w:hint="eastAsia"/>
        </w:rPr>
        <w:t xml:space="preserve"> </w:t>
      </w:r>
      <w:r>
        <w:rPr>
          <w:rFonts w:hint="eastAsia"/>
        </w:rPr>
        <w:t>）。</w:t>
      </w:r>
    </w:p>
    <w:p w:rsidR="005B37EF" w:rsidRDefault="005B37EF" w:rsidP="005B37EF">
      <w:pPr>
        <w:rPr>
          <w:rFonts w:hint="eastAsia"/>
        </w:rPr>
      </w:pPr>
      <w:r>
        <w:rPr>
          <w:rFonts w:hint="eastAsia"/>
        </w:rPr>
        <w:t>选择一项：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变动成本</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生产成本</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固定成本</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期间成本</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正确答案是：变动成本</w:t>
      </w:r>
    </w:p>
    <w:p w:rsidR="005B37EF" w:rsidRDefault="005B37EF" w:rsidP="005B37EF">
      <w:pPr>
        <w:rPr>
          <w:rFonts w:hint="eastAsia"/>
        </w:rPr>
      </w:pPr>
      <w:r>
        <w:rPr>
          <w:rFonts w:hint="eastAsia"/>
        </w:rPr>
        <w:t>题目</w:t>
      </w:r>
      <w:r>
        <w:rPr>
          <w:rFonts w:hint="eastAsia"/>
        </w:rPr>
        <w:t>11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订货生产方式生产的管理重点是抓“交货期”，按“期”组织生产过程各环节的衔接平衡。（</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杰伊梅泽将生产的发展划分为三个阶段：成本管理阶段、质量管理阶段、顾客至上阶段。（</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在连续生产类型中，单一产品的生产永不停止，机器设备一直运转。（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lastRenderedPageBreak/>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按库存生产类型是生产类型中最复杂的一种。（</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在按订单装配生产类型中，客户基本上对最终产品规格的确定没有什么建议或要求，他们的投入很少。（</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在一个动荡不安，甚至打内战的国家投资建厂，是要冒极大风险的。</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产品运输不便的企业，在选址时应接</w:t>
      </w:r>
      <w:proofErr w:type="gramStart"/>
      <w:r>
        <w:rPr>
          <w:rFonts w:hint="eastAsia"/>
        </w:rPr>
        <w:t>近原料</w:t>
      </w:r>
      <w:proofErr w:type="gramEnd"/>
      <w:r>
        <w:rPr>
          <w:rFonts w:hint="eastAsia"/>
        </w:rPr>
        <w:t>或材料产地。</w:t>
      </w:r>
    </w:p>
    <w:p w:rsidR="005B37EF" w:rsidRDefault="005B37EF" w:rsidP="005B37EF">
      <w:pPr>
        <w:rPr>
          <w:rFonts w:hint="eastAsia"/>
        </w:rPr>
      </w:pPr>
      <w:r>
        <w:rPr>
          <w:rFonts w:hint="eastAsia"/>
        </w:rPr>
        <w:lastRenderedPageBreak/>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砖瓦厂应该靠近原料产地。（</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流行的产品或流行的款式，无论拿到哪个国家或地区，都一定是流行的。</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20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在企业进行选址时，只需要考虑直接的、显性的成本，不用考虑隐性成本。（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21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lastRenderedPageBreak/>
        <w:t>题干</w:t>
      </w:r>
    </w:p>
    <w:p w:rsidR="005B37EF" w:rsidRDefault="005B37EF" w:rsidP="005B37EF">
      <w:pPr>
        <w:rPr>
          <w:rFonts w:hint="eastAsia"/>
        </w:rPr>
      </w:pPr>
      <w:r>
        <w:rPr>
          <w:rFonts w:hint="eastAsia"/>
        </w:rPr>
        <w:t>杰伊梅泽将生产的发展划分为以下几个阶段（</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成本管理阶段</w:t>
      </w:r>
    </w:p>
    <w:p w:rsidR="005B37EF" w:rsidRDefault="005B37EF" w:rsidP="005B37EF">
      <w:pPr>
        <w:rPr>
          <w:rFonts w:hint="eastAsia"/>
        </w:rPr>
      </w:pPr>
      <w:r>
        <w:rPr>
          <w:rFonts w:hint="eastAsia"/>
        </w:rPr>
        <w:t xml:space="preserve">B. </w:t>
      </w:r>
      <w:r>
        <w:rPr>
          <w:rFonts w:hint="eastAsia"/>
        </w:rPr>
        <w:t>质量管理阶段</w:t>
      </w:r>
    </w:p>
    <w:p w:rsidR="005B37EF" w:rsidRDefault="005B37EF" w:rsidP="005B37EF">
      <w:pPr>
        <w:rPr>
          <w:rFonts w:hint="eastAsia"/>
        </w:rPr>
      </w:pPr>
      <w:r>
        <w:rPr>
          <w:rFonts w:hint="eastAsia"/>
        </w:rPr>
        <w:t xml:space="preserve">C. </w:t>
      </w:r>
      <w:r>
        <w:rPr>
          <w:rFonts w:hint="eastAsia"/>
        </w:rPr>
        <w:t>顾客至上阶段</w:t>
      </w:r>
    </w:p>
    <w:p w:rsidR="005B37EF" w:rsidRDefault="005B37EF" w:rsidP="005B37EF">
      <w:pPr>
        <w:rPr>
          <w:rFonts w:hint="eastAsia"/>
        </w:rPr>
      </w:pPr>
      <w:r>
        <w:rPr>
          <w:rFonts w:hint="eastAsia"/>
        </w:rPr>
        <w:t xml:space="preserve">D. </w:t>
      </w:r>
      <w:r>
        <w:rPr>
          <w:rFonts w:hint="eastAsia"/>
        </w:rPr>
        <w:t>全球化阶段</w:t>
      </w:r>
    </w:p>
    <w:p w:rsidR="005B37EF" w:rsidRDefault="005B37EF" w:rsidP="005B37EF">
      <w:pPr>
        <w:rPr>
          <w:rFonts w:hint="eastAsia"/>
        </w:rPr>
      </w:pPr>
      <w:r>
        <w:rPr>
          <w:rFonts w:hint="eastAsia"/>
        </w:rPr>
        <w:t xml:space="preserve">E. </w:t>
      </w:r>
      <w:r>
        <w:rPr>
          <w:rFonts w:hint="eastAsia"/>
        </w:rPr>
        <w:t>供应链阶段</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正确答案是：成本管理阶段</w:t>
      </w:r>
      <w:r>
        <w:rPr>
          <w:rFonts w:hint="eastAsia"/>
        </w:rPr>
        <w:t xml:space="preserve">, </w:t>
      </w:r>
      <w:r>
        <w:rPr>
          <w:rFonts w:hint="eastAsia"/>
        </w:rPr>
        <w:t>质量管理阶段</w:t>
      </w:r>
      <w:r>
        <w:rPr>
          <w:rFonts w:hint="eastAsia"/>
        </w:rPr>
        <w:t xml:space="preserve">, </w:t>
      </w:r>
      <w:r>
        <w:rPr>
          <w:rFonts w:hint="eastAsia"/>
        </w:rPr>
        <w:t>顾客至上阶段</w:t>
      </w:r>
    </w:p>
    <w:p w:rsidR="005B37EF" w:rsidRDefault="005B37EF" w:rsidP="005B37EF">
      <w:pPr>
        <w:rPr>
          <w:rFonts w:hint="eastAsia"/>
        </w:rPr>
      </w:pPr>
      <w:r>
        <w:rPr>
          <w:rFonts w:hint="eastAsia"/>
        </w:rPr>
        <w:t>题目</w:t>
      </w:r>
      <w:r>
        <w:rPr>
          <w:rFonts w:hint="eastAsia"/>
        </w:rPr>
        <w:t>22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质量管理阶段的主要特征有（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准时生产方式</w:t>
      </w:r>
    </w:p>
    <w:p w:rsidR="005B37EF" w:rsidRDefault="005B37EF" w:rsidP="005B37EF">
      <w:pPr>
        <w:rPr>
          <w:rFonts w:hint="eastAsia"/>
        </w:rPr>
      </w:pPr>
      <w:r>
        <w:rPr>
          <w:rFonts w:hint="eastAsia"/>
        </w:rPr>
        <w:t xml:space="preserve">B. </w:t>
      </w:r>
      <w:r>
        <w:rPr>
          <w:rFonts w:hint="eastAsia"/>
        </w:rPr>
        <w:t>计算机辅助设计</w:t>
      </w:r>
    </w:p>
    <w:p w:rsidR="005B37EF" w:rsidRDefault="005B37EF" w:rsidP="005B37EF">
      <w:pPr>
        <w:rPr>
          <w:rFonts w:hint="eastAsia"/>
        </w:rPr>
      </w:pPr>
      <w:r>
        <w:rPr>
          <w:rFonts w:hint="eastAsia"/>
        </w:rPr>
        <w:t xml:space="preserve">C. </w:t>
      </w:r>
      <w:r>
        <w:rPr>
          <w:rFonts w:hint="eastAsia"/>
        </w:rPr>
        <w:t>全面质量管理</w:t>
      </w:r>
    </w:p>
    <w:p w:rsidR="005B37EF" w:rsidRDefault="005B37EF" w:rsidP="005B37EF">
      <w:pPr>
        <w:rPr>
          <w:rFonts w:hint="eastAsia"/>
        </w:rPr>
      </w:pPr>
      <w:r>
        <w:rPr>
          <w:rFonts w:hint="eastAsia"/>
        </w:rPr>
        <w:t xml:space="preserve">D. </w:t>
      </w:r>
      <w:r>
        <w:rPr>
          <w:rFonts w:hint="eastAsia"/>
        </w:rPr>
        <w:t>供应链管理</w:t>
      </w:r>
    </w:p>
    <w:p w:rsidR="005B37EF" w:rsidRDefault="005B37EF" w:rsidP="005B37EF">
      <w:pPr>
        <w:rPr>
          <w:rFonts w:hint="eastAsia"/>
        </w:rPr>
      </w:pPr>
      <w:r>
        <w:rPr>
          <w:rFonts w:hint="eastAsia"/>
        </w:rPr>
        <w:t xml:space="preserve">E. </w:t>
      </w:r>
      <w:r>
        <w:rPr>
          <w:rFonts w:hint="eastAsia"/>
        </w:rPr>
        <w:t>工序分析</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正确答案是：准时生产方式</w:t>
      </w:r>
      <w:r>
        <w:rPr>
          <w:rFonts w:hint="eastAsia"/>
        </w:rPr>
        <w:t xml:space="preserve">, </w:t>
      </w:r>
      <w:r>
        <w:rPr>
          <w:rFonts w:hint="eastAsia"/>
        </w:rPr>
        <w:t>计算机辅助设计</w:t>
      </w:r>
      <w:r>
        <w:rPr>
          <w:rFonts w:hint="eastAsia"/>
        </w:rPr>
        <w:t xml:space="preserve">, </w:t>
      </w:r>
      <w:r>
        <w:rPr>
          <w:rFonts w:hint="eastAsia"/>
        </w:rPr>
        <w:t>全面质量管理</w:t>
      </w:r>
    </w:p>
    <w:p w:rsidR="005B37EF" w:rsidRDefault="005B37EF" w:rsidP="005B37EF">
      <w:pPr>
        <w:rPr>
          <w:rFonts w:hint="eastAsia"/>
        </w:rPr>
      </w:pPr>
      <w:r>
        <w:rPr>
          <w:rFonts w:hint="eastAsia"/>
        </w:rPr>
        <w:t>题目</w:t>
      </w:r>
      <w:r>
        <w:rPr>
          <w:rFonts w:hint="eastAsia"/>
        </w:rPr>
        <w:t>23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生产与服务系统的运作是一个抽象的过程，由（</w:t>
      </w:r>
      <w:r>
        <w:rPr>
          <w:rFonts w:hint="eastAsia"/>
        </w:rPr>
        <w:t xml:space="preserve"> </w:t>
      </w:r>
      <w:r>
        <w:rPr>
          <w:rFonts w:hint="eastAsia"/>
        </w:rPr>
        <w:t>）组成。</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输入过程</w:t>
      </w:r>
    </w:p>
    <w:p w:rsidR="005B37EF" w:rsidRDefault="005B37EF" w:rsidP="005B37EF">
      <w:pPr>
        <w:rPr>
          <w:rFonts w:hint="eastAsia"/>
        </w:rPr>
      </w:pPr>
      <w:r>
        <w:rPr>
          <w:rFonts w:hint="eastAsia"/>
        </w:rPr>
        <w:t xml:space="preserve">B. </w:t>
      </w:r>
      <w:r>
        <w:rPr>
          <w:rFonts w:hint="eastAsia"/>
        </w:rPr>
        <w:t>生产转换过程</w:t>
      </w:r>
    </w:p>
    <w:p w:rsidR="005B37EF" w:rsidRDefault="005B37EF" w:rsidP="005B37EF">
      <w:pPr>
        <w:rPr>
          <w:rFonts w:hint="eastAsia"/>
        </w:rPr>
      </w:pPr>
      <w:r>
        <w:rPr>
          <w:rFonts w:hint="eastAsia"/>
        </w:rPr>
        <w:t xml:space="preserve">C. </w:t>
      </w:r>
      <w:r>
        <w:rPr>
          <w:rFonts w:hint="eastAsia"/>
        </w:rPr>
        <w:t>输出过程</w:t>
      </w:r>
    </w:p>
    <w:p w:rsidR="005B37EF" w:rsidRDefault="005B37EF" w:rsidP="005B37EF">
      <w:pPr>
        <w:rPr>
          <w:rFonts w:hint="eastAsia"/>
        </w:rPr>
      </w:pPr>
      <w:r>
        <w:rPr>
          <w:rFonts w:hint="eastAsia"/>
        </w:rPr>
        <w:t xml:space="preserve">D. </w:t>
      </w:r>
      <w:r>
        <w:rPr>
          <w:rFonts w:hint="eastAsia"/>
        </w:rPr>
        <w:t>中间过程</w:t>
      </w:r>
    </w:p>
    <w:p w:rsidR="005B37EF" w:rsidRDefault="005B37EF" w:rsidP="005B37EF">
      <w:pPr>
        <w:rPr>
          <w:rFonts w:hint="eastAsia"/>
        </w:rPr>
      </w:pPr>
      <w:r>
        <w:rPr>
          <w:rFonts w:hint="eastAsia"/>
        </w:rPr>
        <w:t xml:space="preserve">E. </w:t>
      </w:r>
      <w:r>
        <w:rPr>
          <w:rFonts w:hint="eastAsia"/>
        </w:rPr>
        <w:t>运输过程</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lastRenderedPageBreak/>
        <w:t>你的回答不正确</w:t>
      </w:r>
    </w:p>
    <w:p w:rsidR="005B37EF" w:rsidRDefault="005B37EF" w:rsidP="005B37EF"/>
    <w:p w:rsidR="005B37EF" w:rsidRDefault="005B37EF" w:rsidP="005B37EF">
      <w:pPr>
        <w:rPr>
          <w:rFonts w:hint="eastAsia"/>
        </w:rPr>
      </w:pPr>
      <w:r>
        <w:rPr>
          <w:rFonts w:hint="eastAsia"/>
        </w:rPr>
        <w:t>正确答案是：输入过程</w:t>
      </w:r>
      <w:r>
        <w:rPr>
          <w:rFonts w:hint="eastAsia"/>
        </w:rPr>
        <w:t xml:space="preserve">, </w:t>
      </w:r>
      <w:r>
        <w:rPr>
          <w:rFonts w:hint="eastAsia"/>
        </w:rPr>
        <w:t>生产转换过程</w:t>
      </w:r>
      <w:r>
        <w:rPr>
          <w:rFonts w:hint="eastAsia"/>
        </w:rPr>
        <w:t xml:space="preserve">, </w:t>
      </w:r>
      <w:r>
        <w:rPr>
          <w:rFonts w:hint="eastAsia"/>
        </w:rPr>
        <w:t>输出过程</w:t>
      </w:r>
    </w:p>
    <w:p w:rsidR="005B37EF" w:rsidRDefault="005B37EF" w:rsidP="005B37EF">
      <w:pPr>
        <w:rPr>
          <w:rFonts w:hint="eastAsia"/>
        </w:rPr>
      </w:pPr>
      <w:r>
        <w:rPr>
          <w:rFonts w:hint="eastAsia"/>
        </w:rPr>
        <w:t>题目</w:t>
      </w:r>
      <w:r>
        <w:rPr>
          <w:rFonts w:hint="eastAsia"/>
        </w:rPr>
        <w:t>24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下述情况的企业应该接近原料或材料产地的有（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砖瓦厂</w:t>
      </w:r>
    </w:p>
    <w:p w:rsidR="005B37EF" w:rsidRDefault="005B37EF" w:rsidP="005B37EF">
      <w:pPr>
        <w:rPr>
          <w:rFonts w:hint="eastAsia"/>
        </w:rPr>
      </w:pPr>
      <w:r>
        <w:rPr>
          <w:rFonts w:hint="eastAsia"/>
        </w:rPr>
        <w:t xml:space="preserve">B. </w:t>
      </w:r>
      <w:r>
        <w:rPr>
          <w:rFonts w:hint="eastAsia"/>
        </w:rPr>
        <w:t>水泥厂</w:t>
      </w:r>
    </w:p>
    <w:p w:rsidR="005B37EF" w:rsidRDefault="005B37EF" w:rsidP="005B37EF">
      <w:pPr>
        <w:rPr>
          <w:rFonts w:hint="eastAsia"/>
        </w:rPr>
      </w:pPr>
      <w:r>
        <w:rPr>
          <w:rFonts w:hint="eastAsia"/>
        </w:rPr>
        <w:t xml:space="preserve">C. </w:t>
      </w:r>
      <w:r>
        <w:rPr>
          <w:rFonts w:hint="eastAsia"/>
        </w:rPr>
        <w:t>玻璃厂</w:t>
      </w:r>
    </w:p>
    <w:p w:rsidR="005B37EF" w:rsidRDefault="005B37EF" w:rsidP="005B37EF">
      <w:pPr>
        <w:rPr>
          <w:rFonts w:hint="eastAsia"/>
        </w:rPr>
      </w:pPr>
      <w:r>
        <w:rPr>
          <w:rFonts w:hint="eastAsia"/>
        </w:rPr>
        <w:t xml:space="preserve">D. </w:t>
      </w:r>
      <w:r>
        <w:rPr>
          <w:rFonts w:hint="eastAsia"/>
        </w:rPr>
        <w:t>木材厂</w:t>
      </w:r>
    </w:p>
    <w:p w:rsidR="005B37EF" w:rsidRDefault="005B37EF" w:rsidP="005B37EF">
      <w:pPr>
        <w:rPr>
          <w:rFonts w:hint="eastAsia"/>
        </w:rPr>
      </w:pPr>
      <w:r>
        <w:rPr>
          <w:rFonts w:hint="eastAsia"/>
        </w:rPr>
        <w:t xml:space="preserve">E. </w:t>
      </w:r>
      <w:r>
        <w:rPr>
          <w:rFonts w:hint="eastAsia"/>
        </w:rPr>
        <w:t>制糖厂</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正确答案是：砖瓦厂</w:t>
      </w:r>
      <w:r>
        <w:rPr>
          <w:rFonts w:hint="eastAsia"/>
        </w:rPr>
        <w:t xml:space="preserve">, </w:t>
      </w:r>
      <w:r>
        <w:rPr>
          <w:rFonts w:hint="eastAsia"/>
        </w:rPr>
        <w:t>水泥厂</w:t>
      </w:r>
      <w:r>
        <w:rPr>
          <w:rFonts w:hint="eastAsia"/>
        </w:rPr>
        <w:t xml:space="preserve">, </w:t>
      </w:r>
      <w:r>
        <w:rPr>
          <w:rFonts w:hint="eastAsia"/>
        </w:rPr>
        <w:t>玻璃厂</w:t>
      </w:r>
      <w:r>
        <w:rPr>
          <w:rFonts w:hint="eastAsia"/>
        </w:rPr>
        <w:t xml:space="preserve">, </w:t>
      </w:r>
      <w:r>
        <w:rPr>
          <w:rFonts w:hint="eastAsia"/>
        </w:rPr>
        <w:t>木材厂</w:t>
      </w:r>
      <w:r>
        <w:rPr>
          <w:rFonts w:hint="eastAsia"/>
        </w:rPr>
        <w:t xml:space="preserve">, </w:t>
      </w:r>
      <w:r>
        <w:rPr>
          <w:rFonts w:hint="eastAsia"/>
        </w:rPr>
        <w:t>制糖厂</w:t>
      </w:r>
    </w:p>
    <w:p w:rsidR="005B37EF" w:rsidRDefault="005B37EF" w:rsidP="005B37EF">
      <w:pPr>
        <w:rPr>
          <w:rFonts w:hint="eastAsia"/>
        </w:rPr>
      </w:pPr>
      <w:r>
        <w:rPr>
          <w:rFonts w:hint="eastAsia"/>
        </w:rPr>
        <w:t>题目</w:t>
      </w:r>
      <w:r>
        <w:rPr>
          <w:rFonts w:hint="eastAsia"/>
        </w:rPr>
        <w:t>25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定性研究和定量研究的根本性区别在于（</w:t>
      </w:r>
      <w:r>
        <w:rPr>
          <w:rFonts w:hint="eastAsia"/>
        </w:rPr>
        <w:t xml:space="preserve"> </w:t>
      </w:r>
      <w:r>
        <w:rPr>
          <w:rFonts w:hint="eastAsia"/>
        </w:rPr>
        <w:t>）。</w:t>
      </w:r>
    </w:p>
    <w:p w:rsidR="005B37EF" w:rsidRDefault="005B37EF" w:rsidP="005B37EF">
      <w:pPr>
        <w:rPr>
          <w:rFonts w:hint="eastAsia"/>
        </w:rPr>
      </w:pPr>
      <w:r>
        <w:rPr>
          <w:rFonts w:hint="eastAsia"/>
        </w:rPr>
        <w:t>选择一项或多项：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两种方法所依赖的哲学体系有所不同</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定性分析方法和定量分析方法得到的结论是完全相反的</w:t>
      </w:r>
    </w:p>
    <w:p w:rsidR="005B37EF" w:rsidRDefault="005B37EF" w:rsidP="005B37EF">
      <w:pPr>
        <w:rPr>
          <w:rFonts w:hint="eastAsia"/>
        </w:rPr>
      </w:pPr>
      <w:r>
        <w:rPr>
          <w:rFonts w:hint="eastAsia"/>
        </w:rPr>
        <w:t xml:space="preserve">c. </w:t>
      </w:r>
      <w:r>
        <w:rPr>
          <w:rFonts w:hint="eastAsia"/>
        </w:rPr>
        <w:t>定性研究致力于拓展广度，而定量研究则试图挖掘深度</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两种研究方法在对人本身的认识上有所差异</w:t>
      </w:r>
    </w:p>
    <w:p w:rsidR="005B37EF" w:rsidRDefault="005B37EF" w:rsidP="005B37EF">
      <w:pPr>
        <w:rPr>
          <w:rFonts w:hint="eastAsia"/>
        </w:rPr>
      </w:pPr>
      <w:r>
        <w:rPr>
          <w:rFonts w:hint="eastAsia"/>
        </w:rPr>
        <w:t xml:space="preserve">e. </w:t>
      </w:r>
      <w:r>
        <w:rPr>
          <w:rFonts w:hint="eastAsia"/>
        </w:rPr>
        <w:t>定性分析方法是不科学的，定量分析方法才是科学、准确的</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正确答案是：两种方法所依赖的哲学体系有所不同</w:t>
      </w:r>
      <w:r>
        <w:rPr>
          <w:rFonts w:hint="eastAsia"/>
        </w:rPr>
        <w:t xml:space="preserve">, </w:t>
      </w:r>
      <w:r>
        <w:rPr>
          <w:rFonts w:hint="eastAsia"/>
        </w:rPr>
        <w:t>两种研究方法在对人本身的认识上有所差异</w:t>
      </w:r>
      <w:r>
        <w:rPr>
          <w:rFonts w:hint="eastAsia"/>
        </w:rPr>
        <w:t xml:space="preserve">, </w:t>
      </w:r>
      <w:r>
        <w:rPr>
          <w:rFonts w:hint="eastAsia"/>
        </w:rPr>
        <w:t>定性研究致力于拓展广度，而定量研究则试图挖掘深度</w:t>
      </w:r>
    </w:p>
    <w:p w:rsidR="005B37EF" w:rsidRDefault="005B37EF" w:rsidP="005B37EF">
      <w:pPr>
        <w:rPr>
          <w:rFonts w:hint="eastAsia"/>
        </w:rPr>
      </w:pPr>
    </w:p>
    <w:p w:rsidR="005B37EF" w:rsidRDefault="005B37EF" w:rsidP="005B37EF">
      <w:pPr>
        <w:rPr>
          <w:rFonts w:hint="eastAsia"/>
        </w:rPr>
      </w:pPr>
      <w:r>
        <w:rPr>
          <w:rFonts w:hint="eastAsia"/>
        </w:rPr>
        <w:t>题目</w:t>
      </w:r>
      <w:r>
        <w:rPr>
          <w:rFonts w:hint="eastAsia"/>
        </w:rPr>
        <w:t>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轻工机械厂的生产属于那种生产类型（</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lastRenderedPageBreak/>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单件小批生产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正确答案是：连续生产</w:t>
      </w:r>
    </w:p>
    <w:p w:rsidR="005B37EF" w:rsidRDefault="005B37EF" w:rsidP="005B37EF">
      <w:pPr>
        <w:rPr>
          <w:rFonts w:hint="eastAsia"/>
        </w:rPr>
      </w:pPr>
      <w:r>
        <w:rPr>
          <w:rFonts w:hint="eastAsia"/>
        </w:rPr>
        <w:t>题目</w:t>
      </w:r>
      <w:r>
        <w:rPr>
          <w:rFonts w:hint="eastAsia"/>
        </w:rPr>
        <w:t>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油田的采油作业属于那种生产类型（</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单件小批生产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正确答案是：连续生产</w:t>
      </w:r>
    </w:p>
    <w:p w:rsidR="005B37EF" w:rsidRDefault="005B37EF" w:rsidP="005B37EF">
      <w:pPr>
        <w:rPr>
          <w:rFonts w:hint="eastAsia"/>
        </w:rPr>
      </w:pPr>
      <w:r>
        <w:rPr>
          <w:rFonts w:hint="eastAsia"/>
        </w:rPr>
        <w:t>题目</w:t>
      </w:r>
      <w:r>
        <w:rPr>
          <w:rFonts w:hint="eastAsia"/>
        </w:rPr>
        <w:t>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文具、玩具的生产属于那种生产类型（</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单件小批生产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正确答案是：大量生产</w:t>
      </w:r>
    </w:p>
    <w:p w:rsidR="005B37EF" w:rsidRDefault="005B37EF" w:rsidP="005B37EF">
      <w:pPr>
        <w:rPr>
          <w:rFonts w:hint="eastAsia"/>
        </w:rPr>
      </w:pPr>
      <w:r>
        <w:rPr>
          <w:rFonts w:hint="eastAsia"/>
        </w:rPr>
        <w:t>题目</w:t>
      </w:r>
      <w:r>
        <w:rPr>
          <w:rFonts w:hint="eastAsia"/>
        </w:rPr>
        <w:t>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lastRenderedPageBreak/>
        <w:t>题干</w:t>
      </w:r>
    </w:p>
    <w:p w:rsidR="005B37EF" w:rsidRDefault="005B37EF" w:rsidP="005B37EF">
      <w:pPr>
        <w:rPr>
          <w:rFonts w:hint="eastAsia"/>
        </w:rPr>
      </w:pPr>
      <w:r>
        <w:rPr>
          <w:rFonts w:hint="eastAsia"/>
        </w:rPr>
        <w:t>属于制造业生产的特征有（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产出可以被储存</w:t>
      </w:r>
    </w:p>
    <w:p w:rsidR="005B37EF" w:rsidRDefault="005B37EF" w:rsidP="005B37EF">
      <w:pPr>
        <w:rPr>
          <w:rFonts w:hint="eastAsia"/>
        </w:rPr>
      </w:pPr>
      <w:r>
        <w:rPr>
          <w:rFonts w:hint="eastAsia"/>
        </w:rPr>
        <w:t xml:space="preserve">B. </w:t>
      </w:r>
      <w:r>
        <w:rPr>
          <w:rFonts w:hint="eastAsia"/>
        </w:rPr>
        <w:t>产出不可以被储存</w:t>
      </w:r>
    </w:p>
    <w:p w:rsidR="005B37EF" w:rsidRDefault="005B37EF" w:rsidP="005B37EF">
      <w:pPr>
        <w:rPr>
          <w:rFonts w:hint="eastAsia"/>
        </w:rPr>
      </w:pPr>
      <w:r>
        <w:rPr>
          <w:rFonts w:hint="eastAsia"/>
        </w:rPr>
        <w:t xml:space="preserve">C. </w:t>
      </w:r>
      <w:r>
        <w:rPr>
          <w:rFonts w:hint="eastAsia"/>
        </w:rPr>
        <w:t>当地经营</w:t>
      </w:r>
    </w:p>
    <w:p w:rsidR="005B37EF" w:rsidRDefault="005B37EF" w:rsidP="005B37EF">
      <w:pPr>
        <w:rPr>
          <w:rFonts w:hint="eastAsia"/>
        </w:rPr>
      </w:pPr>
      <w:r>
        <w:rPr>
          <w:rFonts w:hint="eastAsia"/>
        </w:rPr>
        <w:t xml:space="preserve">D. </w:t>
      </w:r>
      <w:r>
        <w:rPr>
          <w:rFonts w:hint="eastAsia"/>
        </w:rPr>
        <w:t>需求不能等待</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正确答案是：产出可以被储存</w:t>
      </w:r>
    </w:p>
    <w:p w:rsidR="005B37EF" w:rsidRDefault="005B37EF" w:rsidP="005B37EF">
      <w:pPr>
        <w:rPr>
          <w:rFonts w:hint="eastAsia"/>
        </w:rPr>
      </w:pPr>
      <w:r>
        <w:rPr>
          <w:rFonts w:hint="eastAsia"/>
        </w:rPr>
        <w:t>题目</w:t>
      </w:r>
      <w:r>
        <w:rPr>
          <w:rFonts w:hint="eastAsia"/>
        </w:rPr>
        <w:t>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生产产品的品种较多，每个品种的产品较小指的是以下那种生产方式（</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订货生产方式</w:t>
      </w:r>
    </w:p>
    <w:p w:rsidR="005B37EF" w:rsidRDefault="005B37EF" w:rsidP="005B37EF">
      <w:pPr>
        <w:rPr>
          <w:rFonts w:hint="eastAsia"/>
        </w:rPr>
      </w:pPr>
      <w:r>
        <w:rPr>
          <w:rFonts w:hint="eastAsia"/>
        </w:rPr>
        <w:t xml:space="preserve">B. </w:t>
      </w:r>
      <w:r>
        <w:rPr>
          <w:rFonts w:hint="eastAsia"/>
        </w:rPr>
        <w:t>存货生产方式</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成批生产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正确答案是：成批生产</w:t>
      </w:r>
    </w:p>
    <w:p w:rsidR="005B37EF" w:rsidRDefault="005B37EF" w:rsidP="005B37EF">
      <w:pPr>
        <w:rPr>
          <w:rFonts w:hint="eastAsia"/>
        </w:rPr>
      </w:pPr>
      <w:r>
        <w:rPr>
          <w:rFonts w:hint="eastAsia"/>
        </w:rPr>
        <w:t>题目</w:t>
      </w:r>
      <w:r>
        <w:rPr>
          <w:rFonts w:hint="eastAsia"/>
        </w:rPr>
        <w:t>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工厂规模大，需占用大量土地，适宜在（</w:t>
      </w:r>
      <w:r>
        <w:rPr>
          <w:rFonts w:hint="eastAsia"/>
        </w:rPr>
        <w:t xml:space="preserve"> </w:t>
      </w:r>
      <w:r>
        <w:rPr>
          <w:rFonts w:hint="eastAsia"/>
        </w:rPr>
        <w:t>）建厂。</w:t>
      </w:r>
    </w:p>
    <w:p w:rsidR="005B37EF" w:rsidRDefault="005B37EF" w:rsidP="005B37EF">
      <w:pPr>
        <w:rPr>
          <w:rFonts w:hint="eastAsia"/>
        </w:rPr>
      </w:pPr>
      <w:r>
        <w:rPr>
          <w:rFonts w:hint="eastAsia"/>
        </w:rPr>
        <w:t>选择一项：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以上地点都可以</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城郊</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城市</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农村</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正确答案是：农村</w:t>
      </w:r>
    </w:p>
    <w:p w:rsidR="005B37EF" w:rsidRDefault="005B37EF" w:rsidP="005B37EF">
      <w:pPr>
        <w:rPr>
          <w:rFonts w:hint="eastAsia"/>
        </w:rPr>
      </w:pPr>
      <w:r>
        <w:rPr>
          <w:rFonts w:hint="eastAsia"/>
        </w:rPr>
        <w:t>题目</w:t>
      </w:r>
      <w:r>
        <w:rPr>
          <w:rFonts w:hint="eastAsia"/>
        </w:rPr>
        <w:t>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lastRenderedPageBreak/>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服务设施和制造设施在选址时，关注点的主要不同在于（</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没有区别</w:t>
      </w:r>
    </w:p>
    <w:p w:rsidR="005B37EF" w:rsidRDefault="005B37EF" w:rsidP="005B37EF">
      <w:pPr>
        <w:rPr>
          <w:rFonts w:hint="eastAsia"/>
        </w:rPr>
      </w:pPr>
      <w:r>
        <w:rPr>
          <w:rFonts w:hint="eastAsia"/>
        </w:rPr>
        <w:t xml:space="preserve">B. </w:t>
      </w:r>
      <w:r>
        <w:rPr>
          <w:rFonts w:hint="eastAsia"/>
        </w:rPr>
        <w:t>制造业关注收入最大化，服务业关注成本最小化</w:t>
      </w:r>
    </w:p>
    <w:p w:rsidR="005B37EF" w:rsidRDefault="005B37EF" w:rsidP="005B37EF">
      <w:pPr>
        <w:rPr>
          <w:rFonts w:hint="eastAsia"/>
        </w:rPr>
      </w:pPr>
      <w:r>
        <w:rPr>
          <w:rFonts w:hint="eastAsia"/>
        </w:rPr>
        <w:t xml:space="preserve">C. </w:t>
      </w:r>
      <w:r>
        <w:rPr>
          <w:rFonts w:hint="eastAsia"/>
        </w:rPr>
        <w:t>服务业关注收入最大化，制造业关注成本最小化</w:t>
      </w:r>
    </w:p>
    <w:p w:rsidR="005B37EF" w:rsidRDefault="005B37EF" w:rsidP="005B37EF">
      <w:pPr>
        <w:rPr>
          <w:rFonts w:hint="eastAsia"/>
        </w:rPr>
      </w:pPr>
      <w:r>
        <w:rPr>
          <w:rFonts w:hint="eastAsia"/>
        </w:rPr>
        <w:t xml:space="preserve">D. </w:t>
      </w:r>
      <w:r>
        <w:rPr>
          <w:rFonts w:hint="eastAsia"/>
        </w:rPr>
        <w:t>制造业关注原材料，服务业关注劳动力</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正确答案是：服务业关注收入最大化，制造业关注成本最小化</w:t>
      </w:r>
    </w:p>
    <w:p w:rsidR="005B37EF" w:rsidRDefault="005B37EF" w:rsidP="005B37EF">
      <w:pPr>
        <w:rPr>
          <w:rFonts w:hint="eastAsia"/>
        </w:rPr>
      </w:pPr>
      <w:r>
        <w:rPr>
          <w:rFonts w:hint="eastAsia"/>
        </w:rPr>
        <w:t>题目</w:t>
      </w:r>
      <w:r>
        <w:rPr>
          <w:rFonts w:hint="eastAsia"/>
        </w:rPr>
        <w:t>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下列不属于选址决策定性分析方法的是（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优缺点比较法</w:t>
      </w:r>
    </w:p>
    <w:p w:rsidR="005B37EF" w:rsidRDefault="005B37EF" w:rsidP="005B37EF">
      <w:pPr>
        <w:rPr>
          <w:rFonts w:hint="eastAsia"/>
        </w:rPr>
      </w:pPr>
      <w:r>
        <w:rPr>
          <w:rFonts w:hint="eastAsia"/>
        </w:rPr>
        <w:t xml:space="preserve">B. </w:t>
      </w:r>
      <w:r>
        <w:rPr>
          <w:rFonts w:hint="eastAsia"/>
        </w:rPr>
        <w:t>德尔菲法</w:t>
      </w:r>
    </w:p>
    <w:p w:rsidR="005B37EF" w:rsidRDefault="005B37EF" w:rsidP="005B37EF">
      <w:pPr>
        <w:rPr>
          <w:rFonts w:hint="eastAsia"/>
        </w:rPr>
      </w:pPr>
      <w:r>
        <w:rPr>
          <w:rFonts w:hint="eastAsia"/>
        </w:rPr>
        <w:t xml:space="preserve">C. </w:t>
      </w:r>
      <w:r>
        <w:rPr>
          <w:rFonts w:hint="eastAsia"/>
        </w:rPr>
        <w:t>重心法</w:t>
      </w:r>
    </w:p>
    <w:p w:rsidR="005B37EF" w:rsidRDefault="005B37EF" w:rsidP="005B37EF">
      <w:pPr>
        <w:rPr>
          <w:rFonts w:hint="eastAsia"/>
        </w:rPr>
      </w:pPr>
      <w:r>
        <w:rPr>
          <w:rFonts w:hint="eastAsia"/>
        </w:rPr>
        <w:t xml:space="preserve">D. </w:t>
      </w:r>
      <w:r>
        <w:rPr>
          <w:rFonts w:hint="eastAsia"/>
        </w:rPr>
        <w:t>专家评议法</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正确答案是：重心法</w:t>
      </w:r>
    </w:p>
    <w:p w:rsidR="005B37EF" w:rsidRDefault="005B37EF" w:rsidP="005B37EF">
      <w:pPr>
        <w:rPr>
          <w:rFonts w:hint="eastAsia"/>
        </w:rPr>
      </w:pPr>
      <w:r>
        <w:rPr>
          <w:rFonts w:hint="eastAsia"/>
        </w:rPr>
        <w:t>题目</w:t>
      </w:r>
      <w:r>
        <w:rPr>
          <w:rFonts w:hint="eastAsia"/>
        </w:rPr>
        <w:t>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单价产品售价与单件产品的变动成本之差计算的结果是（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贡献毛益</w:t>
      </w:r>
    </w:p>
    <w:p w:rsidR="005B37EF" w:rsidRDefault="005B37EF" w:rsidP="005B37EF">
      <w:pPr>
        <w:rPr>
          <w:rFonts w:hint="eastAsia"/>
        </w:rPr>
      </w:pPr>
      <w:r>
        <w:rPr>
          <w:rFonts w:hint="eastAsia"/>
        </w:rPr>
        <w:t xml:space="preserve">B. </w:t>
      </w:r>
      <w:r>
        <w:rPr>
          <w:rFonts w:hint="eastAsia"/>
        </w:rPr>
        <w:t>贡献毛益总额</w:t>
      </w:r>
    </w:p>
    <w:p w:rsidR="005B37EF" w:rsidRDefault="005B37EF" w:rsidP="005B37EF">
      <w:pPr>
        <w:rPr>
          <w:rFonts w:hint="eastAsia"/>
        </w:rPr>
      </w:pPr>
      <w:r>
        <w:rPr>
          <w:rFonts w:hint="eastAsia"/>
        </w:rPr>
        <w:t xml:space="preserve">C. </w:t>
      </w:r>
      <w:r>
        <w:rPr>
          <w:rFonts w:hint="eastAsia"/>
        </w:rPr>
        <w:t>贡献毛益率</w:t>
      </w:r>
    </w:p>
    <w:p w:rsidR="005B37EF" w:rsidRDefault="005B37EF" w:rsidP="005B37EF">
      <w:pPr>
        <w:rPr>
          <w:rFonts w:hint="eastAsia"/>
        </w:rPr>
      </w:pPr>
      <w:r>
        <w:rPr>
          <w:rFonts w:hint="eastAsia"/>
        </w:rPr>
        <w:t xml:space="preserve">D. </w:t>
      </w:r>
      <w:r>
        <w:rPr>
          <w:rFonts w:hint="eastAsia"/>
        </w:rPr>
        <w:t>单位贡献毛益</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lastRenderedPageBreak/>
        <w:t>正确答案是：单位贡献毛益</w:t>
      </w:r>
    </w:p>
    <w:p w:rsidR="005B37EF" w:rsidRDefault="005B37EF" w:rsidP="005B37EF">
      <w:pPr>
        <w:rPr>
          <w:rFonts w:hint="eastAsia"/>
        </w:rPr>
      </w:pPr>
      <w:r>
        <w:rPr>
          <w:rFonts w:hint="eastAsia"/>
        </w:rPr>
        <w:t>题目</w:t>
      </w:r>
      <w:r>
        <w:rPr>
          <w:rFonts w:hint="eastAsia"/>
        </w:rPr>
        <w:t>10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盈亏平衡点又称保本点，通常是指（</w:t>
      </w:r>
      <w:r>
        <w:rPr>
          <w:rFonts w:hint="eastAsia"/>
        </w:rPr>
        <w:t xml:space="preserve"> </w:t>
      </w:r>
      <w:r>
        <w:rPr>
          <w:rFonts w:hint="eastAsia"/>
        </w:rPr>
        <w:t>）时的产量。</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全部销售收入大于全部成本</w:t>
      </w:r>
    </w:p>
    <w:p w:rsidR="005B37EF" w:rsidRDefault="005B37EF" w:rsidP="005B37EF">
      <w:pPr>
        <w:rPr>
          <w:rFonts w:hint="eastAsia"/>
        </w:rPr>
      </w:pPr>
      <w:r>
        <w:rPr>
          <w:rFonts w:hint="eastAsia"/>
        </w:rPr>
        <w:t xml:space="preserve">B. </w:t>
      </w:r>
      <w:r>
        <w:rPr>
          <w:rFonts w:hint="eastAsia"/>
        </w:rPr>
        <w:t>全部销售收入等于全部成本</w:t>
      </w:r>
    </w:p>
    <w:p w:rsidR="005B37EF" w:rsidRDefault="005B37EF" w:rsidP="005B37EF">
      <w:pPr>
        <w:rPr>
          <w:rFonts w:hint="eastAsia"/>
        </w:rPr>
      </w:pPr>
      <w:r>
        <w:rPr>
          <w:rFonts w:hint="eastAsia"/>
        </w:rPr>
        <w:t xml:space="preserve">C. </w:t>
      </w:r>
      <w:r>
        <w:rPr>
          <w:rFonts w:hint="eastAsia"/>
        </w:rPr>
        <w:t>全部销售收入小于全部成本</w:t>
      </w:r>
    </w:p>
    <w:p w:rsidR="005B37EF" w:rsidRDefault="005B37EF" w:rsidP="005B37EF">
      <w:pPr>
        <w:rPr>
          <w:rFonts w:hint="eastAsia"/>
        </w:rPr>
      </w:pPr>
      <w:r>
        <w:rPr>
          <w:rFonts w:hint="eastAsia"/>
        </w:rPr>
        <w:t xml:space="preserve">D. </w:t>
      </w:r>
      <w:r>
        <w:rPr>
          <w:rFonts w:hint="eastAsia"/>
        </w:rPr>
        <w:t>以上都不对</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正确答案是：全部销售收入等于全部成本</w:t>
      </w:r>
    </w:p>
    <w:p w:rsidR="005B37EF" w:rsidRDefault="005B37EF" w:rsidP="005B37EF">
      <w:pPr>
        <w:rPr>
          <w:rFonts w:hint="eastAsia"/>
        </w:rPr>
      </w:pPr>
      <w:r>
        <w:rPr>
          <w:rFonts w:hint="eastAsia"/>
        </w:rPr>
        <w:t>题目</w:t>
      </w:r>
      <w:r>
        <w:rPr>
          <w:rFonts w:hint="eastAsia"/>
        </w:rPr>
        <w:t>11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广义的生产系统是指生产车间。（</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在按订单装配生产类型中，客户基本上对最终产品规格的确定没有什么建议或要求，他们的投入很少。（</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lastRenderedPageBreak/>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生产运作管理的任务就是完成生产运作的目标。（</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生产运作管理的任务就是完成生产运作的目标。（</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按库存生产类型是生产类型中最复杂的一种。（</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油品物流中心选址应远离居住区和其他重要设施，可以选在大风季节的</w:t>
      </w:r>
      <w:proofErr w:type="gramStart"/>
      <w:r>
        <w:rPr>
          <w:rFonts w:hint="eastAsia"/>
        </w:rPr>
        <w:t>上风位</w:t>
      </w:r>
      <w:proofErr w:type="gramEnd"/>
      <w:r>
        <w:rPr>
          <w:rFonts w:hint="eastAsia"/>
        </w:rPr>
        <w:t>或侧风位。（</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lastRenderedPageBreak/>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对于劳动密集型企业，人工费用占产品成本的大部分，必须考虑劳动力的成本。</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物流中心选址必须具备方便的交通运输条件，因此应当设置在市中心区。</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重心法进行厂址选择的基本思想是所选厂址可使主要原材料或货物总运量距离最小。（</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20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气候条件不会影响职工的健康和工作效率。（</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lastRenderedPageBreak/>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21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生产与运作管理的任务包括（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完善生产与服务系统</w:t>
      </w:r>
    </w:p>
    <w:p w:rsidR="005B37EF" w:rsidRDefault="005B37EF" w:rsidP="005B37EF">
      <w:pPr>
        <w:rPr>
          <w:rFonts w:hint="eastAsia"/>
        </w:rPr>
      </w:pPr>
      <w:r>
        <w:rPr>
          <w:rFonts w:hint="eastAsia"/>
        </w:rPr>
        <w:t xml:space="preserve">B. </w:t>
      </w:r>
      <w:r>
        <w:rPr>
          <w:rFonts w:hint="eastAsia"/>
        </w:rPr>
        <w:t>做好产品选择决策</w:t>
      </w:r>
    </w:p>
    <w:p w:rsidR="005B37EF" w:rsidRDefault="005B37EF" w:rsidP="005B37EF">
      <w:pPr>
        <w:rPr>
          <w:rFonts w:hint="eastAsia"/>
        </w:rPr>
      </w:pPr>
      <w:r>
        <w:rPr>
          <w:rFonts w:hint="eastAsia"/>
        </w:rPr>
        <w:t xml:space="preserve">C. </w:t>
      </w:r>
      <w:r>
        <w:rPr>
          <w:rFonts w:hint="eastAsia"/>
        </w:rPr>
        <w:t>加强生产成本管理</w:t>
      </w:r>
    </w:p>
    <w:p w:rsidR="005B37EF" w:rsidRDefault="005B37EF" w:rsidP="005B37EF">
      <w:pPr>
        <w:rPr>
          <w:rFonts w:hint="eastAsia"/>
        </w:rPr>
      </w:pPr>
      <w:r>
        <w:rPr>
          <w:rFonts w:hint="eastAsia"/>
        </w:rPr>
        <w:t xml:space="preserve">D. </w:t>
      </w:r>
      <w:r>
        <w:rPr>
          <w:rFonts w:hint="eastAsia"/>
        </w:rPr>
        <w:t>提高产品质量</w:t>
      </w:r>
    </w:p>
    <w:p w:rsidR="005B37EF" w:rsidRDefault="005B37EF" w:rsidP="005B37EF">
      <w:pPr>
        <w:rPr>
          <w:rFonts w:hint="eastAsia"/>
        </w:rPr>
      </w:pPr>
      <w:r>
        <w:rPr>
          <w:rFonts w:hint="eastAsia"/>
        </w:rPr>
        <w:t xml:space="preserve">E. </w:t>
      </w:r>
      <w:r>
        <w:rPr>
          <w:rFonts w:hint="eastAsia"/>
        </w:rPr>
        <w:t>压缩生产成本</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正确答案是：完善生产与服务系统</w:t>
      </w:r>
      <w:r>
        <w:rPr>
          <w:rFonts w:hint="eastAsia"/>
        </w:rPr>
        <w:t xml:space="preserve">, </w:t>
      </w:r>
      <w:r>
        <w:rPr>
          <w:rFonts w:hint="eastAsia"/>
        </w:rPr>
        <w:t>做好产品选择决策</w:t>
      </w:r>
      <w:r>
        <w:rPr>
          <w:rFonts w:hint="eastAsia"/>
        </w:rPr>
        <w:t xml:space="preserve">, </w:t>
      </w:r>
      <w:r>
        <w:rPr>
          <w:rFonts w:hint="eastAsia"/>
        </w:rPr>
        <w:t>加强生产成本管理</w:t>
      </w:r>
      <w:r>
        <w:rPr>
          <w:rFonts w:hint="eastAsia"/>
        </w:rPr>
        <w:t xml:space="preserve">, </w:t>
      </w:r>
      <w:r>
        <w:rPr>
          <w:rFonts w:hint="eastAsia"/>
        </w:rPr>
        <w:t>提高产品质量</w:t>
      </w:r>
    </w:p>
    <w:p w:rsidR="005B37EF" w:rsidRDefault="005B37EF" w:rsidP="005B37EF">
      <w:pPr>
        <w:rPr>
          <w:rFonts w:hint="eastAsia"/>
        </w:rPr>
      </w:pPr>
      <w:r>
        <w:rPr>
          <w:rFonts w:hint="eastAsia"/>
        </w:rPr>
        <w:t>题目</w:t>
      </w:r>
      <w:r>
        <w:rPr>
          <w:rFonts w:hint="eastAsia"/>
        </w:rPr>
        <w:t>22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产品决策是企业战略决策的一部分，主要包括（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产品对象决策</w:t>
      </w:r>
    </w:p>
    <w:p w:rsidR="005B37EF" w:rsidRDefault="005B37EF" w:rsidP="005B37EF">
      <w:pPr>
        <w:rPr>
          <w:rFonts w:hint="eastAsia"/>
        </w:rPr>
      </w:pPr>
      <w:r>
        <w:rPr>
          <w:rFonts w:hint="eastAsia"/>
        </w:rPr>
        <w:t xml:space="preserve">B. </w:t>
      </w:r>
      <w:r>
        <w:rPr>
          <w:rFonts w:hint="eastAsia"/>
        </w:rPr>
        <w:t>产品批量决策</w:t>
      </w:r>
    </w:p>
    <w:p w:rsidR="005B37EF" w:rsidRDefault="005B37EF" w:rsidP="005B37EF">
      <w:pPr>
        <w:rPr>
          <w:rFonts w:hint="eastAsia"/>
        </w:rPr>
      </w:pPr>
      <w:r>
        <w:rPr>
          <w:rFonts w:hint="eastAsia"/>
        </w:rPr>
        <w:t xml:space="preserve">C. </w:t>
      </w:r>
      <w:r>
        <w:rPr>
          <w:rFonts w:hint="eastAsia"/>
        </w:rPr>
        <w:t>产品生产工艺决策</w:t>
      </w:r>
    </w:p>
    <w:p w:rsidR="005B37EF" w:rsidRDefault="005B37EF" w:rsidP="005B37EF">
      <w:pPr>
        <w:rPr>
          <w:rFonts w:hint="eastAsia"/>
        </w:rPr>
      </w:pPr>
      <w:r>
        <w:rPr>
          <w:rFonts w:hint="eastAsia"/>
        </w:rPr>
        <w:t xml:space="preserve">D. </w:t>
      </w:r>
      <w:r>
        <w:rPr>
          <w:rFonts w:hint="eastAsia"/>
        </w:rPr>
        <w:t>管理决策</w:t>
      </w:r>
    </w:p>
    <w:p w:rsidR="005B37EF" w:rsidRDefault="005B37EF" w:rsidP="005B37EF">
      <w:pPr>
        <w:rPr>
          <w:rFonts w:hint="eastAsia"/>
        </w:rPr>
      </w:pPr>
      <w:r>
        <w:rPr>
          <w:rFonts w:hint="eastAsia"/>
        </w:rPr>
        <w:t xml:space="preserve">E. </w:t>
      </w:r>
      <w:r>
        <w:rPr>
          <w:rFonts w:hint="eastAsia"/>
        </w:rPr>
        <w:t>产品营销决策</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正确答案是：产品对象决策</w:t>
      </w:r>
      <w:r>
        <w:rPr>
          <w:rFonts w:hint="eastAsia"/>
        </w:rPr>
        <w:t xml:space="preserve">, </w:t>
      </w:r>
      <w:r>
        <w:rPr>
          <w:rFonts w:hint="eastAsia"/>
        </w:rPr>
        <w:t>产品批量决策</w:t>
      </w:r>
      <w:r>
        <w:rPr>
          <w:rFonts w:hint="eastAsia"/>
        </w:rPr>
        <w:t xml:space="preserve">, </w:t>
      </w:r>
      <w:r>
        <w:rPr>
          <w:rFonts w:hint="eastAsia"/>
        </w:rPr>
        <w:t>产品生产工艺决策</w:t>
      </w:r>
    </w:p>
    <w:p w:rsidR="005B37EF" w:rsidRDefault="005B37EF" w:rsidP="005B37EF">
      <w:pPr>
        <w:rPr>
          <w:rFonts w:hint="eastAsia"/>
        </w:rPr>
      </w:pPr>
      <w:r>
        <w:rPr>
          <w:rFonts w:hint="eastAsia"/>
        </w:rPr>
        <w:t>题目</w:t>
      </w:r>
      <w:r>
        <w:rPr>
          <w:rFonts w:hint="eastAsia"/>
        </w:rPr>
        <w:t>23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生产类型按生产计划的来源划分，可以分为（</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订货生产方式</w:t>
      </w:r>
    </w:p>
    <w:p w:rsidR="005B37EF" w:rsidRDefault="005B37EF" w:rsidP="005B37EF">
      <w:pPr>
        <w:rPr>
          <w:rFonts w:hint="eastAsia"/>
        </w:rPr>
      </w:pPr>
      <w:r>
        <w:rPr>
          <w:rFonts w:hint="eastAsia"/>
        </w:rPr>
        <w:t xml:space="preserve">D. </w:t>
      </w:r>
      <w:r>
        <w:rPr>
          <w:rFonts w:hint="eastAsia"/>
        </w:rPr>
        <w:t>存货生产方式</w:t>
      </w:r>
    </w:p>
    <w:p w:rsidR="005B37EF" w:rsidRDefault="005B37EF" w:rsidP="005B37EF">
      <w:pPr>
        <w:rPr>
          <w:rFonts w:hint="eastAsia"/>
        </w:rPr>
      </w:pPr>
      <w:r>
        <w:rPr>
          <w:rFonts w:hint="eastAsia"/>
        </w:rPr>
        <w:t xml:space="preserve">E. </w:t>
      </w:r>
      <w:r>
        <w:rPr>
          <w:rFonts w:hint="eastAsia"/>
        </w:rPr>
        <w:t>大量生产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正确答案是：订货生产方式</w:t>
      </w:r>
      <w:r>
        <w:rPr>
          <w:rFonts w:hint="eastAsia"/>
        </w:rPr>
        <w:t xml:space="preserve">, </w:t>
      </w:r>
      <w:r>
        <w:rPr>
          <w:rFonts w:hint="eastAsia"/>
        </w:rPr>
        <w:t>存货生产方式</w:t>
      </w:r>
    </w:p>
    <w:p w:rsidR="005B37EF" w:rsidRDefault="005B37EF" w:rsidP="005B37EF">
      <w:pPr>
        <w:rPr>
          <w:rFonts w:hint="eastAsia"/>
        </w:rPr>
      </w:pPr>
      <w:r>
        <w:rPr>
          <w:rFonts w:hint="eastAsia"/>
        </w:rPr>
        <w:t>题目</w:t>
      </w:r>
      <w:r>
        <w:rPr>
          <w:rFonts w:hint="eastAsia"/>
        </w:rPr>
        <w:t>24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哪些情况不应考虑在城市设厂（</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工厂规模大，占地多</w:t>
      </w:r>
    </w:p>
    <w:p w:rsidR="005B37EF" w:rsidRDefault="005B37EF" w:rsidP="005B37EF">
      <w:pPr>
        <w:rPr>
          <w:rFonts w:hint="eastAsia"/>
        </w:rPr>
      </w:pPr>
      <w:r>
        <w:rPr>
          <w:rFonts w:hint="eastAsia"/>
        </w:rPr>
        <w:t xml:space="preserve">B. </w:t>
      </w:r>
      <w:r>
        <w:rPr>
          <w:rFonts w:hint="eastAsia"/>
        </w:rPr>
        <w:t>服务业</w:t>
      </w:r>
    </w:p>
    <w:p w:rsidR="005B37EF" w:rsidRDefault="005B37EF" w:rsidP="005B37EF">
      <w:pPr>
        <w:rPr>
          <w:rFonts w:hint="eastAsia"/>
        </w:rPr>
      </w:pPr>
      <w:r>
        <w:rPr>
          <w:rFonts w:hint="eastAsia"/>
        </w:rPr>
        <w:t xml:space="preserve">C. </w:t>
      </w:r>
      <w:r>
        <w:rPr>
          <w:rFonts w:hint="eastAsia"/>
        </w:rPr>
        <w:t>原料运输量大</w:t>
      </w:r>
    </w:p>
    <w:p w:rsidR="005B37EF" w:rsidRDefault="005B37EF" w:rsidP="005B37EF">
      <w:pPr>
        <w:rPr>
          <w:rFonts w:hint="eastAsia"/>
        </w:rPr>
      </w:pPr>
      <w:r>
        <w:rPr>
          <w:rFonts w:hint="eastAsia"/>
        </w:rPr>
        <w:t xml:space="preserve">D. </w:t>
      </w:r>
      <w:r>
        <w:rPr>
          <w:rFonts w:hint="eastAsia"/>
        </w:rPr>
        <w:t>对环境污染大</w:t>
      </w:r>
    </w:p>
    <w:p w:rsidR="005B37EF" w:rsidRDefault="005B37EF" w:rsidP="005B37EF">
      <w:pPr>
        <w:rPr>
          <w:rFonts w:hint="eastAsia"/>
        </w:rPr>
      </w:pPr>
      <w:r>
        <w:rPr>
          <w:rFonts w:hint="eastAsia"/>
        </w:rPr>
        <w:t xml:space="preserve">E. </w:t>
      </w:r>
      <w:r>
        <w:rPr>
          <w:rFonts w:hint="eastAsia"/>
        </w:rPr>
        <w:t>对环境污染小</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正确答案是：工厂规模大，占地多</w:t>
      </w:r>
      <w:r>
        <w:rPr>
          <w:rFonts w:hint="eastAsia"/>
        </w:rPr>
        <w:t xml:space="preserve">, </w:t>
      </w:r>
      <w:r>
        <w:rPr>
          <w:rFonts w:hint="eastAsia"/>
        </w:rPr>
        <w:t>原料运输量大</w:t>
      </w:r>
      <w:r>
        <w:rPr>
          <w:rFonts w:hint="eastAsia"/>
        </w:rPr>
        <w:t xml:space="preserve">, </w:t>
      </w:r>
      <w:r>
        <w:rPr>
          <w:rFonts w:hint="eastAsia"/>
        </w:rPr>
        <w:t>对环境污染大</w:t>
      </w:r>
    </w:p>
    <w:p w:rsidR="005B37EF" w:rsidRDefault="005B37EF" w:rsidP="005B37EF">
      <w:pPr>
        <w:rPr>
          <w:rFonts w:hint="eastAsia"/>
        </w:rPr>
      </w:pPr>
      <w:r>
        <w:rPr>
          <w:rFonts w:hint="eastAsia"/>
        </w:rPr>
        <w:t>题目</w:t>
      </w:r>
      <w:r>
        <w:rPr>
          <w:rFonts w:hint="eastAsia"/>
        </w:rPr>
        <w:t>25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因素评分法的主要步骤有（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选择有关影响选址的主要因素</w:t>
      </w:r>
    </w:p>
    <w:p w:rsidR="005B37EF" w:rsidRDefault="005B37EF" w:rsidP="005B37EF">
      <w:pPr>
        <w:rPr>
          <w:rFonts w:hint="eastAsia"/>
        </w:rPr>
      </w:pPr>
      <w:r>
        <w:rPr>
          <w:rFonts w:hint="eastAsia"/>
        </w:rPr>
        <w:t xml:space="preserve">B. </w:t>
      </w:r>
      <w:r>
        <w:rPr>
          <w:rFonts w:hint="eastAsia"/>
        </w:rPr>
        <w:t>对各个因素根据其重要程度赋予一个权重</w:t>
      </w:r>
    </w:p>
    <w:p w:rsidR="005B37EF" w:rsidRDefault="005B37EF" w:rsidP="005B37EF">
      <w:pPr>
        <w:rPr>
          <w:rFonts w:hint="eastAsia"/>
        </w:rPr>
      </w:pPr>
      <w:r>
        <w:rPr>
          <w:rFonts w:hint="eastAsia"/>
        </w:rPr>
        <w:t xml:space="preserve">C. </w:t>
      </w:r>
      <w:r>
        <w:rPr>
          <w:rFonts w:hint="eastAsia"/>
        </w:rPr>
        <w:t>给每个因素确定一个统一的打分数值范围</w:t>
      </w:r>
    </w:p>
    <w:p w:rsidR="005B37EF" w:rsidRDefault="005B37EF" w:rsidP="005B37EF">
      <w:pPr>
        <w:rPr>
          <w:rFonts w:hint="eastAsia"/>
        </w:rPr>
      </w:pPr>
      <w:r>
        <w:rPr>
          <w:rFonts w:hint="eastAsia"/>
        </w:rPr>
        <w:t xml:space="preserve">D. </w:t>
      </w:r>
      <w:r>
        <w:rPr>
          <w:rFonts w:hint="eastAsia"/>
        </w:rPr>
        <w:t>给每个待选地点的各个因素进行打分</w:t>
      </w:r>
    </w:p>
    <w:p w:rsidR="005B37EF" w:rsidRDefault="005B37EF" w:rsidP="005B37EF">
      <w:pPr>
        <w:rPr>
          <w:rFonts w:hint="eastAsia"/>
        </w:rPr>
      </w:pPr>
      <w:r>
        <w:rPr>
          <w:rFonts w:hint="eastAsia"/>
        </w:rPr>
        <w:t xml:space="preserve">E. </w:t>
      </w:r>
      <w:r>
        <w:rPr>
          <w:rFonts w:hint="eastAsia"/>
        </w:rPr>
        <w:t>对每个待选地点计算综合得分，选出得分最高的地点</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lastRenderedPageBreak/>
        <w:t>正确答案是：选择有关影响选址的主要因素</w:t>
      </w:r>
      <w:r>
        <w:rPr>
          <w:rFonts w:hint="eastAsia"/>
        </w:rPr>
        <w:t xml:space="preserve">, </w:t>
      </w:r>
      <w:r>
        <w:rPr>
          <w:rFonts w:hint="eastAsia"/>
        </w:rPr>
        <w:t>对各个因素根据其重要程度赋予一个权重</w:t>
      </w:r>
      <w:r>
        <w:rPr>
          <w:rFonts w:hint="eastAsia"/>
        </w:rPr>
        <w:t xml:space="preserve">, </w:t>
      </w:r>
      <w:r>
        <w:rPr>
          <w:rFonts w:hint="eastAsia"/>
        </w:rPr>
        <w:t>给每个因素确定一个统一的打分数值范围</w:t>
      </w:r>
      <w:r>
        <w:rPr>
          <w:rFonts w:hint="eastAsia"/>
        </w:rPr>
        <w:t xml:space="preserve">, </w:t>
      </w:r>
      <w:r>
        <w:rPr>
          <w:rFonts w:hint="eastAsia"/>
        </w:rPr>
        <w:t>给每个待选地点的各个因素进行打分</w:t>
      </w:r>
      <w:r>
        <w:rPr>
          <w:rFonts w:hint="eastAsia"/>
        </w:rPr>
        <w:t xml:space="preserve">, </w:t>
      </w:r>
      <w:r>
        <w:rPr>
          <w:rFonts w:hint="eastAsia"/>
        </w:rPr>
        <w:t>对每个待选地点计算综合得分，选出得分最高的地点</w:t>
      </w:r>
    </w:p>
    <w:p w:rsidR="005B37EF" w:rsidRDefault="005B37EF" w:rsidP="005B37EF">
      <w:pPr>
        <w:rPr>
          <w:rFonts w:hint="eastAsia"/>
        </w:rPr>
      </w:pPr>
    </w:p>
    <w:p w:rsidR="005B37EF" w:rsidRDefault="005B37EF" w:rsidP="005B37EF">
      <w:pPr>
        <w:rPr>
          <w:rFonts w:hint="eastAsia"/>
        </w:rPr>
      </w:pPr>
      <w:r>
        <w:rPr>
          <w:rFonts w:hint="eastAsia"/>
        </w:rPr>
        <w:t>题目</w:t>
      </w:r>
      <w:r>
        <w:rPr>
          <w:rFonts w:hint="eastAsia"/>
        </w:rPr>
        <w:t>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w:t>
      </w:r>
      <w:r>
        <w:rPr>
          <w:rFonts w:hint="eastAsia"/>
        </w:rPr>
        <w:t xml:space="preserve"> </w:t>
      </w:r>
      <w:r>
        <w:rPr>
          <w:rFonts w:hint="eastAsia"/>
        </w:rPr>
        <w:t>）的产品主要有石化产品、钢铁等。</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重复生产</w:t>
      </w:r>
    </w:p>
    <w:p w:rsidR="005B37EF" w:rsidRDefault="005B37EF" w:rsidP="005B37EF">
      <w:pPr>
        <w:rPr>
          <w:rFonts w:hint="eastAsia"/>
        </w:rPr>
      </w:pPr>
      <w:r>
        <w:rPr>
          <w:rFonts w:hint="eastAsia"/>
        </w:rPr>
        <w:t xml:space="preserve">B. </w:t>
      </w:r>
      <w:r>
        <w:rPr>
          <w:rFonts w:hint="eastAsia"/>
        </w:rPr>
        <w:t>按库存生产</w:t>
      </w:r>
    </w:p>
    <w:p w:rsidR="005B37EF" w:rsidRDefault="005B37EF" w:rsidP="005B37EF">
      <w:pPr>
        <w:rPr>
          <w:rFonts w:hint="eastAsia"/>
        </w:rPr>
      </w:pPr>
      <w:r>
        <w:rPr>
          <w:rFonts w:hint="eastAsia"/>
        </w:rPr>
        <w:t xml:space="preserve">C. </w:t>
      </w:r>
      <w:r>
        <w:rPr>
          <w:rFonts w:hint="eastAsia"/>
        </w:rPr>
        <w:t>连续生产</w:t>
      </w:r>
    </w:p>
    <w:p w:rsidR="005B37EF" w:rsidRDefault="005B37EF" w:rsidP="005B37EF">
      <w:pPr>
        <w:rPr>
          <w:rFonts w:hint="eastAsia"/>
        </w:rPr>
      </w:pPr>
      <w:r>
        <w:rPr>
          <w:rFonts w:hint="eastAsia"/>
        </w:rPr>
        <w:t xml:space="preserve">D. </w:t>
      </w:r>
      <w:r>
        <w:rPr>
          <w:rFonts w:hint="eastAsia"/>
        </w:rPr>
        <w:t>批量生产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正确答案是：连续生产</w:t>
      </w:r>
    </w:p>
    <w:p w:rsidR="005B37EF" w:rsidRDefault="005B37EF" w:rsidP="005B37EF">
      <w:pPr>
        <w:rPr>
          <w:rFonts w:hint="eastAsia"/>
        </w:rPr>
      </w:pPr>
      <w:r>
        <w:rPr>
          <w:rFonts w:hint="eastAsia"/>
        </w:rPr>
        <w:t>题目</w:t>
      </w:r>
      <w:r>
        <w:rPr>
          <w:rFonts w:hint="eastAsia"/>
        </w:rPr>
        <w:t>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生产产品的品种较多，每个品种的产品较小指的是以下那种生产方式（</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订货生产方式</w:t>
      </w:r>
    </w:p>
    <w:p w:rsidR="005B37EF" w:rsidRDefault="005B37EF" w:rsidP="005B37EF">
      <w:pPr>
        <w:rPr>
          <w:rFonts w:hint="eastAsia"/>
        </w:rPr>
      </w:pPr>
      <w:r>
        <w:rPr>
          <w:rFonts w:hint="eastAsia"/>
        </w:rPr>
        <w:t xml:space="preserve">B. </w:t>
      </w:r>
      <w:r>
        <w:rPr>
          <w:rFonts w:hint="eastAsia"/>
        </w:rPr>
        <w:t>存货生产方式</w:t>
      </w:r>
    </w:p>
    <w:p w:rsidR="005B37EF" w:rsidRDefault="005B37EF" w:rsidP="005B37EF">
      <w:pPr>
        <w:rPr>
          <w:rFonts w:hint="eastAsia"/>
        </w:rPr>
      </w:pPr>
      <w:r>
        <w:rPr>
          <w:rFonts w:hint="eastAsia"/>
        </w:rPr>
        <w:t xml:space="preserve">C. </w:t>
      </w:r>
      <w:r>
        <w:rPr>
          <w:rFonts w:hint="eastAsia"/>
        </w:rPr>
        <w:t>大量生产</w:t>
      </w:r>
    </w:p>
    <w:p w:rsidR="005B37EF" w:rsidRDefault="005B37EF" w:rsidP="005B37EF">
      <w:pPr>
        <w:rPr>
          <w:rFonts w:hint="eastAsia"/>
        </w:rPr>
      </w:pPr>
      <w:r>
        <w:rPr>
          <w:rFonts w:hint="eastAsia"/>
        </w:rPr>
        <w:t xml:space="preserve">D. </w:t>
      </w:r>
      <w:r>
        <w:rPr>
          <w:rFonts w:hint="eastAsia"/>
        </w:rPr>
        <w:t>成批生产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正确答案是：大量生产</w:t>
      </w:r>
    </w:p>
    <w:p w:rsidR="005B37EF" w:rsidRDefault="005B37EF" w:rsidP="005B37EF">
      <w:pPr>
        <w:rPr>
          <w:rFonts w:hint="eastAsia"/>
        </w:rPr>
      </w:pPr>
      <w:r>
        <w:rPr>
          <w:rFonts w:hint="eastAsia"/>
        </w:rPr>
        <w:t>题目</w:t>
      </w:r>
      <w:r>
        <w:rPr>
          <w:rFonts w:hint="eastAsia"/>
        </w:rPr>
        <w:t>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产品生产工艺决策指的是（）</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lastRenderedPageBreak/>
        <w:t xml:space="preserve">A. </w:t>
      </w:r>
      <w:r>
        <w:rPr>
          <w:rFonts w:hint="eastAsia"/>
        </w:rPr>
        <w:t>每批生产多少数量的产品</w:t>
      </w:r>
    </w:p>
    <w:p w:rsidR="005B37EF" w:rsidRDefault="005B37EF" w:rsidP="005B37EF">
      <w:pPr>
        <w:rPr>
          <w:rFonts w:hint="eastAsia"/>
        </w:rPr>
      </w:pPr>
      <w:r>
        <w:rPr>
          <w:rFonts w:hint="eastAsia"/>
        </w:rPr>
        <w:t xml:space="preserve">B. </w:t>
      </w:r>
      <w:r>
        <w:rPr>
          <w:rFonts w:hint="eastAsia"/>
        </w:rPr>
        <w:t>如何组织和安排生产或服务</w:t>
      </w:r>
    </w:p>
    <w:p w:rsidR="005B37EF" w:rsidRDefault="005B37EF" w:rsidP="005B37EF">
      <w:pPr>
        <w:rPr>
          <w:rFonts w:hint="eastAsia"/>
        </w:rPr>
      </w:pPr>
      <w:r>
        <w:rPr>
          <w:rFonts w:hint="eastAsia"/>
        </w:rPr>
        <w:t xml:space="preserve">C. </w:t>
      </w:r>
      <w:r>
        <w:rPr>
          <w:rFonts w:hint="eastAsia"/>
        </w:rPr>
        <w:t>生产什么产品</w:t>
      </w:r>
    </w:p>
    <w:p w:rsidR="005B37EF" w:rsidRDefault="005B37EF" w:rsidP="005B37EF">
      <w:pPr>
        <w:rPr>
          <w:rFonts w:hint="eastAsia"/>
        </w:rPr>
      </w:pPr>
      <w:r>
        <w:rPr>
          <w:rFonts w:hint="eastAsia"/>
        </w:rPr>
        <w:t xml:space="preserve">D. </w:t>
      </w:r>
      <w:r>
        <w:rPr>
          <w:rFonts w:hint="eastAsia"/>
        </w:rPr>
        <w:t>引入生产技术</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正确答案是：每批生产多少数量的产品</w:t>
      </w:r>
      <w:r>
        <w:rPr>
          <w:rFonts w:hint="eastAsia"/>
        </w:rPr>
        <w:t xml:space="preserve">, </w:t>
      </w:r>
      <w:r>
        <w:rPr>
          <w:rFonts w:hint="eastAsia"/>
        </w:rPr>
        <w:t>如何组织和安排生产或服务</w:t>
      </w:r>
    </w:p>
    <w:p w:rsidR="005B37EF" w:rsidRDefault="005B37EF" w:rsidP="005B37EF">
      <w:pPr>
        <w:rPr>
          <w:rFonts w:hint="eastAsia"/>
        </w:rPr>
      </w:pPr>
      <w:r>
        <w:rPr>
          <w:rFonts w:hint="eastAsia"/>
        </w:rPr>
        <w:t>题目</w:t>
      </w:r>
      <w:r>
        <w:rPr>
          <w:rFonts w:hint="eastAsia"/>
        </w:rPr>
        <w:t>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不属于服务业的是（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餐饮</w:t>
      </w:r>
    </w:p>
    <w:p w:rsidR="005B37EF" w:rsidRDefault="005B37EF" w:rsidP="005B37EF">
      <w:pPr>
        <w:rPr>
          <w:rFonts w:hint="eastAsia"/>
        </w:rPr>
      </w:pPr>
      <w:r>
        <w:rPr>
          <w:rFonts w:hint="eastAsia"/>
        </w:rPr>
        <w:t xml:space="preserve">B. </w:t>
      </w:r>
      <w:r>
        <w:rPr>
          <w:rFonts w:hint="eastAsia"/>
        </w:rPr>
        <w:t>旅游</w:t>
      </w:r>
    </w:p>
    <w:p w:rsidR="005B37EF" w:rsidRDefault="005B37EF" w:rsidP="005B37EF">
      <w:pPr>
        <w:rPr>
          <w:rFonts w:hint="eastAsia"/>
        </w:rPr>
      </w:pPr>
      <w:r>
        <w:rPr>
          <w:rFonts w:hint="eastAsia"/>
        </w:rPr>
        <w:t xml:space="preserve">C. </w:t>
      </w:r>
      <w:r>
        <w:rPr>
          <w:rFonts w:hint="eastAsia"/>
        </w:rPr>
        <w:t>酒店</w:t>
      </w:r>
    </w:p>
    <w:p w:rsidR="005B37EF" w:rsidRDefault="005B37EF" w:rsidP="005B37EF">
      <w:pPr>
        <w:rPr>
          <w:rFonts w:hint="eastAsia"/>
        </w:rPr>
      </w:pPr>
      <w:r>
        <w:rPr>
          <w:rFonts w:hint="eastAsia"/>
        </w:rPr>
        <w:t xml:space="preserve">D. </w:t>
      </w:r>
      <w:r>
        <w:rPr>
          <w:rFonts w:hint="eastAsia"/>
        </w:rPr>
        <w:t>汽车生产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正确答案是：汽车生产</w:t>
      </w:r>
    </w:p>
    <w:p w:rsidR="005B37EF" w:rsidRDefault="005B37EF" w:rsidP="005B37EF">
      <w:pPr>
        <w:rPr>
          <w:rFonts w:hint="eastAsia"/>
        </w:rPr>
      </w:pPr>
      <w:r>
        <w:rPr>
          <w:rFonts w:hint="eastAsia"/>
        </w:rPr>
        <w:t>题目</w:t>
      </w:r>
      <w:r>
        <w:rPr>
          <w:rFonts w:hint="eastAsia"/>
        </w:rPr>
        <w:t>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重复生产类型往往使用（</w:t>
      </w:r>
      <w:r>
        <w:rPr>
          <w:rFonts w:hint="eastAsia"/>
        </w:rPr>
        <w:t xml:space="preserve"> </w:t>
      </w:r>
      <w:r>
        <w:rPr>
          <w:rFonts w:hint="eastAsia"/>
        </w:rPr>
        <w:t>）来计算原材料的使用。</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倒冲法</w:t>
      </w:r>
    </w:p>
    <w:p w:rsidR="005B37EF" w:rsidRDefault="005B37EF" w:rsidP="005B37EF">
      <w:pPr>
        <w:rPr>
          <w:rFonts w:hint="eastAsia"/>
        </w:rPr>
      </w:pPr>
      <w:r>
        <w:rPr>
          <w:rFonts w:hint="eastAsia"/>
        </w:rPr>
        <w:t xml:space="preserve">B. </w:t>
      </w:r>
      <w:r>
        <w:rPr>
          <w:rFonts w:hint="eastAsia"/>
        </w:rPr>
        <w:t>平均法</w:t>
      </w:r>
    </w:p>
    <w:p w:rsidR="005B37EF" w:rsidRDefault="005B37EF" w:rsidP="005B37EF">
      <w:pPr>
        <w:rPr>
          <w:rFonts w:hint="eastAsia"/>
        </w:rPr>
      </w:pPr>
      <w:r>
        <w:rPr>
          <w:rFonts w:hint="eastAsia"/>
        </w:rPr>
        <w:t xml:space="preserve">C. </w:t>
      </w:r>
      <w:r>
        <w:rPr>
          <w:rFonts w:hint="eastAsia"/>
        </w:rPr>
        <w:t>实际值法</w:t>
      </w:r>
    </w:p>
    <w:p w:rsidR="005B37EF" w:rsidRDefault="005B37EF" w:rsidP="005B37EF">
      <w:pPr>
        <w:rPr>
          <w:rFonts w:hint="eastAsia"/>
        </w:rPr>
      </w:pPr>
      <w:r>
        <w:rPr>
          <w:rFonts w:hint="eastAsia"/>
        </w:rPr>
        <w:t xml:space="preserve">D. </w:t>
      </w:r>
      <w:r>
        <w:rPr>
          <w:rFonts w:hint="eastAsia"/>
        </w:rPr>
        <w:t>利润最大化法</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w:t>
      </w:r>
      <w:proofErr w:type="gramStart"/>
      <w:r>
        <w:rPr>
          <w:rFonts w:hint="eastAsia"/>
        </w:rPr>
        <w:t>倒冲法</w:t>
      </w:r>
      <w:proofErr w:type="gramEnd"/>
    </w:p>
    <w:p w:rsidR="005B37EF" w:rsidRDefault="005B37EF" w:rsidP="005B37EF">
      <w:pPr>
        <w:rPr>
          <w:rFonts w:hint="eastAsia"/>
        </w:rPr>
      </w:pPr>
      <w:r>
        <w:rPr>
          <w:rFonts w:hint="eastAsia"/>
        </w:rPr>
        <w:t>题目</w:t>
      </w:r>
      <w:r>
        <w:rPr>
          <w:rFonts w:hint="eastAsia"/>
        </w:rPr>
        <w:t>6</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lastRenderedPageBreak/>
        <w:t>题干</w:t>
      </w:r>
    </w:p>
    <w:p w:rsidR="005B37EF" w:rsidRDefault="005B37EF" w:rsidP="005B37EF">
      <w:pPr>
        <w:rPr>
          <w:rFonts w:hint="eastAsia"/>
        </w:rPr>
      </w:pPr>
      <w:r>
        <w:rPr>
          <w:rFonts w:hint="eastAsia"/>
        </w:rPr>
        <w:t>服务企业选址决策的目标是（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追求成本最小化</w:t>
      </w:r>
    </w:p>
    <w:p w:rsidR="005B37EF" w:rsidRDefault="005B37EF" w:rsidP="005B37EF">
      <w:pPr>
        <w:rPr>
          <w:rFonts w:hint="eastAsia"/>
        </w:rPr>
      </w:pPr>
      <w:r>
        <w:rPr>
          <w:rFonts w:hint="eastAsia"/>
        </w:rPr>
        <w:t xml:space="preserve">B. </w:t>
      </w:r>
      <w:r>
        <w:rPr>
          <w:rFonts w:hint="eastAsia"/>
        </w:rPr>
        <w:t>与竞争对手的距离最近</w:t>
      </w:r>
    </w:p>
    <w:p w:rsidR="005B37EF" w:rsidRDefault="005B37EF" w:rsidP="005B37EF">
      <w:pPr>
        <w:rPr>
          <w:rFonts w:hint="eastAsia"/>
        </w:rPr>
      </w:pPr>
      <w:r>
        <w:rPr>
          <w:rFonts w:hint="eastAsia"/>
        </w:rPr>
        <w:t xml:space="preserve">C. </w:t>
      </w:r>
      <w:r>
        <w:rPr>
          <w:rFonts w:hint="eastAsia"/>
        </w:rPr>
        <w:t>实现物料运输距离最短</w:t>
      </w:r>
    </w:p>
    <w:p w:rsidR="005B37EF" w:rsidRDefault="005B37EF" w:rsidP="005B37EF">
      <w:pPr>
        <w:rPr>
          <w:rFonts w:hint="eastAsia"/>
        </w:rPr>
      </w:pPr>
      <w:r>
        <w:rPr>
          <w:rFonts w:hint="eastAsia"/>
        </w:rPr>
        <w:t xml:space="preserve">D. </w:t>
      </w:r>
      <w:r>
        <w:rPr>
          <w:rFonts w:hint="eastAsia"/>
        </w:rPr>
        <w:t>实现销售收入最大化</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正确答案是：实现销售收入最大化</w:t>
      </w:r>
    </w:p>
    <w:p w:rsidR="005B37EF" w:rsidRDefault="005B37EF" w:rsidP="005B37EF">
      <w:pPr>
        <w:rPr>
          <w:rFonts w:hint="eastAsia"/>
        </w:rPr>
      </w:pPr>
      <w:r>
        <w:rPr>
          <w:rFonts w:hint="eastAsia"/>
        </w:rPr>
        <w:t>题目</w:t>
      </w:r>
      <w:r>
        <w:rPr>
          <w:rFonts w:hint="eastAsia"/>
        </w:rPr>
        <w:t>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一些发达国家的公司纷纷在经济不够发达的国家设厂，一个重要的原因是（</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降低人工成本</w:t>
      </w:r>
    </w:p>
    <w:p w:rsidR="005B37EF" w:rsidRDefault="005B37EF" w:rsidP="005B37EF">
      <w:pPr>
        <w:rPr>
          <w:rFonts w:hint="eastAsia"/>
        </w:rPr>
      </w:pPr>
      <w:r>
        <w:rPr>
          <w:rFonts w:hint="eastAsia"/>
        </w:rPr>
        <w:t xml:space="preserve">B. </w:t>
      </w:r>
      <w:r>
        <w:rPr>
          <w:rFonts w:hint="eastAsia"/>
        </w:rPr>
        <w:t>帮助不发达国家发展壮大</w:t>
      </w:r>
    </w:p>
    <w:p w:rsidR="005B37EF" w:rsidRDefault="005B37EF" w:rsidP="005B37EF">
      <w:pPr>
        <w:rPr>
          <w:rFonts w:hint="eastAsia"/>
        </w:rPr>
      </w:pPr>
      <w:r>
        <w:rPr>
          <w:rFonts w:hint="eastAsia"/>
        </w:rPr>
        <w:t xml:space="preserve">C. </w:t>
      </w:r>
      <w:r>
        <w:rPr>
          <w:rFonts w:hint="eastAsia"/>
        </w:rPr>
        <w:t>不发达国家的人民非常热情</w:t>
      </w:r>
    </w:p>
    <w:p w:rsidR="005B37EF" w:rsidRDefault="005B37EF" w:rsidP="005B37EF">
      <w:pPr>
        <w:rPr>
          <w:rFonts w:hint="eastAsia"/>
        </w:rPr>
      </w:pPr>
      <w:r>
        <w:rPr>
          <w:rFonts w:hint="eastAsia"/>
        </w:rPr>
        <w:t xml:space="preserve">D. </w:t>
      </w:r>
      <w:r>
        <w:rPr>
          <w:rFonts w:hint="eastAsia"/>
        </w:rPr>
        <w:t>不发达国家的人民非常热情</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正确答案是：降低人工成本</w:t>
      </w:r>
    </w:p>
    <w:p w:rsidR="005B37EF" w:rsidRDefault="005B37EF" w:rsidP="005B37EF">
      <w:pPr>
        <w:rPr>
          <w:rFonts w:hint="eastAsia"/>
        </w:rPr>
      </w:pPr>
      <w:r>
        <w:rPr>
          <w:rFonts w:hint="eastAsia"/>
        </w:rPr>
        <w:t>题目</w:t>
      </w:r>
      <w:r>
        <w:rPr>
          <w:rFonts w:hint="eastAsia"/>
        </w:rPr>
        <w:t>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下述情况的企业哪一个应接</w:t>
      </w:r>
      <w:proofErr w:type="gramStart"/>
      <w:r>
        <w:rPr>
          <w:rFonts w:hint="eastAsia"/>
        </w:rPr>
        <w:t>近消费</w:t>
      </w:r>
      <w:proofErr w:type="gramEnd"/>
      <w:r>
        <w:rPr>
          <w:rFonts w:hint="eastAsia"/>
        </w:rPr>
        <w:t>市场（</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 xml:space="preserve">A. </w:t>
      </w:r>
      <w:r>
        <w:rPr>
          <w:rFonts w:hint="eastAsia"/>
        </w:rPr>
        <w:t>家具厂</w:t>
      </w:r>
    </w:p>
    <w:p w:rsidR="005B37EF" w:rsidRDefault="005B37EF" w:rsidP="005B37EF">
      <w:pPr>
        <w:rPr>
          <w:rFonts w:hint="eastAsia"/>
        </w:rPr>
      </w:pPr>
      <w:r>
        <w:rPr>
          <w:rFonts w:hint="eastAsia"/>
        </w:rPr>
        <w:t xml:space="preserve">B. </w:t>
      </w:r>
      <w:r>
        <w:rPr>
          <w:rFonts w:hint="eastAsia"/>
        </w:rPr>
        <w:t>水果</w:t>
      </w:r>
    </w:p>
    <w:p w:rsidR="005B37EF" w:rsidRDefault="005B37EF" w:rsidP="005B37EF">
      <w:pPr>
        <w:rPr>
          <w:rFonts w:hint="eastAsia"/>
        </w:rPr>
      </w:pPr>
      <w:r>
        <w:rPr>
          <w:rFonts w:hint="eastAsia"/>
        </w:rPr>
        <w:t xml:space="preserve">C. </w:t>
      </w:r>
      <w:r>
        <w:rPr>
          <w:rFonts w:hint="eastAsia"/>
        </w:rPr>
        <w:t>玻璃厂</w:t>
      </w:r>
    </w:p>
    <w:p w:rsidR="005B37EF" w:rsidRDefault="005B37EF" w:rsidP="005B37EF">
      <w:pPr>
        <w:rPr>
          <w:rFonts w:hint="eastAsia"/>
        </w:rPr>
      </w:pPr>
      <w:r>
        <w:rPr>
          <w:rFonts w:hint="eastAsia"/>
        </w:rPr>
        <w:t xml:space="preserve">D. </w:t>
      </w:r>
      <w:r>
        <w:rPr>
          <w:rFonts w:hint="eastAsia"/>
        </w:rPr>
        <w:t>屠宰场</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正确答案是：家具厂</w:t>
      </w:r>
    </w:p>
    <w:p w:rsidR="005B37EF" w:rsidRDefault="005B37EF" w:rsidP="005B37EF">
      <w:pPr>
        <w:rPr>
          <w:rFonts w:hint="eastAsia"/>
        </w:rPr>
      </w:pPr>
      <w:r>
        <w:rPr>
          <w:rFonts w:hint="eastAsia"/>
        </w:rPr>
        <w:lastRenderedPageBreak/>
        <w:t>题目</w:t>
      </w:r>
      <w:r>
        <w:rPr>
          <w:rFonts w:hint="eastAsia"/>
        </w:rPr>
        <w:t>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在盈亏分析中，通常将企业的总成本按照性质分为（</w:t>
      </w:r>
      <w:r>
        <w:rPr>
          <w:rFonts w:hint="eastAsia"/>
        </w:rPr>
        <w:t xml:space="preserve"> </w:t>
      </w:r>
      <w:r>
        <w:rPr>
          <w:rFonts w:hint="eastAsia"/>
        </w:rPr>
        <w:t>）和（</w:t>
      </w:r>
      <w:r>
        <w:rPr>
          <w:rFonts w:hint="eastAsia"/>
        </w:rPr>
        <w:t xml:space="preserve"> </w:t>
      </w:r>
      <w:r>
        <w:rPr>
          <w:rFonts w:hint="eastAsia"/>
        </w:rPr>
        <w:t>）。</w:t>
      </w:r>
    </w:p>
    <w:p w:rsidR="005B37EF" w:rsidRDefault="005B37EF" w:rsidP="005B37EF">
      <w:pPr>
        <w:rPr>
          <w:rFonts w:hint="eastAsia"/>
        </w:rPr>
      </w:pPr>
      <w:r>
        <w:rPr>
          <w:rFonts w:hint="eastAsia"/>
        </w:rPr>
        <w:t>选择一项：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生产成本</w:t>
      </w:r>
      <w:r>
        <w:rPr>
          <w:rFonts w:hint="eastAsia"/>
        </w:rPr>
        <w:t xml:space="preserve"> </w:t>
      </w:r>
      <w:r>
        <w:rPr>
          <w:rFonts w:hint="eastAsia"/>
        </w:rPr>
        <w:t>非生产成本</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制造成本</w:t>
      </w:r>
      <w:r>
        <w:rPr>
          <w:rFonts w:hint="eastAsia"/>
        </w:rPr>
        <w:t xml:space="preserve"> </w:t>
      </w:r>
      <w:r>
        <w:rPr>
          <w:rFonts w:hint="eastAsia"/>
        </w:rPr>
        <w:t>期间成本</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会计成本</w:t>
      </w:r>
      <w:r>
        <w:rPr>
          <w:rFonts w:hint="eastAsia"/>
        </w:rPr>
        <w:t xml:space="preserve"> </w:t>
      </w:r>
      <w:r>
        <w:rPr>
          <w:rFonts w:hint="eastAsia"/>
        </w:rPr>
        <w:t>机会成本</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固定成本</w:t>
      </w:r>
      <w:r>
        <w:rPr>
          <w:rFonts w:hint="eastAsia"/>
        </w:rPr>
        <w:t xml:space="preserve"> </w:t>
      </w:r>
      <w:r>
        <w:rPr>
          <w:rFonts w:hint="eastAsia"/>
        </w:rPr>
        <w:t>变动成本</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正确答案是：固定成本</w:t>
      </w:r>
      <w:r>
        <w:rPr>
          <w:rFonts w:hint="eastAsia"/>
        </w:rPr>
        <w:t xml:space="preserve"> </w:t>
      </w:r>
      <w:r>
        <w:rPr>
          <w:rFonts w:hint="eastAsia"/>
        </w:rPr>
        <w:t>变动成本</w:t>
      </w:r>
    </w:p>
    <w:p w:rsidR="005B37EF" w:rsidRDefault="005B37EF" w:rsidP="005B37EF">
      <w:pPr>
        <w:rPr>
          <w:rFonts w:hint="eastAsia"/>
        </w:rPr>
      </w:pPr>
      <w:r>
        <w:rPr>
          <w:rFonts w:hint="eastAsia"/>
        </w:rPr>
        <w:t>题目</w:t>
      </w:r>
      <w:r>
        <w:rPr>
          <w:rFonts w:hint="eastAsia"/>
        </w:rPr>
        <w:t>10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物流中心发展过程中，有关选址的费用，主要包括（</w:t>
      </w:r>
      <w:r>
        <w:rPr>
          <w:rFonts w:hint="eastAsia"/>
        </w:rPr>
        <w:t xml:space="preserve"> </w:t>
      </w:r>
      <w:r>
        <w:rPr>
          <w:rFonts w:hint="eastAsia"/>
        </w:rPr>
        <w:t>）和物流费用。</w:t>
      </w:r>
    </w:p>
    <w:p w:rsidR="005B37EF" w:rsidRDefault="005B37EF" w:rsidP="005B37EF">
      <w:pPr>
        <w:rPr>
          <w:rFonts w:hint="eastAsia"/>
        </w:rPr>
      </w:pPr>
      <w:r>
        <w:rPr>
          <w:rFonts w:hint="eastAsia"/>
        </w:rPr>
        <w:t>选择一项：</w:t>
      </w:r>
    </w:p>
    <w:p w:rsidR="005B37EF" w:rsidRDefault="005B37EF" w:rsidP="005B37EF">
      <w:pPr>
        <w:rPr>
          <w:rFonts w:hint="eastAsia"/>
        </w:rPr>
      </w:pPr>
      <w:proofErr w:type="gramStart"/>
      <w:r>
        <w:rPr>
          <w:rFonts w:hint="eastAsia"/>
        </w:rPr>
        <w:t>a</w:t>
      </w:r>
      <w:proofErr w:type="gramEnd"/>
      <w:r>
        <w:rPr>
          <w:rFonts w:hint="eastAsia"/>
        </w:rPr>
        <w:t xml:space="preserve">. </w:t>
      </w:r>
      <w:r>
        <w:rPr>
          <w:rFonts w:hint="eastAsia"/>
        </w:rPr>
        <w:t>经营费用</w:t>
      </w:r>
    </w:p>
    <w:p w:rsidR="005B37EF" w:rsidRDefault="005B37EF" w:rsidP="005B37EF">
      <w:pPr>
        <w:rPr>
          <w:rFonts w:hint="eastAsia"/>
        </w:rPr>
      </w:pPr>
      <w:proofErr w:type="gramStart"/>
      <w:r>
        <w:rPr>
          <w:rFonts w:hint="eastAsia"/>
        </w:rPr>
        <w:t>b</w:t>
      </w:r>
      <w:proofErr w:type="gramEnd"/>
      <w:r>
        <w:rPr>
          <w:rFonts w:hint="eastAsia"/>
        </w:rPr>
        <w:t xml:space="preserve">. </w:t>
      </w:r>
      <w:r>
        <w:rPr>
          <w:rFonts w:hint="eastAsia"/>
        </w:rPr>
        <w:t>财务费用</w:t>
      </w:r>
    </w:p>
    <w:p w:rsidR="005B37EF" w:rsidRDefault="005B37EF" w:rsidP="005B37EF">
      <w:pPr>
        <w:rPr>
          <w:rFonts w:hint="eastAsia"/>
        </w:rPr>
      </w:pPr>
      <w:proofErr w:type="gramStart"/>
      <w:r>
        <w:rPr>
          <w:rFonts w:hint="eastAsia"/>
        </w:rPr>
        <w:t>c</w:t>
      </w:r>
      <w:proofErr w:type="gramEnd"/>
      <w:r>
        <w:rPr>
          <w:rFonts w:hint="eastAsia"/>
        </w:rPr>
        <w:t xml:space="preserve">. </w:t>
      </w:r>
      <w:r>
        <w:rPr>
          <w:rFonts w:hint="eastAsia"/>
        </w:rPr>
        <w:t>管理费用</w:t>
      </w:r>
    </w:p>
    <w:p w:rsidR="005B37EF" w:rsidRDefault="005B37EF" w:rsidP="005B37EF">
      <w:pPr>
        <w:rPr>
          <w:rFonts w:hint="eastAsia"/>
        </w:rPr>
      </w:pPr>
      <w:proofErr w:type="gramStart"/>
      <w:r>
        <w:rPr>
          <w:rFonts w:hint="eastAsia"/>
        </w:rPr>
        <w:t>d</w:t>
      </w:r>
      <w:proofErr w:type="gramEnd"/>
      <w:r>
        <w:rPr>
          <w:rFonts w:hint="eastAsia"/>
        </w:rPr>
        <w:t xml:space="preserve">. </w:t>
      </w:r>
      <w:r>
        <w:rPr>
          <w:rFonts w:hint="eastAsia"/>
        </w:rPr>
        <w:t>建设费用</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正确答案是：建设费用</w:t>
      </w:r>
    </w:p>
    <w:p w:rsidR="005B37EF" w:rsidRDefault="005B37EF" w:rsidP="005B37EF">
      <w:pPr>
        <w:rPr>
          <w:rFonts w:hint="eastAsia"/>
        </w:rPr>
      </w:pPr>
      <w:r>
        <w:rPr>
          <w:rFonts w:hint="eastAsia"/>
        </w:rPr>
        <w:t>题目</w:t>
      </w:r>
      <w:r>
        <w:rPr>
          <w:rFonts w:hint="eastAsia"/>
        </w:rPr>
        <w:t>11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杰伊梅泽将生产的发展划分为三个阶段：成本管理阶段、质量管理阶段、顾客至上阶段。（</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在现代化的生产和服务中，生产和</w:t>
      </w:r>
      <w:proofErr w:type="gramStart"/>
      <w:r>
        <w:rPr>
          <w:rFonts w:hint="eastAsia"/>
        </w:rPr>
        <w:t>服务极</w:t>
      </w:r>
      <w:proofErr w:type="gramEnd"/>
      <w:r>
        <w:rPr>
          <w:rFonts w:hint="eastAsia"/>
        </w:rPr>
        <w:t>大地依赖生产系统，生产系统的正常运转是提供产</w:t>
      </w:r>
      <w:r>
        <w:rPr>
          <w:rFonts w:hint="eastAsia"/>
        </w:rPr>
        <w:lastRenderedPageBreak/>
        <w:t>品和服务的基本保证。（</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在连续生产类型中，单一产品的生产永不停止，机器设备一直运转。（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服务业不仅制造产品，而且往往还消耗产品，因此服务业不创造价值。（</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t>题目</w:t>
      </w:r>
      <w:r>
        <w:rPr>
          <w:rFonts w:hint="eastAsia"/>
        </w:rPr>
        <w:t>15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随着社会的进步，服务业和制造业生产的区别正在变得模糊。（</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16</w:t>
      </w:r>
    </w:p>
    <w:p w:rsidR="005B37EF" w:rsidRDefault="005B37EF" w:rsidP="005B37EF">
      <w:pPr>
        <w:rPr>
          <w:rFonts w:hint="eastAsia"/>
        </w:rPr>
      </w:pPr>
      <w:r>
        <w:rPr>
          <w:rFonts w:hint="eastAsia"/>
        </w:rPr>
        <w:lastRenderedPageBreak/>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产品易变质的企业，在选址时应接</w:t>
      </w:r>
      <w:proofErr w:type="gramStart"/>
      <w:r>
        <w:rPr>
          <w:rFonts w:hint="eastAsia"/>
        </w:rPr>
        <w:t>近消费</w:t>
      </w:r>
      <w:proofErr w:type="gramEnd"/>
      <w:r>
        <w:rPr>
          <w:rFonts w:hint="eastAsia"/>
        </w:rPr>
        <w:t>市场。</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17</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使用盈亏分析法进行厂房选址时，以投产后生产成本的高低作为比较的标准。</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18</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啤酒厂应该建在水源质量有保障的地方。（</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19</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流行的产品或流行的款式，无论拿到哪个国家或地区，都一定是流行的。</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正确的答案是“错”。</w:t>
      </w:r>
    </w:p>
    <w:p w:rsidR="005B37EF" w:rsidRDefault="005B37EF" w:rsidP="005B37EF">
      <w:pPr>
        <w:rPr>
          <w:rFonts w:hint="eastAsia"/>
        </w:rPr>
      </w:pPr>
      <w:r>
        <w:rPr>
          <w:rFonts w:hint="eastAsia"/>
        </w:rPr>
        <w:lastRenderedPageBreak/>
        <w:t>题目</w:t>
      </w:r>
      <w:r>
        <w:rPr>
          <w:rFonts w:hint="eastAsia"/>
        </w:rPr>
        <w:t>20</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选址不仅关系到设施建设的投资和建设的速度，而且在很大程度上决定了所提供的产品和服务的成本，从而影响到企业的生产管理活动和经济效益。</w:t>
      </w:r>
    </w:p>
    <w:p w:rsidR="005B37EF" w:rsidRDefault="005B37EF" w:rsidP="005B37EF">
      <w:pPr>
        <w:rPr>
          <w:rFonts w:hint="eastAsia"/>
        </w:rPr>
      </w:pPr>
      <w:r>
        <w:rPr>
          <w:rFonts w:hint="eastAsia"/>
        </w:rPr>
        <w:t>选择一项：</w:t>
      </w:r>
    </w:p>
    <w:p w:rsidR="005B37EF" w:rsidRDefault="005B37EF" w:rsidP="005B37EF">
      <w:pPr>
        <w:rPr>
          <w:rFonts w:hint="eastAsia"/>
        </w:rPr>
      </w:pPr>
      <w:r>
        <w:rPr>
          <w:rFonts w:hint="eastAsia"/>
        </w:rPr>
        <w:t>对</w:t>
      </w:r>
    </w:p>
    <w:p w:rsidR="005B37EF" w:rsidRDefault="005B37EF" w:rsidP="005B37EF">
      <w:pPr>
        <w:rPr>
          <w:rFonts w:hint="eastAsia"/>
        </w:rPr>
      </w:pPr>
      <w:r>
        <w:rPr>
          <w:rFonts w:hint="eastAsia"/>
        </w:rPr>
        <w:t>错</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正确的答案是“对”。</w:t>
      </w:r>
    </w:p>
    <w:p w:rsidR="005B37EF" w:rsidRDefault="005B37EF" w:rsidP="005B37EF">
      <w:pPr>
        <w:rPr>
          <w:rFonts w:hint="eastAsia"/>
        </w:rPr>
      </w:pPr>
      <w:r>
        <w:rPr>
          <w:rFonts w:hint="eastAsia"/>
        </w:rPr>
        <w:t>题目</w:t>
      </w:r>
      <w:r>
        <w:rPr>
          <w:rFonts w:hint="eastAsia"/>
        </w:rPr>
        <w:t>21</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成本管理阶段的主要特征有（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劳动分工</w:t>
      </w:r>
    </w:p>
    <w:p w:rsidR="005B37EF" w:rsidRDefault="005B37EF" w:rsidP="005B37EF">
      <w:pPr>
        <w:rPr>
          <w:rFonts w:hint="eastAsia"/>
        </w:rPr>
      </w:pPr>
      <w:r>
        <w:rPr>
          <w:rFonts w:hint="eastAsia"/>
        </w:rPr>
        <w:t xml:space="preserve">B. </w:t>
      </w:r>
      <w:r>
        <w:rPr>
          <w:rFonts w:hint="eastAsia"/>
        </w:rPr>
        <w:t>统计检验</w:t>
      </w:r>
    </w:p>
    <w:p w:rsidR="005B37EF" w:rsidRDefault="005B37EF" w:rsidP="005B37EF">
      <w:pPr>
        <w:rPr>
          <w:rFonts w:hint="eastAsia"/>
        </w:rPr>
      </w:pPr>
      <w:r>
        <w:rPr>
          <w:rFonts w:hint="eastAsia"/>
        </w:rPr>
        <w:t xml:space="preserve">C. </w:t>
      </w:r>
      <w:r>
        <w:rPr>
          <w:rFonts w:hint="eastAsia"/>
        </w:rPr>
        <w:t>工序分析</w:t>
      </w:r>
    </w:p>
    <w:p w:rsidR="005B37EF" w:rsidRDefault="005B37EF" w:rsidP="005B37EF">
      <w:pPr>
        <w:rPr>
          <w:rFonts w:hint="eastAsia"/>
        </w:rPr>
      </w:pPr>
      <w:r>
        <w:rPr>
          <w:rFonts w:hint="eastAsia"/>
        </w:rPr>
        <w:t xml:space="preserve">D. </w:t>
      </w:r>
      <w:r>
        <w:rPr>
          <w:rFonts w:hint="eastAsia"/>
        </w:rPr>
        <w:t>排队论</w:t>
      </w:r>
    </w:p>
    <w:p w:rsidR="005B37EF" w:rsidRDefault="005B37EF" w:rsidP="005B37EF">
      <w:pPr>
        <w:rPr>
          <w:rFonts w:hint="eastAsia"/>
        </w:rPr>
      </w:pPr>
      <w:r>
        <w:rPr>
          <w:rFonts w:hint="eastAsia"/>
        </w:rPr>
        <w:t xml:space="preserve">E. </w:t>
      </w:r>
      <w:r>
        <w:rPr>
          <w:rFonts w:hint="eastAsia"/>
        </w:rPr>
        <w:t>质量管理</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正确答案是：劳动分工</w:t>
      </w:r>
      <w:r>
        <w:rPr>
          <w:rFonts w:hint="eastAsia"/>
        </w:rPr>
        <w:t xml:space="preserve">, </w:t>
      </w:r>
      <w:r>
        <w:rPr>
          <w:rFonts w:hint="eastAsia"/>
        </w:rPr>
        <w:t>统计检验</w:t>
      </w:r>
      <w:r>
        <w:rPr>
          <w:rFonts w:hint="eastAsia"/>
        </w:rPr>
        <w:t xml:space="preserve">, </w:t>
      </w:r>
      <w:r>
        <w:rPr>
          <w:rFonts w:hint="eastAsia"/>
        </w:rPr>
        <w:t>工序分析</w:t>
      </w:r>
      <w:r>
        <w:rPr>
          <w:rFonts w:hint="eastAsia"/>
        </w:rPr>
        <w:t xml:space="preserve">, </w:t>
      </w:r>
      <w:r>
        <w:rPr>
          <w:rFonts w:hint="eastAsia"/>
        </w:rPr>
        <w:t>排队论</w:t>
      </w:r>
    </w:p>
    <w:p w:rsidR="005B37EF" w:rsidRDefault="005B37EF" w:rsidP="005B37EF">
      <w:pPr>
        <w:rPr>
          <w:rFonts w:hint="eastAsia"/>
        </w:rPr>
      </w:pPr>
      <w:r>
        <w:rPr>
          <w:rFonts w:hint="eastAsia"/>
        </w:rPr>
        <w:t>题目</w:t>
      </w:r>
      <w:r>
        <w:rPr>
          <w:rFonts w:hint="eastAsia"/>
        </w:rPr>
        <w:t>22</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生产类型按生产的连续程度划分，可以分为（</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连续生产</w:t>
      </w:r>
    </w:p>
    <w:p w:rsidR="005B37EF" w:rsidRDefault="005B37EF" w:rsidP="005B37EF">
      <w:pPr>
        <w:rPr>
          <w:rFonts w:hint="eastAsia"/>
        </w:rPr>
      </w:pPr>
      <w:r>
        <w:rPr>
          <w:rFonts w:hint="eastAsia"/>
        </w:rPr>
        <w:t xml:space="preserve">B. </w:t>
      </w:r>
      <w:r>
        <w:rPr>
          <w:rFonts w:hint="eastAsia"/>
        </w:rPr>
        <w:t>间断生产</w:t>
      </w:r>
    </w:p>
    <w:p w:rsidR="005B37EF" w:rsidRDefault="005B37EF" w:rsidP="005B37EF">
      <w:pPr>
        <w:rPr>
          <w:rFonts w:hint="eastAsia"/>
        </w:rPr>
      </w:pPr>
      <w:r>
        <w:rPr>
          <w:rFonts w:hint="eastAsia"/>
        </w:rPr>
        <w:t xml:space="preserve">C. </w:t>
      </w:r>
      <w:r>
        <w:rPr>
          <w:rFonts w:hint="eastAsia"/>
        </w:rPr>
        <w:t>单件小批生产</w:t>
      </w:r>
    </w:p>
    <w:p w:rsidR="005B37EF" w:rsidRDefault="005B37EF" w:rsidP="005B37EF">
      <w:pPr>
        <w:rPr>
          <w:rFonts w:hint="eastAsia"/>
        </w:rPr>
      </w:pPr>
      <w:r>
        <w:rPr>
          <w:rFonts w:hint="eastAsia"/>
        </w:rPr>
        <w:t xml:space="preserve">D. </w:t>
      </w:r>
      <w:r>
        <w:rPr>
          <w:rFonts w:hint="eastAsia"/>
        </w:rPr>
        <w:t>成批生产</w:t>
      </w:r>
    </w:p>
    <w:p w:rsidR="005B37EF" w:rsidRDefault="005B37EF" w:rsidP="005B37EF">
      <w:pPr>
        <w:rPr>
          <w:rFonts w:hint="eastAsia"/>
        </w:rPr>
      </w:pPr>
      <w:r>
        <w:rPr>
          <w:rFonts w:hint="eastAsia"/>
        </w:rPr>
        <w:t xml:space="preserve">E. </w:t>
      </w:r>
      <w:r>
        <w:rPr>
          <w:rFonts w:hint="eastAsia"/>
        </w:rPr>
        <w:t>大量生产</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正确答案是：单件小批生产</w:t>
      </w:r>
      <w:r>
        <w:rPr>
          <w:rFonts w:hint="eastAsia"/>
        </w:rPr>
        <w:t xml:space="preserve">, </w:t>
      </w:r>
      <w:r>
        <w:rPr>
          <w:rFonts w:hint="eastAsia"/>
        </w:rPr>
        <w:t>成批生产</w:t>
      </w:r>
      <w:r>
        <w:rPr>
          <w:rFonts w:hint="eastAsia"/>
        </w:rPr>
        <w:t xml:space="preserve">, </w:t>
      </w:r>
      <w:r>
        <w:rPr>
          <w:rFonts w:hint="eastAsia"/>
        </w:rPr>
        <w:t>大量生产</w:t>
      </w:r>
    </w:p>
    <w:p w:rsidR="005B37EF" w:rsidRDefault="005B37EF" w:rsidP="005B37EF">
      <w:pPr>
        <w:rPr>
          <w:rFonts w:hint="eastAsia"/>
        </w:rPr>
      </w:pPr>
      <w:r>
        <w:rPr>
          <w:rFonts w:hint="eastAsia"/>
        </w:rPr>
        <w:t>题目</w:t>
      </w:r>
      <w:r>
        <w:rPr>
          <w:rFonts w:hint="eastAsia"/>
        </w:rPr>
        <w:t>23</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顾客至上阶段的主要特征有（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劳动分工</w:t>
      </w:r>
    </w:p>
    <w:p w:rsidR="005B37EF" w:rsidRDefault="005B37EF" w:rsidP="005B37EF">
      <w:pPr>
        <w:rPr>
          <w:rFonts w:hint="eastAsia"/>
        </w:rPr>
      </w:pPr>
      <w:r>
        <w:rPr>
          <w:rFonts w:hint="eastAsia"/>
        </w:rPr>
        <w:t xml:space="preserve">B. </w:t>
      </w:r>
      <w:r>
        <w:rPr>
          <w:rFonts w:hint="eastAsia"/>
        </w:rPr>
        <w:t>统计检验</w:t>
      </w:r>
    </w:p>
    <w:p w:rsidR="005B37EF" w:rsidRDefault="005B37EF" w:rsidP="005B37EF">
      <w:pPr>
        <w:rPr>
          <w:rFonts w:hint="eastAsia"/>
        </w:rPr>
      </w:pPr>
      <w:r>
        <w:rPr>
          <w:rFonts w:hint="eastAsia"/>
        </w:rPr>
        <w:t xml:space="preserve">C. </w:t>
      </w:r>
      <w:r>
        <w:rPr>
          <w:rFonts w:hint="eastAsia"/>
        </w:rPr>
        <w:t>企业资源计划</w:t>
      </w:r>
    </w:p>
    <w:p w:rsidR="005B37EF" w:rsidRDefault="005B37EF" w:rsidP="005B37EF">
      <w:pPr>
        <w:rPr>
          <w:rFonts w:hint="eastAsia"/>
        </w:rPr>
      </w:pPr>
      <w:r>
        <w:rPr>
          <w:rFonts w:hint="eastAsia"/>
        </w:rPr>
        <w:t xml:space="preserve">D. </w:t>
      </w:r>
      <w:r>
        <w:rPr>
          <w:rFonts w:hint="eastAsia"/>
        </w:rPr>
        <w:t>供应链管理</w:t>
      </w:r>
    </w:p>
    <w:p w:rsidR="005B37EF" w:rsidRDefault="005B37EF" w:rsidP="005B37EF">
      <w:pPr>
        <w:rPr>
          <w:rFonts w:hint="eastAsia"/>
        </w:rPr>
      </w:pPr>
      <w:r>
        <w:rPr>
          <w:rFonts w:hint="eastAsia"/>
        </w:rPr>
        <w:t xml:space="preserve">E. </w:t>
      </w:r>
      <w:r>
        <w:rPr>
          <w:rFonts w:hint="eastAsia"/>
        </w:rPr>
        <w:t>工序分析</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正确答案是：企业资源计划</w:t>
      </w:r>
      <w:r>
        <w:rPr>
          <w:rFonts w:hint="eastAsia"/>
        </w:rPr>
        <w:t xml:space="preserve">, </w:t>
      </w:r>
      <w:r>
        <w:rPr>
          <w:rFonts w:hint="eastAsia"/>
        </w:rPr>
        <w:t>供应链管理</w:t>
      </w:r>
    </w:p>
    <w:p w:rsidR="005B37EF" w:rsidRDefault="005B37EF" w:rsidP="005B37EF">
      <w:pPr>
        <w:rPr>
          <w:rFonts w:hint="eastAsia"/>
        </w:rPr>
      </w:pPr>
      <w:r>
        <w:rPr>
          <w:rFonts w:hint="eastAsia"/>
        </w:rPr>
        <w:t>题目</w:t>
      </w:r>
      <w:r>
        <w:rPr>
          <w:rFonts w:hint="eastAsia"/>
        </w:rPr>
        <w:t>24</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盈亏平衡点的影响因素包括（</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t xml:space="preserve">A. </w:t>
      </w:r>
      <w:r>
        <w:rPr>
          <w:rFonts w:hint="eastAsia"/>
        </w:rPr>
        <w:t>销售量的变化</w:t>
      </w:r>
    </w:p>
    <w:p w:rsidR="005B37EF" w:rsidRDefault="005B37EF" w:rsidP="005B37EF">
      <w:pPr>
        <w:rPr>
          <w:rFonts w:hint="eastAsia"/>
        </w:rPr>
      </w:pPr>
      <w:r>
        <w:rPr>
          <w:rFonts w:hint="eastAsia"/>
        </w:rPr>
        <w:t xml:space="preserve">B. </w:t>
      </w:r>
      <w:r>
        <w:rPr>
          <w:rFonts w:hint="eastAsia"/>
        </w:rPr>
        <w:t>产品品种的变化</w:t>
      </w:r>
    </w:p>
    <w:p w:rsidR="005B37EF" w:rsidRDefault="005B37EF" w:rsidP="005B37EF">
      <w:pPr>
        <w:rPr>
          <w:rFonts w:hint="eastAsia"/>
        </w:rPr>
      </w:pPr>
      <w:r>
        <w:rPr>
          <w:rFonts w:hint="eastAsia"/>
        </w:rPr>
        <w:t xml:space="preserve">C. </w:t>
      </w:r>
      <w:r>
        <w:rPr>
          <w:rFonts w:hint="eastAsia"/>
        </w:rPr>
        <w:t>劳动或材料利用方面的变化</w:t>
      </w:r>
    </w:p>
    <w:p w:rsidR="005B37EF" w:rsidRDefault="005B37EF" w:rsidP="005B37EF">
      <w:pPr>
        <w:rPr>
          <w:rFonts w:hint="eastAsia"/>
        </w:rPr>
      </w:pPr>
      <w:r>
        <w:rPr>
          <w:rFonts w:hint="eastAsia"/>
        </w:rPr>
        <w:t xml:space="preserve">D. </w:t>
      </w:r>
      <w:r>
        <w:rPr>
          <w:rFonts w:hint="eastAsia"/>
        </w:rPr>
        <w:t>固定成本变化</w:t>
      </w:r>
    </w:p>
    <w:p w:rsidR="005B37EF" w:rsidRDefault="005B37EF" w:rsidP="005B37EF">
      <w:pPr>
        <w:rPr>
          <w:rFonts w:hint="eastAsia"/>
        </w:rPr>
      </w:pPr>
      <w:r>
        <w:rPr>
          <w:rFonts w:hint="eastAsia"/>
        </w:rPr>
        <w:t xml:space="preserve">E. </w:t>
      </w:r>
      <w:r>
        <w:rPr>
          <w:rFonts w:hint="eastAsia"/>
        </w:rPr>
        <w:t>销售价格变化</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正确答案是：产品品种的变化</w:t>
      </w:r>
      <w:r>
        <w:rPr>
          <w:rFonts w:hint="eastAsia"/>
        </w:rPr>
        <w:t xml:space="preserve">, </w:t>
      </w:r>
      <w:r>
        <w:rPr>
          <w:rFonts w:hint="eastAsia"/>
        </w:rPr>
        <w:t>劳动或材料利用方面的变化</w:t>
      </w:r>
      <w:r>
        <w:rPr>
          <w:rFonts w:hint="eastAsia"/>
        </w:rPr>
        <w:t xml:space="preserve">, </w:t>
      </w:r>
      <w:r>
        <w:rPr>
          <w:rFonts w:hint="eastAsia"/>
        </w:rPr>
        <w:t>固定成本变化</w:t>
      </w:r>
      <w:r>
        <w:rPr>
          <w:rFonts w:hint="eastAsia"/>
        </w:rPr>
        <w:t xml:space="preserve">, </w:t>
      </w:r>
      <w:r>
        <w:rPr>
          <w:rFonts w:hint="eastAsia"/>
        </w:rPr>
        <w:t>销售价格变化</w:t>
      </w:r>
    </w:p>
    <w:p w:rsidR="005B37EF" w:rsidRDefault="005B37EF" w:rsidP="005B37EF">
      <w:pPr>
        <w:rPr>
          <w:rFonts w:hint="eastAsia"/>
        </w:rPr>
      </w:pPr>
      <w:r>
        <w:rPr>
          <w:rFonts w:hint="eastAsia"/>
        </w:rPr>
        <w:t>题目</w:t>
      </w:r>
      <w:r>
        <w:rPr>
          <w:rFonts w:hint="eastAsia"/>
        </w:rPr>
        <w:t>25</w:t>
      </w:r>
    </w:p>
    <w:p w:rsidR="005B37EF" w:rsidRDefault="005B37EF" w:rsidP="005B37EF">
      <w:pPr>
        <w:rPr>
          <w:rFonts w:hint="eastAsia"/>
        </w:rPr>
      </w:pPr>
      <w:r>
        <w:rPr>
          <w:rFonts w:hint="eastAsia"/>
        </w:rPr>
        <w:t>未回答</w:t>
      </w:r>
    </w:p>
    <w:p w:rsidR="005B37EF" w:rsidRDefault="005B37EF" w:rsidP="005B37EF">
      <w:pPr>
        <w:rPr>
          <w:rFonts w:hint="eastAsia"/>
        </w:rPr>
      </w:pPr>
      <w:r>
        <w:rPr>
          <w:rFonts w:hint="eastAsia"/>
        </w:rPr>
        <w:t>满分</w:t>
      </w:r>
      <w:r>
        <w:rPr>
          <w:rFonts w:hint="eastAsia"/>
        </w:rPr>
        <w:t>4.00</w:t>
      </w:r>
    </w:p>
    <w:p w:rsidR="005B37EF" w:rsidRDefault="005B37EF" w:rsidP="005B37EF">
      <w:pPr>
        <w:rPr>
          <w:rFonts w:hint="eastAsia"/>
        </w:rPr>
      </w:pPr>
      <w:r>
        <w:rPr>
          <w:rFonts w:hint="eastAsia"/>
        </w:rPr>
        <w:t>未标记标记题目</w:t>
      </w:r>
    </w:p>
    <w:p w:rsidR="005B37EF" w:rsidRDefault="005B37EF" w:rsidP="005B37EF">
      <w:pPr>
        <w:rPr>
          <w:rFonts w:hint="eastAsia"/>
        </w:rPr>
      </w:pPr>
      <w:r>
        <w:rPr>
          <w:rFonts w:hint="eastAsia"/>
        </w:rPr>
        <w:t>题干</w:t>
      </w:r>
    </w:p>
    <w:p w:rsidR="005B37EF" w:rsidRDefault="005B37EF" w:rsidP="005B37EF">
      <w:pPr>
        <w:rPr>
          <w:rFonts w:hint="eastAsia"/>
        </w:rPr>
      </w:pPr>
      <w:r>
        <w:rPr>
          <w:rFonts w:hint="eastAsia"/>
        </w:rPr>
        <w:t>设施选址的基本问题有（</w:t>
      </w:r>
      <w:r>
        <w:rPr>
          <w:rFonts w:hint="eastAsia"/>
        </w:rPr>
        <w:t xml:space="preserve"> </w:t>
      </w:r>
      <w:r>
        <w:rPr>
          <w:rFonts w:hint="eastAsia"/>
        </w:rPr>
        <w:t>）。</w:t>
      </w:r>
    </w:p>
    <w:p w:rsidR="005B37EF" w:rsidRDefault="005B37EF" w:rsidP="005B37EF"/>
    <w:p w:rsidR="005B37EF" w:rsidRDefault="005B37EF" w:rsidP="005B37EF">
      <w:pPr>
        <w:rPr>
          <w:rFonts w:hint="eastAsia"/>
        </w:rPr>
      </w:pPr>
      <w:r>
        <w:rPr>
          <w:rFonts w:hint="eastAsia"/>
        </w:rPr>
        <w:t>选择一项或多项：</w:t>
      </w:r>
    </w:p>
    <w:p w:rsidR="005B37EF" w:rsidRDefault="005B37EF" w:rsidP="005B37EF">
      <w:pPr>
        <w:rPr>
          <w:rFonts w:hint="eastAsia"/>
        </w:rPr>
      </w:pPr>
      <w:r>
        <w:rPr>
          <w:rFonts w:hint="eastAsia"/>
        </w:rPr>
        <w:lastRenderedPageBreak/>
        <w:t xml:space="preserve">A. </w:t>
      </w:r>
      <w:r>
        <w:rPr>
          <w:rFonts w:hint="eastAsia"/>
        </w:rPr>
        <w:t>选位</w:t>
      </w:r>
    </w:p>
    <w:p w:rsidR="005B37EF" w:rsidRDefault="005B37EF" w:rsidP="005B37EF">
      <w:pPr>
        <w:rPr>
          <w:rFonts w:hint="eastAsia"/>
        </w:rPr>
      </w:pPr>
      <w:r>
        <w:rPr>
          <w:rFonts w:hint="eastAsia"/>
        </w:rPr>
        <w:t xml:space="preserve">B. </w:t>
      </w:r>
      <w:r>
        <w:rPr>
          <w:rFonts w:hint="eastAsia"/>
        </w:rPr>
        <w:t>选人</w:t>
      </w:r>
    </w:p>
    <w:p w:rsidR="005B37EF" w:rsidRDefault="005B37EF" w:rsidP="005B37EF">
      <w:pPr>
        <w:rPr>
          <w:rFonts w:hint="eastAsia"/>
        </w:rPr>
      </w:pPr>
      <w:r>
        <w:rPr>
          <w:rFonts w:hint="eastAsia"/>
        </w:rPr>
        <w:t xml:space="preserve">C. </w:t>
      </w:r>
      <w:r>
        <w:rPr>
          <w:rFonts w:hint="eastAsia"/>
        </w:rPr>
        <w:t>选时</w:t>
      </w:r>
    </w:p>
    <w:p w:rsidR="005B37EF" w:rsidRDefault="005B37EF" w:rsidP="005B37EF">
      <w:pPr>
        <w:rPr>
          <w:rFonts w:hint="eastAsia"/>
        </w:rPr>
      </w:pPr>
      <w:r>
        <w:rPr>
          <w:rFonts w:hint="eastAsia"/>
        </w:rPr>
        <w:t xml:space="preserve">D. </w:t>
      </w:r>
      <w:r>
        <w:rPr>
          <w:rFonts w:hint="eastAsia"/>
        </w:rPr>
        <w:t>选厂</w:t>
      </w:r>
    </w:p>
    <w:p w:rsidR="005B37EF" w:rsidRDefault="005B37EF" w:rsidP="005B37EF">
      <w:pPr>
        <w:rPr>
          <w:rFonts w:hint="eastAsia"/>
        </w:rPr>
      </w:pPr>
      <w:r>
        <w:rPr>
          <w:rFonts w:hint="eastAsia"/>
        </w:rPr>
        <w:t xml:space="preserve">E. </w:t>
      </w:r>
      <w:r>
        <w:rPr>
          <w:rFonts w:hint="eastAsia"/>
        </w:rPr>
        <w:t>定址</w:t>
      </w:r>
    </w:p>
    <w:p w:rsidR="005B37EF" w:rsidRDefault="005B37EF" w:rsidP="005B37EF">
      <w:pPr>
        <w:rPr>
          <w:rFonts w:hint="eastAsia"/>
        </w:rPr>
      </w:pPr>
      <w:r>
        <w:rPr>
          <w:rFonts w:hint="eastAsia"/>
        </w:rPr>
        <w:t>反馈</w:t>
      </w:r>
    </w:p>
    <w:p w:rsidR="005B37EF" w:rsidRDefault="005B37EF" w:rsidP="005B37EF">
      <w:pPr>
        <w:rPr>
          <w:rFonts w:hint="eastAsia"/>
        </w:rPr>
      </w:pPr>
      <w:r>
        <w:rPr>
          <w:rFonts w:hint="eastAsia"/>
        </w:rPr>
        <w:t>你的回答不正确</w:t>
      </w:r>
    </w:p>
    <w:p w:rsidR="005B37EF" w:rsidRDefault="005B37EF" w:rsidP="005B37EF"/>
    <w:p w:rsidR="005B37EF" w:rsidRDefault="005B37EF" w:rsidP="005B37EF">
      <w:pPr>
        <w:rPr>
          <w:rFonts w:hint="eastAsia"/>
        </w:rPr>
      </w:pPr>
      <w:r>
        <w:rPr>
          <w:rFonts w:hint="eastAsia"/>
        </w:rPr>
        <w:t>正确答案是：选位</w:t>
      </w:r>
      <w:r>
        <w:rPr>
          <w:rFonts w:hint="eastAsia"/>
        </w:rPr>
        <w:t xml:space="preserve">, </w:t>
      </w:r>
      <w:r>
        <w:rPr>
          <w:rFonts w:hint="eastAsia"/>
        </w:rPr>
        <w:t>定址</w:t>
      </w:r>
    </w:p>
    <w:p w:rsidR="005B37EF" w:rsidRDefault="005B37EF" w:rsidP="005B37E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装配线平衡是对于某装配流水线，在给定（</w:t>
      </w:r>
      <w:r>
        <w:rPr>
          <w:rFonts w:hint="eastAsia"/>
        </w:rPr>
        <w:t xml:space="preserve"> </w:t>
      </w:r>
      <w:r>
        <w:rPr>
          <w:rFonts w:hint="eastAsia"/>
        </w:rPr>
        <w:t>）后，求出装配线所需工序的工作地数量和用工人数最少的方案。</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耗能</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劳动生产率</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总成本</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工作时间</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正确答案是：劳动生产率</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某饼干的包装袋上写着“本生产线也处理花生、大豆等产品”，我们根据这句话，可以推断这个食品生产企业是使用（</w:t>
      </w:r>
      <w:r>
        <w:rPr>
          <w:rFonts w:hint="eastAsia"/>
        </w:rPr>
        <w:t xml:space="preserve"> </w:t>
      </w:r>
      <w:r>
        <w:rPr>
          <w:rFonts w:hint="eastAsia"/>
        </w:rPr>
        <w:t>）方式进行设施设备布置的。</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定位布置</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混合布置</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工艺导向布置</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产品导向布置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正确答案是：工艺导向布置</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设施布置的目的是（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充分使用空间</w:t>
      </w:r>
    </w:p>
    <w:p w:rsidR="00F7037F" w:rsidRDefault="00F7037F" w:rsidP="00F7037F">
      <w:pPr>
        <w:rPr>
          <w:rFonts w:hint="eastAsia"/>
        </w:rPr>
      </w:pPr>
      <w:r>
        <w:rPr>
          <w:rFonts w:hint="eastAsia"/>
        </w:rPr>
        <w:t xml:space="preserve">B. </w:t>
      </w:r>
      <w:r>
        <w:rPr>
          <w:rFonts w:hint="eastAsia"/>
        </w:rPr>
        <w:t>科学的布置设施</w:t>
      </w:r>
    </w:p>
    <w:p w:rsidR="00F7037F" w:rsidRDefault="00F7037F" w:rsidP="00F7037F">
      <w:pPr>
        <w:rPr>
          <w:rFonts w:hint="eastAsia"/>
        </w:rPr>
      </w:pPr>
      <w:r>
        <w:rPr>
          <w:rFonts w:hint="eastAsia"/>
        </w:rPr>
        <w:t xml:space="preserve">C. </w:t>
      </w:r>
      <w:r>
        <w:rPr>
          <w:rFonts w:hint="eastAsia"/>
        </w:rPr>
        <w:t>方便员工工作</w:t>
      </w:r>
    </w:p>
    <w:p w:rsidR="00F7037F" w:rsidRDefault="00F7037F" w:rsidP="00F7037F">
      <w:pPr>
        <w:rPr>
          <w:rFonts w:hint="eastAsia"/>
        </w:rPr>
      </w:pPr>
      <w:r>
        <w:rPr>
          <w:rFonts w:hint="eastAsia"/>
        </w:rPr>
        <w:t xml:space="preserve">D. </w:t>
      </w:r>
      <w:r>
        <w:rPr>
          <w:rFonts w:hint="eastAsia"/>
        </w:rPr>
        <w:t>使企业的物质设施有效组合，取得最大经济效益。</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正确答案是：使企业的物质设施有效组合，取得最大经济效益。</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零售业</w:t>
      </w:r>
      <w:r>
        <w:rPr>
          <w:rFonts w:hint="eastAsia"/>
        </w:rPr>
        <w:t>/</w:t>
      </w:r>
      <w:r>
        <w:rPr>
          <w:rFonts w:hint="eastAsia"/>
        </w:rPr>
        <w:t>服务业布局追求的是（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员工分工合作</w:t>
      </w:r>
    </w:p>
    <w:p w:rsidR="00F7037F" w:rsidRDefault="00F7037F" w:rsidP="00F7037F">
      <w:pPr>
        <w:rPr>
          <w:rFonts w:hint="eastAsia"/>
        </w:rPr>
      </w:pPr>
      <w:r>
        <w:rPr>
          <w:rFonts w:hint="eastAsia"/>
        </w:rPr>
        <w:t xml:space="preserve">B. </w:t>
      </w:r>
      <w:r>
        <w:rPr>
          <w:rFonts w:hint="eastAsia"/>
        </w:rPr>
        <w:t>物料的流动</w:t>
      </w:r>
    </w:p>
    <w:p w:rsidR="00F7037F" w:rsidRDefault="00F7037F" w:rsidP="00F7037F">
      <w:pPr>
        <w:rPr>
          <w:rFonts w:hint="eastAsia"/>
        </w:rPr>
      </w:pPr>
      <w:r>
        <w:rPr>
          <w:rFonts w:hint="eastAsia"/>
        </w:rPr>
        <w:t xml:space="preserve">C. </w:t>
      </w:r>
      <w:r>
        <w:rPr>
          <w:rFonts w:hint="eastAsia"/>
        </w:rPr>
        <w:t>信息的传递</w:t>
      </w:r>
    </w:p>
    <w:p w:rsidR="00F7037F" w:rsidRDefault="00F7037F" w:rsidP="00F7037F">
      <w:pPr>
        <w:rPr>
          <w:rFonts w:hint="eastAsia"/>
        </w:rPr>
      </w:pPr>
      <w:r>
        <w:rPr>
          <w:rFonts w:hint="eastAsia"/>
        </w:rPr>
        <w:t xml:space="preserve">D. </w:t>
      </w:r>
      <w:r>
        <w:rPr>
          <w:rFonts w:hint="eastAsia"/>
        </w:rPr>
        <w:t>单位面积的利润最大化</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正确答案是：单位面积的利润最大化</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工艺布置导向的“三同一不同”的特点中，“一不同”是指（</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设备不同</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工艺方法不同</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加工对象不同</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员工工种不同</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正确答案是：加工对象不同</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lastRenderedPageBreak/>
        <w:t>现有库存中扣除了预留给其他用途的已分配量之后，可以用于需求计算的那部分库存量是（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毛库存量</w:t>
      </w:r>
    </w:p>
    <w:p w:rsidR="00F7037F" w:rsidRDefault="00F7037F" w:rsidP="00F7037F">
      <w:pPr>
        <w:rPr>
          <w:rFonts w:hint="eastAsia"/>
        </w:rPr>
      </w:pPr>
      <w:r>
        <w:rPr>
          <w:rFonts w:hint="eastAsia"/>
        </w:rPr>
        <w:t xml:space="preserve">B. </w:t>
      </w:r>
      <w:r>
        <w:rPr>
          <w:rFonts w:hint="eastAsia"/>
        </w:rPr>
        <w:t>净库存量</w:t>
      </w:r>
    </w:p>
    <w:p w:rsidR="00F7037F" w:rsidRDefault="00F7037F" w:rsidP="00F7037F">
      <w:pPr>
        <w:rPr>
          <w:rFonts w:hint="eastAsia"/>
        </w:rPr>
      </w:pPr>
      <w:r>
        <w:rPr>
          <w:rFonts w:hint="eastAsia"/>
        </w:rPr>
        <w:t xml:space="preserve">C. </w:t>
      </w:r>
      <w:r>
        <w:rPr>
          <w:rFonts w:hint="eastAsia"/>
        </w:rPr>
        <w:t>预计可用库存量</w:t>
      </w:r>
    </w:p>
    <w:p w:rsidR="00F7037F" w:rsidRDefault="00F7037F" w:rsidP="00F7037F">
      <w:pPr>
        <w:rPr>
          <w:rFonts w:hint="eastAsia"/>
        </w:rPr>
      </w:pPr>
      <w:r>
        <w:rPr>
          <w:rFonts w:hint="eastAsia"/>
        </w:rPr>
        <w:t xml:space="preserve">D. </w:t>
      </w:r>
      <w:r>
        <w:rPr>
          <w:rFonts w:hint="eastAsia"/>
        </w:rPr>
        <w:t>剩余库存量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正确答案是：预计可用库存量</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计划系统中的关键环节是（</w:t>
      </w:r>
      <w:r>
        <w:rPr>
          <w:rFonts w:hint="eastAsia"/>
        </w:rPr>
        <w:t xml:space="preserve"> </w:t>
      </w:r>
      <w:r>
        <w:rPr>
          <w:rFonts w:hint="eastAsia"/>
        </w:rPr>
        <w:t>），它决定了后续的所有计划及制造行为的目标。</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生产计划大纲</w:t>
      </w:r>
    </w:p>
    <w:p w:rsidR="00F7037F" w:rsidRDefault="00F7037F" w:rsidP="00F7037F">
      <w:pPr>
        <w:rPr>
          <w:rFonts w:hint="eastAsia"/>
        </w:rPr>
      </w:pPr>
      <w:r>
        <w:rPr>
          <w:rFonts w:hint="eastAsia"/>
        </w:rPr>
        <w:t xml:space="preserve">B. </w:t>
      </w:r>
      <w:r>
        <w:rPr>
          <w:rFonts w:hint="eastAsia"/>
        </w:rPr>
        <w:t>综合计划</w:t>
      </w:r>
    </w:p>
    <w:p w:rsidR="00F7037F" w:rsidRDefault="00F7037F" w:rsidP="00F7037F">
      <w:pPr>
        <w:rPr>
          <w:rFonts w:hint="eastAsia"/>
        </w:rPr>
      </w:pPr>
      <w:r>
        <w:rPr>
          <w:rFonts w:hint="eastAsia"/>
        </w:rPr>
        <w:t xml:space="preserve">C. </w:t>
      </w:r>
      <w:r>
        <w:rPr>
          <w:rFonts w:hint="eastAsia"/>
        </w:rPr>
        <w:t>产品交付计划</w:t>
      </w:r>
    </w:p>
    <w:p w:rsidR="00F7037F" w:rsidRDefault="00F7037F" w:rsidP="00F7037F">
      <w:pPr>
        <w:rPr>
          <w:rFonts w:hint="eastAsia"/>
        </w:rPr>
      </w:pPr>
      <w:r>
        <w:rPr>
          <w:rFonts w:hint="eastAsia"/>
        </w:rPr>
        <w:t xml:space="preserve">D. </w:t>
      </w:r>
      <w:r>
        <w:rPr>
          <w:rFonts w:hint="eastAsia"/>
        </w:rPr>
        <w:t>主生产计划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正确答案是：主生产计划</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）将企业内部所有资源整合在一起，对采购、生产、成本、库存、分销、运输、财务、人力资源进行规划。</w:t>
      </w:r>
    </w:p>
    <w:p w:rsidR="00F7037F" w:rsidRDefault="00F7037F" w:rsidP="00F7037F"/>
    <w:p w:rsidR="00F7037F" w:rsidRDefault="00F7037F" w:rsidP="00F7037F">
      <w:pPr>
        <w:rPr>
          <w:rFonts w:hint="eastAsia"/>
        </w:rPr>
      </w:pPr>
      <w:r>
        <w:rPr>
          <w:rFonts w:hint="eastAsia"/>
        </w:rPr>
        <w:t>选择一项：</w:t>
      </w:r>
    </w:p>
    <w:p w:rsidR="00F7037F" w:rsidRDefault="00F7037F" w:rsidP="00F7037F">
      <w:r>
        <w:t>A. ERP</w:t>
      </w:r>
    </w:p>
    <w:p w:rsidR="00F7037F" w:rsidRDefault="00F7037F" w:rsidP="00F7037F">
      <w:r>
        <w:t>B. MRP</w:t>
      </w:r>
    </w:p>
    <w:p w:rsidR="00F7037F" w:rsidRDefault="00F7037F" w:rsidP="00F7037F">
      <w:pPr>
        <w:rPr>
          <w:rFonts w:hint="eastAsia"/>
        </w:rPr>
      </w:pPr>
      <w:r>
        <w:rPr>
          <w:rFonts w:hint="eastAsia"/>
        </w:rPr>
        <w:t xml:space="preserve">C. MPR </w:t>
      </w:r>
      <w:r>
        <w:rPr>
          <w:rFonts w:hint="eastAsia"/>
        </w:rPr>
        <w:t>Ⅱ</w:t>
      </w:r>
    </w:p>
    <w:p w:rsidR="00F7037F" w:rsidRDefault="00F7037F" w:rsidP="00F7037F">
      <w:r>
        <w:t>D. MPS</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lastRenderedPageBreak/>
        <w:t>正确答案是：</w:t>
      </w:r>
      <w:r>
        <w:rPr>
          <w:rFonts w:hint="eastAsia"/>
        </w:rPr>
        <w:t>ERP</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）是指企业在一定时期内生产的，并符合产品质量要求的实物数量。</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产品质量指标</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产品品种指标</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产量指标</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产品产值指标</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正确答案是：产量指标</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）是闭环计划系统的一个部分，它的实质是保证销售规划和生产规划对规定的需求与所使用的资源取得一致。</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MRP </w:t>
      </w:r>
      <w:r>
        <w:rPr>
          <w:rFonts w:hint="eastAsia"/>
        </w:rPr>
        <w:t>Ⅱ</w:t>
      </w:r>
    </w:p>
    <w:p w:rsidR="00F7037F" w:rsidRDefault="00F7037F" w:rsidP="00F7037F">
      <w:r>
        <w:t>b. MPS</w:t>
      </w:r>
    </w:p>
    <w:p w:rsidR="00F7037F" w:rsidRDefault="00F7037F" w:rsidP="00F7037F">
      <w:r>
        <w:t>c. MRP</w:t>
      </w:r>
    </w:p>
    <w:p w:rsidR="00F7037F" w:rsidRDefault="00F7037F" w:rsidP="00F7037F">
      <w:r>
        <w:t>d. ERP</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w:t>
      </w:r>
      <w:r>
        <w:rPr>
          <w:rFonts w:hint="eastAsia"/>
        </w:rPr>
        <w:t>MPS</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为了达到装配线平衡，各个工作地的作业效率应该（</w:t>
      </w:r>
      <w:r>
        <w:rPr>
          <w:rFonts w:hint="eastAsia"/>
        </w:rPr>
        <w:t xml:space="preserve"> </w:t>
      </w:r>
      <w:r>
        <w:rPr>
          <w:rFonts w:hint="eastAsia"/>
        </w:rPr>
        <w:t>）流水线节拍。</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尽量接近</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大于</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略小于</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小于</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等于</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正确答案是：略小于</w:t>
      </w:r>
      <w:r>
        <w:rPr>
          <w:rFonts w:hint="eastAsia"/>
        </w:rPr>
        <w:t xml:space="preserve">, </w:t>
      </w:r>
      <w:r>
        <w:rPr>
          <w:rFonts w:hint="eastAsia"/>
        </w:rPr>
        <w:t>尽量接近</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lastRenderedPageBreak/>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生产单位专业化原则有（</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产品专业化原则</w:t>
      </w:r>
    </w:p>
    <w:p w:rsidR="00F7037F" w:rsidRDefault="00F7037F" w:rsidP="00F7037F">
      <w:pPr>
        <w:rPr>
          <w:rFonts w:hint="eastAsia"/>
        </w:rPr>
      </w:pPr>
      <w:r>
        <w:rPr>
          <w:rFonts w:hint="eastAsia"/>
        </w:rPr>
        <w:t xml:space="preserve">B. </w:t>
      </w:r>
      <w:r>
        <w:rPr>
          <w:rFonts w:hint="eastAsia"/>
        </w:rPr>
        <w:t>员工专业化原则</w:t>
      </w:r>
    </w:p>
    <w:p w:rsidR="00F7037F" w:rsidRDefault="00F7037F" w:rsidP="00F7037F">
      <w:pPr>
        <w:rPr>
          <w:rFonts w:hint="eastAsia"/>
        </w:rPr>
      </w:pPr>
      <w:r>
        <w:rPr>
          <w:rFonts w:hint="eastAsia"/>
        </w:rPr>
        <w:t xml:space="preserve">C. </w:t>
      </w:r>
      <w:r>
        <w:rPr>
          <w:rFonts w:hint="eastAsia"/>
        </w:rPr>
        <w:t>技术专业化原则</w:t>
      </w:r>
    </w:p>
    <w:p w:rsidR="00F7037F" w:rsidRDefault="00F7037F" w:rsidP="00F7037F">
      <w:pPr>
        <w:rPr>
          <w:rFonts w:hint="eastAsia"/>
        </w:rPr>
      </w:pPr>
      <w:r>
        <w:rPr>
          <w:rFonts w:hint="eastAsia"/>
        </w:rPr>
        <w:t xml:space="preserve">D. </w:t>
      </w:r>
      <w:r>
        <w:rPr>
          <w:rFonts w:hint="eastAsia"/>
        </w:rPr>
        <w:t>工艺专业化原则</w:t>
      </w:r>
    </w:p>
    <w:p w:rsidR="00F7037F" w:rsidRDefault="00F7037F" w:rsidP="00F7037F">
      <w:pPr>
        <w:rPr>
          <w:rFonts w:hint="eastAsia"/>
        </w:rPr>
      </w:pPr>
      <w:r>
        <w:rPr>
          <w:rFonts w:hint="eastAsia"/>
        </w:rPr>
        <w:t xml:space="preserve">E. </w:t>
      </w:r>
      <w:r>
        <w:rPr>
          <w:rFonts w:hint="eastAsia"/>
        </w:rPr>
        <w:t>对象专业化原则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正确答案是：工艺专业化原则</w:t>
      </w:r>
      <w:r>
        <w:rPr>
          <w:rFonts w:hint="eastAsia"/>
        </w:rPr>
        <w:t xml:space="preserve">, </w:t>
      </w:r>
      <w:r>
        <w:rPr>
          <w:rFonts w:hint="eastAsia"/>
        </w:rPr>
        <w:t>对象专业化原则</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设施布置的柔性包括哪两个方面？（</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设施设备可以生产其他产品</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设施布置对于生产的变化有一定的适应性</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设施能够随时改变外形</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设施设备可以随时转卖</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设施可以移动</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正确答案是：设施布置对于生产的变化有一定的适应性</w:t>
      </w:r>
      <w:r>
        <w:rPr>
          <w:rFonts w:hint="eastAsia"/>
        </w:rPr>
        <w:t xml:space="preserve">, </w:t>
      </w:r>
      <w:r>
        <w:rPr>
          <w:rFonts w:hint="eastAsia"/>
        </w:rPr>
        <w:t>设施能够随时改变外形</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企业制订计划的一般步骤包括（</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确定目标</w:t>
      </w:r>
    </w:p>
    <w:p w:rsidR="00F7037F" w:rsidRDefault="00F7037F" w:rsidP="00F7037F">
      <w:pPr>
        <w:rPr>
          <w:rFonts w:hint="eastAsia"/>
        </w:rPr>
      </w:pPr>
      <w:r>
        <w:rPr>
          <w:rFonts w:hint="eastAsia"/>
        </w:rPr>
        <w:t xml:space="preserve">B. </w:t>
      </w:r>
      <w:r>
        <w:rPr>
          <w:rFonts w:hint="eastAsia"/>
        </w:rPr>
        <w:t>评估当前条件</w:t>
      </w:r>
    </w:p>
    <w:p w:rsidR="00F7037F" w:rsidRDefault="00F7037F" w:rsidP="00F7037F">
      <w:pPr>
        <w:rPr>
          <w:rFonts w:hint="eastAsia"/>
        </w:rPr>
      </w:pPr>
      <w:r>
        <w:rPr>
          <w:rFonts w:hint="eastAsia"/>
        </w:rPr>
        <w:t xml:space="preserve">C. </w:t>
      </w:r>
      <w:r>
        <w:rPr>
          <w:rFonts w:hint="eastAsia"/>
        </w:rPr>
        <w:t>预测未来环境与条件</w:t>
      </w:r>
    </w:p>
    <w:p w:rsidR="00F7037F" w:rsidRDefault="00F7037F" w:rsidP="00F7037F">
      <w:pPr>
        <w:rPr>
          <w:rFonts w:hint="eastAsia"/>
        </w:rPr>
      </w:pPr>
      <w:r>
        <w:rPr>
          <w:rFonts w:hint="eastAsia"/>
        </w:rPr>
        <w:t xml:space="preserve">D. </w:t>
      </w:r>
      <w:r>
        <w:rPr>
          <w:rFonts w:hint="eastAsia"/>
        </w:rPr>
        <w:t>确定计划方案</w:t>
      </w:r>
    </w:p>
    <w:p w:rsidR="00F7037F" w:rsidRDefault="00F7037F" w:rsidP="00F7037F">
      <w:pPr>
        <w:rPr>
          <w:rFonts w:hint="eastAsia"/>
        </w:rPr>
      </w:pPr>
      <w:r>
        <w:rPr>
          <w:rFonts w:hint="eastAsia"/>
        </w:rPr>
        <w:t xml:space="preserve">E. </w:t>
      </w:r>
      <w:r>
        <w:rPr>
          <w:rFonts w:hint="eastAsia"/>
        </w:rPr>
        <w:t>实施计划评价结果</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正确答案是：确定目标</w:t>
      </w:r>
      <w:r>
        <w:rPr>
          <w:rFonts w:hint="eastAsia"/>
        </w:rPr>
        <w:t xml:space="preserve">, </w:t>
      </w:r>
      <w:r>
        <w:rPr>
          <w:rFonts w:hint="eastAsia"/>
        </w:rPr>
        <w:t>评估当前条件</w:t>
      </w:r>
      <w:r>
        <w:rPr>
          <w:rFonts w:hint="eastAsia"/>
        </w:rPr>
        <w:t xml:space="preserve">, </w:t>
      </w:r>
      <w:r>
        <w:rPr>
          <w:rFonts w:hint="eastAsia"/>
        </w:rPr>
        <w:t>预测未来环境与条件</w:t>
      </w:r>
      <w:r>
        <w:rPr>
          <w:rFonts w:hint="eastAsia"/>
        </w:rPr>
        <w:t xml:space="preserve">, </w:t>
      </w:r>
      <w:r>
        <w:rPr>
          <w:rFonts w:hint="eastAsia"/>
        </w:rPr>
        <w:t>确定计划方案</w:t>
      </w:r>
      <w:r>
        <w:rPr>
          <w:rFonts w:hint="eastAsia"/>
        </w:rPr>
        <w:t xml:space="preserve">, </w:t>
      </w:r>
      <w:r>
        <w:rPr>
          <w:rFonts w:hint="eastAsia"/>
        </w:rPr>
        <w:t>实施计划评价结果</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制订物料需求计划前就必须具备以下的基本数据（</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主生产计划</w:t>
      </w:r>
    </w:p>
    <w:p w:rsidR="00F7037F" w:rsidRDefault="00F7037F" w:rsidP="00F7037F">
      <w:pPr>
        <w:rPr>
          <w:rFonts w:hint="eastAsia"/>
        </w:rPr>
      </w:pPr>
      <w:r>
        <w:rPr>
          <w:rFonts w:hint="eastAsia"/>
        </w:rPr>
        <w:t xml:space="preserve">B. </w:t>
      </w:r>
      <w:r>
        <w:rPr>
          <w:rFonts w:hint="eastAsia"/>
        </w:rPr>
        <w:t>物料清单</w:t>
      </w:r>
    </w:p>
    <w:p w:rsidR="00F7037F" w:rsidRDefault="00F7037F" w:rsidP="00F7037F">
      <w:pPr>
        <w:rPr>
          <w:rFonts w:hint="eastAsia"/>
        </w:rPr>
      </w:pPr>
      <w:r>
        <w:rPr>
          <w:rFonts w:hint="eastAsia"/>
        </w:rPr>
        <w:t xml:space="preserve">C. </w:t>
      </w:r>
      <w:r>
        <w:rPr>
          <w:rFonts w:hint="eastAsia"/>
        </w:rPr>
        <w:t>库存记录</w:t>
      </w:r>
    </w:p>
    <w:p w:rsidR="00F7037F" w:rsidRDefault="00F7037F" w:rsidP="00F7037F">
      <w:pPr>
        <w:rPr>
          <w:rFonts w:hint="eastAsia"/>
        </w:rPr>
      </w:pPr>
      <w:r>
        <w:rPr>
          <w:rFonts w:hint="eastAsia"/>
        </w:rPr>
        <w:t xml:space="preserve">D. </w:t>
      </w:r>
      <w:r>
        <w:rPr>
          <w:rFonts w:hint="eastAsia"/>
        </w:rPr>
        <w:t>制造任务单</w:t>
      </w:r>
    </w:p>
    <w:p w:rsidR="00F7037F" w:rsidRDefault="00F7037F" w:rsidP="00F7037F">
      <w:pPr>
        <w:rPr>
          <w:rFonts w:hint="eastAsia"/>
        </w:rPr>
      </w:pPr>
      <w:r>
        <w:rPr>
          <w:rFonts w:hint="eastAsia"/>
        </w:rPr>
        <w:t xml:space="preserve">E. </w:t>
      </w:r>
      <w:r>
        <w:rPr>
          <w:rFonts w:hint="eastAsia"/>
        </w:rPr>
        <w:t>提前期</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正确答案是：主生产计划</w:t>
      </w:r>
      <w:r>
        <w:rPr>
          <w:rFonts w:hint="eastAsia"/>
        </w:rPr>
        <w:t xml:space="preserve">, </w:t>
      </w:r>
      <w:r>
        <w:rPr>
          <w:rFonts w:hint="eastAsia"/>
        </w:rPr>
        <w:t>物料清单</w:t>
      </w:r>
      <w:r>
        <w:rPr>
          <w:rFonts w:hint="eastAsia"/>
        </w:rPr>
        <w:t xml:space="preserve">, </w:t>
      </w:r>
      <w:r>
        <w:rPr>
          <w:rFonts w:hint="eastAsia"/>
        </w:rPr>
        <w:t>库存记录</w:t>
      </w:r>
      <w:r>
        <w:rPr>
          <w:rFonts w:hint="eastAsia"/>
        </w:rPr>
        <w:t xml:space="preserve">, </w:t>
      </w:r>
      <w:r>
        <w:rPr>
          <w:rFonts w:hint="eastAsia"/>
        </w:rPr>
        <w:t>提前期</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企业的专业化是以生产的产品品种多少和工艺类型与方法的单一化程度来衡量的。（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产品导向布局的优点是单位产品的可变成本低，物料处理成本低，存货少，对劳动力标准要求低。（</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lastRenderedPageBreak/>
        <w:t>正确的答案是“错”。</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在考虑生产和服务设施布置时，应当充分利用现有的运输条件。（</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为了不浪费空间和成本，生产企业应该只设立一个库房。（</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产品导向的缺点是：投资巨大，不具有产品弹性，一处停产影响整条生产线。（</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对原材料、毛坯、零件、部件的需求属于独立需求。（</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lastRenderedPageBreak/>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编制生产大纲的一个重要任务就是要使任务和能力协调。（</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MRP</w:t>
      </w:r>
      <w:r>
        <w:rPr>
          <w:rFonts w:hint="eastAsia"/>
        </w:rPr>
        <w:t>处理的是相关需求。（</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物料需求计划适合于需求比较稳定的物料，如果物料需求是不稳定的、不均匀的，该方法则不再适用。（</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服务业的服务能力计划同制造业的生产能力计划完全一致，对时间和空间的依赖性不大。（</w:t>
      </w:r>
      <w:r>
        <w:rPr>
          <w:rFonts w:hint="eastAsia"/>
        </w:rPr>
        <w:t xml:space="preserve"> </w:t>
      </w:r>
      <w:r>
        <w:rPr>
          <w:rFonts w:hint="eastAsia"/>
        </w:rPr>
        <w:t>）</w:t>
      </w:r>
    </w:p>
    <w:p w:rsidR="00F7037F" w:rsidRDefault="00F7037F" w:rsidP="00F7037F">
      <w:pPr>
        <w:rPr>
          <w:rFonts w:hint="eastAsia"/>
        </w:rPr>
      </w:pPr>
      <w:r>
        <w:rPr>
          <w:rFonts w:hint="eastAsia"/>
        </w:rPr>
        <w:lastRenderedPageBreak/>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5B37EF" w:rsidRDefault="00F7037F" w:rsidP="00F7037F">
      <w:pPr>
        <w:rPr>
          <w:rFonts w:hint="eastAsia"/>
        </w:rPr>
      </w:pPr>
      <w:r>
        <w:rPr>
          <w:rFonts w:hint="eastAsia"/>
        </w:rPr>
        <w:t>正确的答案是“错”。</w:t>
      </w:r>
    </w:p>
    <w:p w:rsidR="00F7037F" w:rsidRDefault="00F7037F" w:rsidP="00F7037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在布置办公室的时候，可以不考虑以下哪个问题（</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办公时间</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部门之间的相互联系</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各个部门的配置方式</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企业的组织结构</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正确答案是：办公时间</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某流水线计划日产量是</w:t>
      </w:r>
      <w:r>
        <w:rPr>
          <w:rFonts w:hint="eastAsia"/>
        </w:rPr>
        <w:t>1200</w:t>
      </w:r>
      <w:r>
        <w:rPr>
          <w:rFonts w:hint="eastAsia"/>
        </w:rPr>
        <w:t>件，采取三班制生产，每班</w:t>
      </w:r>
      <w:r>
        <w:rPr>
          <w:rFonts w:hint="eastAsia"/>
        </w:rPr>
        <w:t>8</w:t>
      </w:r>
      <w:r>
        <w:rPr>
          <w:rFonts w:hint="eastAsia"/>
        </w:rPr>
        <w:t>小时，有</w:t>
      </w:r>
      <w:r>
        <w:rPr>
          <w:rFonts w:hint="eastAsia"/>
        </w:rPr>
        <w:t>30</w:t>
      </w:r>
      <w:r>
        <w:rPr>
          <w:rFonts w:hint="eastAsia"/>
        </w:rPr>
        <w:t>分钟休息时间，计划不合格频率为</w:t>
      </w:r>
      <w:r>
        <w:rPr>
          <w:rFonts w:hint="eastAsia"/>
        </w:rPr>
        <w:t>2%</w:t>
      </w:r>
      <w:r>
        <w:rPr>
          <w:rFonts w:hint="eastAsia"/>
        </w:rPr>
        <w:t>，该流水线的节拍是（</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0.6</w:t>
      </w:r>
      <w:r>
        <w:rPr>
          <w:rFonts w:hint="eastAsia"/>
        </w:rPr>
        <w:t>分钟</w:t>
      </w:r>
      <w:r>
        <w:rPr>
          <w:rFonts w:hint="eastAsia"/>
        </w:rPr>
        <w:t>/</w:t>
      </w:r>
      <w:r>
        <w:rPr>
          <w:rFonts w:hint="eastAsia"/>
        </w:rPr>
        <w:t>件</w:t>
      </w:r>
    </w:p>
    <w:p w:rsidR="00F7037F" w:rsidRDefault="00F7037F" w:rsidP="00F7037F">
      <w:pPr>
        <w:rPr>
          <w:rFonts w:hint="eastAsia"/>
        </w:rPr>
      </w:pPr>
      <w:proofErr w:type="gramStart"/>
      <w:r>
        <w:rPr>
          <w:rFonts w:hint="eastAsia"/>
        </w:rPr>
        <w:t>b</w:t>
      </w:r>
      <w:proofErr w:type="gramEnd"/>
      <w:r>
        <w:rPr>
          <w:rFonts w:hint="eastAsia"/>
        </w:rPr>
        <w:t>. 480</w:t>
      </w:r>
      <w:r>
        <w:rPr>
          <w:rFonts w:hint="eastAsia"/>
        </w:rPr>
        <w:t>分钟</w:t>
      </w:r>
      <w:r>
        <w:rPr>
          <w:rFonts w:hint="eastAsia"/>
        </w:rPr>
        <w:t>/</w:t>
      </w:r>
      <w:r>
        <w:rPr>
          <w:rFonts w:hint="eastAsia"/>
        </w:rPr>
        <w:t>件</w:t>
      </w:r>
    </w:p>
    <w:p w:rsidR="00F7037F" w:rsidRDefault="00F7037F" w:rsidP="00F7037F">
      <w:pPr>
        <w:rPr>
          <w:rFonts w:hint="eastAsia"/>
        </w:rPr>
      </w:pPr>
      <w:proofErr w:type="gramStart"/>
      <w:r>
        <w:rPr>
          <w:rFonts w:hint="eastAsia"/>
        </w:rPr>
        <w:t>c</w:t>
      </w:r>
      <w:proofErr w:type="gramEnd"/>
      <w:r>
        <w:rPr>
          <w:rFonts w:hint="eastAsia"/>
        </w:rPr>
        <w:t>. 1.10</w:t>
      </w:r>
      <w:r>
        <w:rPr>
          <w:rFonts w:hint="eastAsia"/>
        </w:rPr>
        <w:t>分钟</w:t>
      </w:r>
      <w:r>
        <w:rPr>
          <w:rFonts w:hint="eastAsia"/>
        </w:rPr>
        <w:t>/</w:t>
      </w:r>
      <w:r>
        <w:rPr>
          <w:rFonts w:hint="eastAsia"/>
        </w:rPr>
        <w:t>件</w:t>
      </w:r>
    </w:p>
    <w:p w:rsidR="00F7037F" w:rsidRDefault="00F7037F" w:rsidP="00F7037F">
      <w:pPr>
        <w:rPr>
          <w:rFonts w:hint="eastAsia"/>
        </w:rPr>
      </w:pPr>
      <w:proofErr w:type="gramStart"/>
      <w:r>
        <w:rPr>
          <w:rFonts w:hint="eastAsia"/>
        </w:rPr>
        <w:t>d</w:t>
      </w:r>
      <w:proofErr w:type="gramEnd"/>
      <w:r>
        <w:rPr>
          <w:rFonts w:hint="eastAsia"/>
        </w:rPr>
        <w:t>. 1.125</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w:t>
      </w:r>
      <w:r>
        <w:rPr>
          <w:rFonts w:hint="eastAsia"/>
        </w:rPr>
        <w:t>1.10</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将相似的设备或功能放在一起的生产布局方式被称为（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lastRenderedPageBreak/>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正确答案是：工艺导向布置</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）适合于大批量的、高标准化的产品生产。</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正确答案是：混合布置</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企业的专业化是以生产的产品品种多少和工艺类型与方法的（</w:t>
      </w:r>
      <w:r>
        <w:rPr>
          <w:rFonts w:hint="eastAsia"/>
        </w:rPr>
        <w:t xml:space="preserve"> </w:t>
      </w:r>
      <w:r>
        <w:rPr>
          <w:rFonts w:hint="eastAsia"/>
        </w:rPr>
        <w:t>）程度来衡量的。</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多元化</w:t>
      </w:r>
    </w:p>
    <w:p w:rsidR="00F7037F" w:rsidRDefault="00F7037F" w:rsidP="00F7037F">
      <w:pPr>
        <w:rPr>
          <w:rFonts w:hint="eastAsia"/>
        </w:rPr>
      </w:pPr>
      <w:r>
        <w:rPr>
          <w:rFonts w:hint="eastAsia"/>
        </w:rPr>
        <w:t xml:space="preserve">B. </w:t>
      </w:r>
      <w:r>
        <w:rPr>
          <w:rFonts w:hint="eastAsia"/>
        </w:rPr>
        <w:t>集中化</w:t>
      </w:r>
    </w:p>
    <w:p w:rsidR="00F7037F" w:rsidRDefault="00F7037F" w:rsidP="00F7037F">
      <w:pPr>
        <w:rPr>
          <w:rFonts w:hint="eastAsia"/>
        </w:rPr>
      </w:pPr>
      <w:r>
        <w:rPr>
          <w:rFonts w:hint="eastAsia"/>
        </w:rPr>
        <w:t xml:space="preserve">C. </w:t>
      </w:r>
      <w:r>
        <w:rPr>
          <w:rFonts w:hint="eastAsia"/>
        </w:rPr>
        <w:t>集约化</w:t>
      </w:r>
    </w:p>
    <w:p w:rsidR="00F7037F" w:rsidRDefault="00F7037F" w:rsidP="00F7037F">
      <w:pPr>
        <w:rPr>
          <w:rFonts w:hint="eastAsia"/>
        </w:rPr>
      </w:pPr>
      <w:r>
        <w:rPr>
          <w:rFonts w:hint="eastAsia"/>
        </w:rPr>
        <w:t xml:space="preserve">D. </w:t>
      </w:r>
      <w:r>
        <w:rPr>
          <w:rFonts w:hint="eastAsia"/>
        </w:rPr>
        <w:t>单一化</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正确答案是：单一化</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完全按需求的变化来安排生产的策略是（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lastRenderedPageBreak/>
        <w:t>选择一项：</w:t>
      </w:r>
    </w:p>
    <w:p w:rsidR="00F7037F" w:rsidRDefault="00F7037F" w:rsidP="00F7037F">
      <w:pPr>
        <w:rPr>
          <w:rFonts w:hint="eastAsia"/>
        </w:rPr>
      </w:pPr>
      <w:r>
        <w:rPr>
          <w:rFonts w:hint="eastAsia"/>
        </w:rPr>
        <w:t xml:space="preserve">A. </w:t>
      </w:r>
      <w:r>
        <w:rPr>
          <w:rFonts w:hint="eastAsia"/>
        </w:rPr>
        <w:t>跟踪策略</w:t>
      </w:r>
    </w:p>
    <w:p w:rsidR="00F7037F" w:rsidRDefault="00F7037F" w:rsidP="00F7037F">
      <w:pPr>
        <w:rPr>
          <w:rFonts w:hint="eastAsia"/>
        </w:rPr>
      </w:pPr>
      <w:r>
        <w:rPr>
          <w:rFonts w:hint="eastAsia"/>
        </w:rPr>
        <w:t xml:space="preserve">B. </w:t>
      </w:r>
      <w:r>
        <w:rPr>
          <w:rFonts w:hint="eastAsia"/>
        </w:rPr>
        <w:t>均匀策略</w:t>
      </w:r>
    </w:p>
    <w:p w:rsidR="00F7037F" w:rsidRDefault="00F7037F" w:rsidP="00F7037F">
      <w:pPr>
        <w:rPr>
          <w:rFonts w:hint="eastAsia"/>
        </w:rPr>
      </w:pPr>
      <w:r>
        <w:rPr>
          <w:rFonts w:hint="eastAsia"/>
        </w:rPr>
        <w:t xml:space="preserve">C. </w:t>
      </w:r>
      <w:r>
        <w:rPr>
          <w:rFonts w:hint="eastAsia"/>
        </w:rPr>
        <w:t>混合策略</w:t>
      </w:r>
    </w:p>
    <w:p w:rsidR="00F7037F" w:rsidRDefault="00F7037F" w:rsidP="00F7037F">
      <w:pPr>
        <w:rPr>
          <w:rFonts w:hint="eastAsia"/>
        </w:rPr>
      </w:pPr>
      <w:r>
        <w:rPr>
          <w:rFonts w:hint="eastAsia"/>
        </w:rPr>
        <w:t xml:space="preserve">D. </w:t>
      </w:r>
      <w:r>
        <w:rPr>
          <w:rFonts w:hint="eastAsia"/>
        </w:rPr>
        <w:t>交叉策略</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正确答案是：跟踪策略</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在需求时区内，毛需求量为（</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净需求量</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预测量</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订单量和预测量中较大者</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订单量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正确答案是：订单量</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确定日常的生产经营活动的安排，如任务分配、负荷平衡、作业排序、生产和订货的批量确定、进度控制等，属于（</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作业层计划</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战略层计划</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战术层计划</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企业计划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正确答案是：作业层计划</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用货币表示的，能综合反映企业生产经营活动成果，以便进行不同行业间比较的生产计划指标是（</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lastRenderedPageBreak/>
        <w:t>a</w:t>
      </w:r>
      <w:proofErr w:type="gramEnd"/>
      <w:r>
        <w:rPr>
          <w:rFonts w:hint="eastAsia"/>
        </w:rPr>
        <w:t xml:space="preserve">. </w:t>
      </w:r>
      <w:r>
        <w:rPr>
          <w:rFonts w:hint="eastAsia"/>
        </w:rPr>
        <w:t>产品质量指标</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产品产值指标</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产品品种指标</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产量指标</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正确答案是：产品产值指标</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）又</w:t>
      </w:r>
      <w:proofErr w:type="gramStart"/>
      <w:r>
        <w:rPr>
          <w:rFonts w:hint="eastAsia"/>
        </w:rPr>
        <w:t>称长期</w:t>
      </w:r>
      <w:proofErr w:type="gramEnd"/>
      <w:r>
        <w:rPr>
          <w:rFonts w:hint="eastAsia"/>
        </w:rPr>
        <w:t>计划，它涉及企业在市场竞争中地位的变化、产品和服务的发展方向、生产的发展规模、技术的发展水平、新生产服务设施的选址和布置等。</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战术层计划</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企业计划</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战略层计划</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作业层计划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正确答案是：战略层计划</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影响企业生产单位构成的因素有（</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产品的结构与工艺特点</w:t>
      </w:r>
    </w:p>
    <w:p w:rsidR="00F7037F" w:rsidRDefault="00F7037F" w:rsidP="00F7037F">
      <w:pPr>
        <w:rPr>
          <w:rFonts w:hint="eastAsia"/>
        </w:rPr>
      </w:pPr>
      <w:r>
        <w:rPr>
          <w:rFonts w:hint="eastAsia"/>
        </w:rPr>
        <w:t xml:space="preserve">B. </w:t>
      </w:r>
      <w:r>
        <w:rPr>
          <w:rFonts w:hint="eastAsia"/>
        </w:rPr>
        <w:t>消费者的喜好</w:t>
      </w:r>
    </w:p>
    <w:p w:rsidR="00F7037F" w:rsidRDefault="00F7037F" w:rsidP="00F7037F">
      <w:pPr>
        <w:rPr>
          <w:rFonts w:hint="eastAsia"/>
        </w:rPr>
      </w:pPr>
      <w:r>
        <w:rPr>
          <w:rFonts w:hint="eastAsia"/>
        </w:rPr>
        <w:t xml:space="preserve">C. </w:t>
      </w:r>
      <w:r>
        <w:rPr>
          <w:rFonts w:hint="eastAsia"/>
        </w:rPr>
        <w:t>企业的专业化与协作化水平</w:t>
      </w:r>
    </w:p>
    <w:p w:rsidR="00F7037F" w:rsidRDefault="00F7037F" w:rsidP="00F7037F">
      <w:pPr>
        <w:rPr>
          <w:rFonts w:hint="eastAsia"/>
        </w:rPr>
      </w:pPr>
      <w:r>
        <w:rPr>
          <w:rFonts w:hint="eastAsia"/>
        </w:rPr>
        <w:t xml:space="preserve">D. </w:t>
      </w:r>
      <w:r>
        <w:rPr>
          <w:rFonts w:hint="eastAsia"/>
        </w:rPr>
        <w:t>企业的生产规模</w:t>
      </w:r>
    </w:p>
    <w:p w:rsidR="00F7037F" w:rsidRDefault="00F7037F" w:rsidP="00F7037F">
      <w:pPr>
        <w:rPr>
          <w:rFonts w:hint="eastAsia"/>
        </w:rPr>
      </w:pPr>
      <w:r>
        <w:rPr>
          <w:rFonts w:hint="eastAsia"/>
        </w:rPr>
        <w:t xml:space="preserve">E. </w:t>
      </w:r>
      <w:r>
        <w:rPr>
          <w:rFonts w:hint="eastAsia"/>
        </w:rPr>
        <w:t>员工的素质</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正确答案是：产品的结构与工艺特点</w:t>
      </w:r>
      <w:r>
        <w:rPr>
          <w:rFonts w:hint="eastAsia"/>
        </w:rPr>
        <w:t xml:space="preserve">, </w:t>
      </w:r>
      <w:r>
        <w:rPr>
          <w:rFonts w:hint="eastAsia"/>
        </w:rPr>
        <w:t>企业的专业化与协作化水平</w:t>
      </w:r>
      <w:r>
        <w:rPr>
          <w:rFonts w:hint="eastAsia"/>
        </w:rPr>
        <w:t xml:space="preserve">, </w:t>
      </w:r>
      <w:r>
        <w:rPr>
          <w:rFonts w:hint="eastAsia"/>
        </w:rPr>
        <w:t>企业的生产规模</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设施布置类型选择的影响因素包括（</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lastRenderedPageBreak/>
        <w:t>选择一项或多项：</w:t>
      </w:r>
    </w:p>
    <w:p w:rsidR="00F7037F" w:rsidRDefault="00F7037F" w:rsidP="00F7037F">
      <w:pPr>
        <w:rPr>
          <w:rFonts w:hint="eastAsia"/>
        </w:rPr>
      </w:pPr>
      <w:r>
        <w:rPr>
          <w:rFonts w:hint="eastAsia"/>
        </w:rPr>
        <w:t xml:space="preserve">A. </w:t>
      </w:r>
      <w:r>
        <w:rPr>
          <w:rFonts w:hint="eastAsia"/>
        </w:rPr>
        <w:t>所需投资</w:t>
      </w:r>
    </w:p>
    <w:p w:rsidR="00F7037F" w:rsidRDefault="00F7037F" w:rsidP="00F7037F">
      <w:pPr>
        <w:rPr>
          <w:rFonts w:hint="eastAsia"/>
        </w:rPr>
      </w:pPr>
      <w:r>
        <w:rPr>
          <w:rFonts w:hint="eastAsia"/>
        </w:rPr>
        <w:t xml:space="preserve">B. </w:t>
      </w:r>
      <w:r>
        <w:rPr>
          <w:rFonts w:hint="eastAsia"/>
        </w:rPr>
        <w:t>物料搬运</w:t>
      </w:r>
    </w:p>
    <w:p w:rsidR="00F7037F" w:rsidRDefault="00F7037F" w:rsidP="00F7037F">
      <w:pPr>
        <w:rPr>
          <w:rFonts w:hint="eastAsia"/>
        </w:rPr>
      </w:pPr>
      <w:r>
        <w:rPr>
          <w:rFonts w:hint="eastAsia"/>
        </w:rPr>
        <w:t xml:space="preserve">C. </w:t>
      </w:r>
      <w:r>
        <w:rPr>
          <w:rFonts w:hint="eastAsia"/>
        </w:rPr>
        <w:t>柔性</w:t>
      </w:r>
    </w:p>
    <w:p w:rsidR="00F7037F" w:rsidRDefault="00F7037F" w:rsidP="00F7037F">
      <w:pPr>
        <w:rPr>
          <w:rFonts w:hint="eastAsia"/>
        </w:rPr>
      </w:pPr>
      <w:r>
        <w:rPr>
          <w:rFonts w:hint="eastAsia"/>
        </w:rPr>
        <w:t xml:space="preserve">D. </w:t>
      </w:r>
      <w:r>
        <w:rPr>
          <w:rFonts w:hint="eastAsia"/>
        </w:rPr>
        <w:t>劳动生产率</w:t>
      </w:r>
    </w:p>
    <w:p w:rsidR="00F7037F" w:rsidRDefault="00F7037F" w:rsidP="00F7037F">
      <w:pPr>
        <w:rPr>
          <w:rFonts w:hint="eastAsia"/>
        </w:rPr>
      </w:pPr>
      <w:r>
        <w:rPr>
          <w:rFonts w:hint="eastAsia"/>
        </w:rPr>
        <w:t xml:space="preserve">E. </w:t>
      </w:r>
      <w:r>
        <w:rPr>
          <w:rFonts w:hint="eastAsia"/>
        </w:rPr>
        <w:t>工作环境</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正确答案是：所需投资</w:t>
      </w:r>
      <w:r>
        <w:rPr>
          <w:rFonts w:hint="eastAsia"/>
        </w:rPr>
        <w:t xml:space="preserve">, </w:t>
      </w:r>
      <w:r>
        <w:rPr>
          <w:rFonts w:hint="eastAsia"/>
        </w:rPr>
        <w:t>物料搬运</w:t>
      </w:r>
      <w:r>
        <w:rPr>
          <w:rFonts w:hint="eastAsia"/>
        </w:rPr>
        <w:t xml:space="preserve">, </w:t>
      </w:r>
      <w:r>
        <w:rPr>
          <w:rFonts w:hint="eastAsia"/>
        </w:rPr>
        <w:t>柔性</w:t>
      </w:r>
      <w:r>
        <w:rPr>
          <w:rFonts w:hint="eastAsia"/>
        </w:rPr>
        <w:t xml:space="preserve">, </w:t>
      </w:r>
      <w:r>
        <w:rPr>
          <w:rFonts w:hint="eastAsia"/>
        </w:rPr>
        <w:t>劳动生产率</w:t>
      </w:r>
      <w:r>
        <w:rPr>
          <w:rFonts w:hint="eastAsia"/>
        </w:rPr>
        <w:t xml:space="preserve">, </w:t>
      </w:r>
      <w:r>
        <w:rPr>
          <w:rFonts w:hint="eastAsia"/>
        </w:rPr>
        <w:t>工作环境</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设施设备布置类型的影响因素包括（</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劳动生产率</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柔性</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所需投资</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工作环境</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物料搬运</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正确答案是：所需投资</w:t>
      </w:r>
      <w:r>
        <w:rPr>
          <w:rFonts w:hint="eastAsia"/>
        </w:rPr>
        <w:t xml:space="preserve">, </w:t>
      </w:r>
      <w:r>
        <w:rPr>
          <w:rFonts w:hint="eastAsia"/>
        </w:rPr>
        <w:t>柔性</w:t>
      </w:r>
      <w:r>
        <w:rPr>
          <w:rFonts w:hint="eastAsia"/>
        </w:rPr>
        <w:t xml:space="preserve">, </w:t>
      </w:r>
      <w:r>
        <w:rPr>
          <w:rFonts w:hint="eastAsia"/>
        </w:rPr>
        <w:t>物料搬运</w:t>
      </w:r>
      <w:r>
        <w:rPr>
          <w:rFonts w:hint="eastAsia"/>
        </w:rPr>
        <w:t xml:space="preserve">, </w:t>
      </w:r>
      <w:r>
        <w:rPr>
          <w:rFonts w:hint="eastAsia"/>
        </w:rPr>
        <w:t>劳动生产率</w:t>
      </w:r>
      <w:r>
        <w:rPr>
          <w:rFonts w:hint="eastAsia"/>
        </w:rPr>
        <w:t xml:space="preserve">, </w:t>
      </w:r>
      <w:r>
        <w:rPr>
          <w:rFonts w:hint="eastAsia"/>
        </w:rPr>
        <w:t>工作环境</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在同样的设备条件下，加工装配生产的生产能力是可以在一定范围内调节的。调整能力的办法有（</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增加或减少劳动力数量</w:t>
      </w:r>
    </w:p>
    <w:p w:rsidR="00F7037F" w:rsidRDefault="00F7037F" w:rsidP="00F7037F">
      <w:pPr>
        <w:rPr>
          <w:rFonts w:hint="eastAsia"/>
        </w:rPr>
      </w:pPr>
      <w:r>
        <w:rPr>
          <w:rFonts w:hint="eastAsia"/>
        </w:rPr>
        <w:t xml:space="preserve">B. </w:t>
      </w:r>
      <w:r>
        <w:rPr>
          <w:rFonts w:hint="eastAsia"/>
        </w:rPr>
        <w:t>改变工作班次，加班或减少工作时间</w:t>
      </w:r>
    </w:p>
    <w:p w:rsidR="00F7037F" w:rsidRDefault="00F7037F" w:rsidP="00F7037F">
      <w:pPr>
        <w:rPr>
          <w:rFonts w:hint="eastAsia"/>
        </w:rPr>
      </w:pPr>
      <w:r>
        <w:rPr>
          <w:rFonts w:hint="eastAsia"/>
        </w:rPr>
        <w:t xml:space="preserve">C. </w:t>
      </w:r>
      <w:r>
        <w:rPr>
          <w:rFonts w:hint="eastAsia"/>
        </w:rPr>
        <w:t>利用库存吸收多余产量，等待时机销售</w:t>
      </w:r>
    </w:p>
    <w:p w:rsidR="00F7037F" w:rsidRDefault="00F7037F" w:rsidP="00F7037F">
      <w:pPr>
        <w:rPr>
          <w:rFonts w:hint="eastAsia"/>
        </w:rPr>
      </w:pPr>
      <w:r>
        <w:rPr>
          <w:rFonts w:hint="eastAsia"/>
        </w:rPr>
        <w:t xml:space="preserve">D. </w:t>
      </w:r>
      <w:r>
        <w:rPr>
          <w:rFonts w:hint="eastAsia"/>
        </w:rPr>
        <w:t>委托加工</w:t>
      </w:r>
    </w:p>
    <w:p w:rsidR="00F7037F" w:rsidRDefault="00F7037F" w:rsidP="00F7037F">
      <w:pPr>
        <w:rPr>
          <w:rFonts w:hint="eastAsia"/>
        </w:rPr>
      </w:pPr>
      <w:r>
        <w:rPr>
          <w:rFonts w:hint="eastAsia"/>
        </w:rPr>
        <w:t xml:space="preserve">E. </w:t>
      </w:r>
      <w:r>
        <w:rPr>
          <w:rFonts w:hint="eastAsia"/>
        </w:rPr>
        <w:t>利用半时职工</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正确答案是：增加或减少劳动力数量</w:t>
      </w:r>
      <w:r>
        <w:rPr>
          <w:rFonts w:hint="eastAsia"/>
        </w:rPr>
        <w:t xml:space="preserve">, </w:t>
      </w:r>
      <w:r>
        <w:rPr>
          <w:rFonts w:hint="eastAsia"/>
        </w:rPr>
        <w:t>改变工作班次，加班或减少工作时间</w:t>
      </w:r>
      <w:r>
        <w:rPr>
          <w:rFonts w:hint="eastAsia"/>
        </w:rPr>
        <w:t xml:space="preserve">, </w:t>
      </w:r>
      <w:r>
        <w:rPr>
          <w:rFonts w:hint="eastAsia"/>
        </w:rPr>
        <w:t>利用库存吸收多余产量，等待时机销售</w:t>
      </w:r>
      <w:r>
        <w:rPr>
          <w:rFonts w:hint="eastAsia"/>
        </w:rPr>
        <w:t xml:space="preserve">, </w:t>
      </w:r>
      <w:r>
        <w:rPr>
          <w:rFonts w:hint="eastAsia"/>
        </w:rPr>
        <w:t>委托加工</w:t>
      </w:r>
      <w:r>
        <w:rPr>
          <w:rFonts w:hint="eastAsia"/>
        </w:rPr>
        <w:t xml:space="preserve">, </w:t>
      </w:r>
      <w:r>
        <w:rPr>
          <w:rFonts w:hint="eastAsia"/>
        </w:rPr>
        <w:t>利用半时职工</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lastRenderedPageBreak/>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生产</w:t>
      </w:r>
      <w:proofErr w:type="gramStart"/>
      <w:r>
        <w:rPr>
          <w:rFonts w:hint="eastAsia"/>
        </w:rPr>
        <w:t>计划排程应</w:t>
      </w:r>
      <w:proofErr w:type="gramEnd"/>
      <w:r>
        <w:rPr>
          <w:rFonts w:hint="eastAsia"/>
        </w:rPr>
        <w:t>注意的原则有（</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交货期先后原则</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客户分类原则</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产能平衡原则</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季节性原则</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工艺流程原则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正确答案是：交货期先后原则</w:t>
      </w:r>
      <w:r>
        <w:rPr>
          <w:rFonts w:hint="eastAsia"/>
        </w:rPr>
        <w:t xml:space="preserve">, </w:t>
      </w:r>
      <w:r>
        <w:rPr>
          <w:rFonts w:hint="eastAsia"/>
        </w:rPr>
        <w:t>客户分类原则</w:t>
      </w:r>
      <w:r>
        <w:rPr>
          <w:rFonts w:hint="eastAsia"/>
        </w:rPr>
        <w:t xml:space="preserve">, </w:t>
      </w:r>
      <w:r>
        <w:rPr>
          <w:rFonts w:hint="eastAsia"/>
        </w:rPr>
        <w:t>产能平衡原则</w:t>
      </w:r>
      <w:r>
        <w:rPr>
          <w:rFonts w:hint="eastAsia"/>
        </w:rPr>
        <w:t xml:space="preserve">, </w:t>
      </w:r>
      <w:r>
        <w:rPr>
          <w:rFonts w:hint="eastAsia"/>
        </w:rPr>
        <w:t>工艺流程原则</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产品导向布局的缺点是对劳动力熟练程度和创新程度要求较高，而且在制品较多。（</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电视剧、电影在影视城拍摄，这种形式是工艺导向型的布置方式。（</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办公室布局强调的是单位面积利润最大。（</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lastRenderedPageBreak/>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生产导向布局与产品导向布局之间的区别就是工作流程的路线不同。（</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只有当给定产品或零件的批量远大于所生产的产品或零件种类时，采用产品导向布局原则才有意义。（</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我们通常所说的“某企业年产电视机多少台”，是按假定产品。（</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均匀策略是以不变应万变，无论市场需求怎样变，企业的生产计划都不变。（</w:t>
      </w:r>
      <w:r>
        <w:rPr>
          <w:rFonts w:hint="eastAsia"/>
        </w:rPr>
        <w:t xml:space="preserve"> </w:t>
      </w:r>
      <w:r>
        <w:rPr>
          <w:rFonts w:hint="eastAsia"/>
        </w:rPr>
        <w:t>）</w:t>
      </w:r>
    </w:p>
    <w:p w:rsidR="00F7037F" w:rsidRDefault="00F7037F" w:rsidP="00F7037F">
      <w:pPr>
        <w:rPr>
          <w:rFonts w:hint="eastAsia"/>
        </w:rPr>
      </w:pPr>
      <w:r>
        <w:rPr>
          <w:rFonts w:hint="eastAsia"/>
        </w:rPr>
        <w:lastRenderedPageBreak/>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主生产计划要求列出的是项目组或计划清单项目，而不是具体的、实际的项目。（</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产品的包装物不是相关需求。（</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一个优化的生产计划有利于充分利用生产资源，最大限度地减少生产资源的闲置和浪费。（</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lastRenderedPageBreak/>
        <w:t>题干</w:t>
      </w:r>
    </w:p>
    <w:p w:rsidR="00F7037F" w:rsidRDefault="00F7037F" w:rsidP="00F7037F">
      <w:pPr>
        <w:rPr>
          <w:rFonts w:hint="eastAsia"/>
        </w:rPr>
      </w:pPr>
      <w:r>
        <w:rPr>
          <w:rFonts w:hint="eastAsia"/>
        </w:rPr>
        <w:t>（</w:t>
      </w:r>
      <w:r>
        <w:rPr>
          <w:rFonts w:hint="eastAsia"/>
        </w:rPr>
        <w:t xml:space="preserve"> </w:t>
      </w:r>
      <w:r>
        <w:rPr>
          <w:rFonts w:hint="eastAsia"/>
        </w:rPr>
        <w:t>）适合处理小批量、顾客化程度高的生产与服务。</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正确答案是：产品导向布置</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装配线平衡是对于某装配流水线，在给定流水线的节拍后，求出装配线所需工序的工作地数量和（</w:t>
      </w:r>
      <w:r>
        <w:rPr>
          <w:rFonts w:hint="eastAsia"/>
        </w:rPr>
        <w:t xml:space="preserve"> </w:t>
      </w:r>
      <w:r>
        <w:rPr>
          <w:rFonts w:hint="eastAsia"/>
        </w:rPr>
        <w:t>）最少的方案。</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耗能</w:t>
      </w:r>
    </w:p>
    <w:p w:rsidR="00F7037F" w:rsidRDefault="00F7037F" w:rsidP="00F7037F">
      <w:pPr>
        <w:rPr>
          <w:rFonts w:hint="eastAsia"/>
        </w:rPr>
      </w:pPr>
      <w:r>
        <w:rPr>
          <w:rFonts w:hint="eastAsia"/>
        </w:rPr>
        <w:t xml:space="preserve">B. </w:t>
      </w:r>
      <w:r>
        <w:rPr>
          <w:rFonts w:hint="eastAsia"/>
        </w:rPr>
        <w:t>场地</w:t>
      </w:r>
    </w:p>
    <w:p w:rsidR="00F7037F" w:rsidRDefault="00F7037F" w:rsidP="00F7037F">
      <w:pPr>
        <w:rPr>
          <w:rFonts w:hint="eastAsia"/>
        </w:rPr>
      </w:pPr>
      <w:r>
        <w:rPr>
          <w:rFonts w:hint="eastAsia"/>
        </w:rPr>
        <w:t xml:space="preserve">C. </w:t>
      </w:r>
      <w:r>
        <w:rPr>
          <w:rFonts w:hint="eastAsia"/>
        </w:rPr>
        <w:t>用工人数</w:t>
      </w:r>
    </w:p>
    <w:p w:rsidR="00F7037F" w:rsidRDefault="00F7037F" w:rsidP="00F7037F">
      <w:pPr>
        <w:rPr>
          <w:rFonts w:hint="eastAsia"/>
        </w:rPr>
      </w:pPr>
      <w:r>
        <w:rPr>
          <w:rFonts w:hint="eastAsia"/>
        </w:rPr>
        <w:t xml:space="preserve">D. </w:t>
      </w:r>
      <w:r>
        <w:rPr>
          <w:rFonts w:hint="eastAsia"/>
        </w:rPr>
        <w:t>工作时间</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正确答案是：用工人数</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生产导向布局与产品导向布局之间的区别就是（</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生产设备不同</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生产的产品不同</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员工熟练程度的不同</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工作流程路线不同</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正确答案是：工作流程路线不同</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lastRenderedPageBreak/>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某工厂采用两班制，每班</w:t>
      </w:r>
      <w:r>
        <w:rPr>
          <w:rFonts w:hint="eastAsia"/>
        </w:rPr>
        <w:t>8</w:t>
      </w:r>
      <w:r>
        <w:rPr>
          <w:rFonts w:hint="eastAsia"/>
        </w:rPr>
        <w:t>小时，每班之间有</w:t>
      </w:r>
      <w:r>
        <w:rPr>
          <w:rFonts w:hint="eastAsia"/>
        </w:rPr>
        <w:t>30</w:t>
      </w:r>
      <w:r>
        <w:rPr>
          <w:rFonts w:hint="eastAsia"/>
        </w:rPr>
        <w:t>分钟休息时间，该工厂每天有效工作时间是多少？（</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a. 16</w:t>
      </w:r>
      <w:r>
        <w:rPr>
          <w:rFonts w:hint="eastAsia"/>
        </w:rPr>
        <w:t>小时</w:t>
      </w:r>
    </w:p>
    <w:p w:rsidR="00F7037F" w:rsidRDefault="00F7037F" w:rsidP="00F7037F">
      <w:pPr>
        <w:rPr>
          <w:rFonts w:hint="eastAsia"/>
        </w:rPr>
      </w:pPr>
      <w:r>
        <w:rPr>
          <w:rFonts w:hint="eastAsia"/>
        </w:rPr>
        <w:t>b. 15</w:t>
      </w:r>
      <w:r>
        <w:rPr>
          <w:rFonts w:hint="eastAsia"/>
        </w:rPr>
        <w:t>小时</w:t>
      </w:r>
    </w:p>
    <w:p w:rsidR="00F7037F" w:rsidRDefault="00F7037F" w:rsidP="00F7037F">
      <w:pPr>
        <w:rPr>
          <w:rFonts w:hint="eastAsia"/>
        </w:rPr>
      </w:pPr>
      <w:r>
        <w:rPr>
          <w:rFonts w:hint="eastAsia"/>
        </w:rPr>
        <w:t>c. 930</w:t>
      </w:r>
      <w:r>
        <w:rPr>
          <w:rFonts w:hint="eastAsia"/>
        </w:rPr>
        <w:t>分钟</w:t>
      </w:r>
    </w:p>
    <w:p w:rsidR="00F7037F" w:rsidRDefault="00F7037F" w:rsidP="00F7037F">
      <w:pPr>
        <w:rPr>
          <w:rFonts w:hint="eastAsia"/>
        </w:rPr>
      </w:pPr>
      <w:r>
        <w:rPr>
          <w:rFonts w:hint="eastAsia"/>
        </w:rPr>
        <w:t>d. 450</w:t>
      </w:r>
      <w:r>
        <w:rPr>
          <w:rFonts w:hint="eastAsia"/>
        </w:rPr>
        <w:t>分钟</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w:t>
      </w:r>
      <w:r>
        <w:rPr>
          <w:rFonts w:hint="eastAsia"/>
        </w:rPr>
        <w:t>15</w:t>
      </w:r>
      <w:r>
        <w:rPr>
          <w:rFonts w:hint="eastAsia"/>
        </w:rPr>
        <w:t>小时</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某流水线计划日产量是</w:t>
      </w:r>
      <w:r>
        <w:rPr>
          <w:rFonts w:hint="eastAsia"/>
        </w:rPr>
        <w:t>1500</w:t>
      </w:r>
      <w:r>
        <w:rPr>
          <w:rFonts w:hint="eastAsia"/>
        </w:rPr>
        <w:t>件，采用两班制生产，每班</w:t>
      </w:r>
      <w:r>
        <w:rPr>
          <w:rFonts w:hint="eastAsia"/>
        </w:rPr>
        <w:t>8</w:t>
      </w:r>
      <w:r>
        <w:rPr>
          <w:rFonts w:hint="eastAsia"/>
        </w:rPr>
        <w:t>小时，有</w:t>
      </w:r>
      <w:r>
        <w:rPr>
          <w:rFonts w:hint="eastAsia"/>
        </w:rPr>
        <w:t>21</w:t>
      </w:r>
      <w:r>
        <w:rPr>
          <w:rFonts w:hint="eastAsia"/>
        </w:rPr>
        <w:t>分钟休息时间，计划不合格频率为</w:t>
      </w:r>
      <w:r>
        <w:rPr>
          <w:rFonts w:hint="eastAsia"/>
        </w:rPr>
        <w:t>2%</w:t>
      </w:r>
      <w:r>
        <w:rPr>
          <w:rFonts w:hint="eastAsia"/>
        </w:rPr>
        <w:t>，该流水线的节拍是（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A. 6</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B. 4</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C. 1</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D. 0.6</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w:t>
      </w:r>
      <w:r>
        <w:rPr>
          <w:rFonts w:hint="eastAsia"/>
        </w:rPr>
        <w:t>0.6</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）又</w:t>
      </w:r>
      <w:proofErr w:type="gramStart"/>
      <w:r>
        <w:rPr>
          <w:rFonts w:hint="eastAsia"/>
        </w:rPr>
        <w:t>称中期</w:t>
      </w:r>
      <w:proofErr w:type="gramEnd"/>
      <w:r>
        <w:rPr>
          <w:rFonts w:hint="eastAsia"/>
        </w:rPr>
        <w:t>计划，是确定在现有资源条件下所从事的生产经营活动应该达到的目标，如产量、品种、产值、库存、员工和利润。</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企业计划</w:t>
      </w:r>
    </w:p>
    <w:p w:rsidR="00F7037F" w:rsidRDefault="00F7037F" w:rsidP="00F7037F">
      <w:pPr>
        <w:rPr>
          <w:rFonts w:hint="eastAsia"/>
        </w:rPr>
      </w:pPr>
      <w:r>
        <w:rPr>
          <w:rFonts w:hint="eastAsia"/>
        </w:rPr>
        <w:t xml:space="preserve">B. </w:t>
      </w:r>
      <w:r>
        <w:rPr>
          <w:rFonts w:hint="eastAsia"/>
        </w:rPr>
        <w:t>战略层计划</w:t>
      </w:r>
    </w:p>
    <w:p w:rsidR="00F7037F" w:rsidRDefault="00F7037F" w:rsidP="00F7037F">
      <w:pPr>
        <w:rPr>
          <w:rFonts w:hint="eastAsia"/>
        </w:rPr>
      </w:pPr>
      <w:r>
        <w:rPr>
          <w:rFonts w:hint="eastAsia"/>
        </w:rPr>
        <w:t xml:space="preserve">C. </w:t>
      </w:r>
      <w:r>
        <w:rPr>
          <w:rFonts w:hint="eastAsia"/>
        </w:rPr>
        <w:t>战术层计划</w:t>
      </w:r>
    </w:p>
    <w:p w:rsidR="00F7037F" w:rsidRDefault="00F7037F" w:rsidP="00F7037F">
      <w:pPr>
        <w:rPr>
          <w:rFonts w:hint="eastAsia"/>
        </w:rPr>
      </w:pPr>
      <w:r>
        <w:rPr>
          <w:rFonts w:hint="eastAsia"/>
        </w:rPr>
        <w:t xml:space="preserve">D. </w:t>
      </w:r>
      <w:r>
        <w:rPr>
          <w:rFonts w:hint="eastAsia"/>
        </w:rPr>
        <w:t>作业层计划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正确答案是：战术层计划</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下列哪种行业最适合用</w:t>
      </w:r>
      <w:r>
        <w:rPr>
          <w:rFonts w:hint="eastAsia"/>
        </w:rPr>
        <w:t>MRP?</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医院</w:t>
      </w:r>
    </w:p>
    <w:p w:rsidR="00F7037F" w:rsidRDefault="00F7037F" w:rsidP="00F7037F">
      <w:pPr>
        <w:rPr>
          <w:rFonts w:hint="eastAsia"/>
        </w:rPr>
      </w:pPr>
      <w:r>
        <w:rPr>
          <w:rFonts w:hint="eastAsia"/>
        </w:rPr>
        <w:t xml:space="preserve">B. </w:t>
      </w:r>
      <w:r>
        <w:rPr>
          <w:rFonts w:hint="eastAsia"/>
        </w:rPr>
        <w:t>造纸厂</w:t>
      </w:r>
    </w:p>
    <w:p w:rsidR="00F7037F" w:rsidRDefault="00F7037F" w:rsidP="00F7037F">
      <w:pPr>
        <w:rPr>
          <w:rFonts w:hint="eastAsia"/>
        </w:rPr>
      </w:pPr>
      <w:r>
        <w:rPr>
          <w:rFonts w:hint="eastAsia"/>
        </w:rPr>
        <w:t xml:space="preserve">C. </w:t>
      </w:r>
      <w:r>
        <w:rPr>
          <w:rFonts w:hint="eastAsia"/>
        </w:rPr>
        <w:t>机床厂</w:t>
      </w:r>
    </w:p>
    <w:p w:rsidR="00F7037F" w:rsidRDefault="00F7037F" w:rsidP="00F7037F">
      <w:pPr>
        <w:rPr>
          <w:rFonts w:hint="eastAsia"/>
        </w:rPr>
      </w:pPr>
      <w:r>
        <w:rPr>
          <w:rFonts w:hint="eastAsia"/>
        </w:rPr>
        <w:t xml:space="preserve">D. </w:t>
      </w:r>
      <w:r>
        <w:rPr>
          <w:rFonts w:hint="eastAsia"/>
        </w:rPr>
        <w:t>炼油厂</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正确答案是：机床厂</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反映企业对社会需求的满足能力，还反映企业的专业化水平和管理水平的指标是（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产品品种指标</w:t>
      </w:r>
    </w:p>
    <w:p w:rsidR="00F7037F" w:rsidRDefault="00F7037F" w:rsidP="00F7037F">
      <w:pPr>
        <w:rPr>
          <w:rFonts w:hint="eastAsia"/>
        </w:rPr>
      </w:pPr>
      <w:r>
        <w:rPr>
          <w:rFonts w:hint="eastAsia"/>
        </w:rPr>
        <w:t xml:space="preserve">B. </w:t>
      </w:r>
      <w:r>
        <w:rPr>
          <w:rFonts w:hint="eastAsia"/>
        </w:rPr>
        <w:t>产品质量指标</w:t>
      </w:r>
    </w:p>
    <w:p w:rsidR="00F7037F" w:rsidRDefault="00F7037F" w:rsidP="00F7037F">
      <w:pPr>
        <w:rPr>
          <w:rFonts w:hint="eastAsia"/>
        </w:rPr>
      </w:pPr>
      <w:r>
        <w:rPr>
          <w:rFonts w:hint="eastAsia"/>
        </w:rPr>
        <w:t xml:space="preserve">C. </w:t>
      </w:r>
      <w:r>
        <w:rPr>
          <w:rFonts w:hint="eastAsia"/>
        </w:rPr>
        <w:t>产量指标</w:t>
      </w:r>
    </w:p>
    <w:p w:rsidR="00F7037F" w:rsidRDefault="00F7037F" w:rsidP="00F7037F">
      <w:pPr>
        <w:rPr>
          <w:rFonts w:hint="eastAsia"/>
        </w:rPr>
      </w:pPr>
      <w:r>
        <w:rPr>
          <w:rFonts w:hint="eastAsia"/>
        </w:rPr>
        <w:t xml:space="preserve">D. </w:t>
      </w:r>
      <w:r>
        <w:rPr>
          <w:rFonts w:hint="eastAsia"/>
        </w:rPr>
        <w:t>产品产值指标</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正确答案是：产品品种指标</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飞机、航天飞机、特种机床、流程设备、大型发电机组等属于（</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面向库存生产的产品</w:t>
      </w:r>
    </w:p>
    <w:p w:rsidR="00F7037F" w:rsidRDefault="00F7037F" w:rsidP="00F7037F">
      <w:pPr>
        <w:rPr>
          <w:rFonts w:hint="eastAsia"/>
        </w:rPr>
      </w:pPr>
      <w:r>
        <w:rPr>
          <w:rFonts w:hint="eastAsia"/>
        </w:rPr>
        <w:t xml:space="preserve">B. </w:t>
      </w:r>
      <w:r>
        <w:rPr>
          <w:rFonts w:hint="eastAsia"/>
        </w:rPr>
        <w:t>面向订单设计的产品</w:t>
      </w:r>
    </w:p>
    <w:p w:rsidR="00F7037F" w:rsidRDefault="00F7037F" w:rsidP="00F7037F">
      <w:pPr>
        <w:rPr>
          <w:rFonts w:hint="eastAsia"/>
        </w:rPr>
      </w:pPr>
      <w:r>
        <w:rPr>
          <w:rFonts w:hint="eastAsia"/>
        </w:rPr>
        <w:lastRenderedPageBreak/>
        <w:t xml:space="preserve">C. </w:t>
      </w:r>
      <w:r>
        <w:rPr>
          <w:rFonts w:hint="eastAsia"/>
        </w:rPr>
        <w:t>面向订单生产的产品</w:t>
      </w:r>
    </w:p>
    <w:p w:rsidR="00F7037F" w:rsidRDefault="00F7037F" w:rsidP="00F7037F">
      <w:pPr>
        <w:rPr>
          <w:rFonts w:hint="eastAsia"/>
        </w:rPr>
      </w:pPr>
      <w:r>
        <w:rPr>
          <w:rFonts w:hint="eastAsia"/>
        </w:rPr>
        <w:t xml:space="preserve">D. </w:t>
      </w:r>
      <w:r>
        <w:rPr>
          <w:rFonts w:hint="eastAsia"/>
        </w:rPr>
        <w:t>以上都不对</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正确答案是：面向订单设计的产品</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通常情况下，</w:t>
      </w:r>
      <w:r>
        <w:rPr>
          <w:rFonts w:hint="eastAsia"/>
        </w:rPr>
        <w:t>RCCP</w:t>
      </w:r>
      <w:r>
        <w:rPr>
          <w:rFonts w:hint="eastAsia"/>
        </w:rPr>
        <w:t>的对象是企业中的（</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物质资源</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资金</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自然资源</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关键资源</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正确答案是：关键资源</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设施布置的关键词是（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相对位置</w:t>
      </w:r>
    </w:p>
    <w:p w:rsidR="00F7037F" w:rsidRDefault="00F7037F" w:rsidP="00F7037F">
      <w:pPr>
        <w:rPr>
          <w:rFonts w:hint="eastAsia"/>
        </w:rPr>
      </w:pPr>
      <w:r>
        <w:rPr>
          <w:rFonts w:hint="eastAsia"/>
        </w:rPr>
        <w:t xml:space="preserve">B. </w:t>
      </w:r>
      <w:r>
        <w:rPr>
          <w:rFonts w:hint="eastAsia"/>
        </w:rPr>
        <w:t>位置</w:t>
      </w:r>
    </w:p>
    <w:p w:rsidR="00F7037F" w:rsidRDefault="00F7037F" w:rsidP="00F7037F">
      <w:pPr>
        <w:rPr>
          <w:rFonts w:hint="eastAsia"/>
        </w:rPr>
      </w:pPr>
      <w:r>
        <w:rPr>
          <w:rFonts w:hint="eastAsia"/>
        </w:rPr>
        <w:t xml:space="preserve">C. </w:t>
      </w:r>
      <w:r>
        <w:rPr>
          <w:rFonts w:hint="eastAsia"/>
        </w:rPr>
        <w:t>面积</w:t>
      </w:r>
    </w:p>
    <w:p w:rsidR="00F7037F" w:rsidRDefault="00F7037F" w:rsidP="00F7037F">
      <w:pPr>
        <w:rPr>
          <w:rFonts w:hint="eastAsia"/>
        </w:rPr>
      </w:pPr>
      <w:r>
        <w:rPr>
          <w:rFonts w:hint="eastAsia"/>
        </w:rPr>
        <w:t xml:space="preserve">D. </w:t>
      </w:r>
      <w:r>
        <w:rPr>
          <w:rFonts w:hint="eastAsia"/>
        </w:rPr>
        <w:t>设施</w:t>
      </w:r>
    </w:p>
    <w:p w:rsidR="00F7037F" w:rsidRDefault="00F7037F" w:rsidP="00F7037F">
      <w:pPr>
        <w:rPr>
          <w:rFonts w:hint="eastAsia"/>
        </w:rPr>
      </w:pPr>
      <w:r>
        <w:rPr>
          <w:rFonts w:hint="eastAsia"/>
        </w:rPr>
        <w:t xml:space="preserve">E. </w:t>
      </w:r>
      <w:r>
        <w:rPr>
          <w:rFonts w:hint="eastAsia"/>
        </w:rPr>
        <w:t>设施体积</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正确答案是：相对位置</w:t>
      </w:r>
      <w:r>
        <w:rPr>
          <w:rFonts w:hint="eastAsia"/>
        </w:rPr>
        <w:t xml:space="preserve">, </w:t>
      </w:r>
      <w:r>
        <w:rPr>
          <w:rFonts w:hint="eastAsia"/>
        </w:rPr>
        <w:t>面积</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物料流程形式可以分为（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lastRenderedPageBreak/>
        <w:t xml:space="preserve">A. </w:t>
      </w:r>
      <w:r>
        <w:rPr>
          <w:rFonts w:hint="eastAsia"/>
        </w:rPr>
        <w:t>波浪方式</w:t>
      </w:r>
    </w:p>
    <w:p w:rsidR="00F7037F" w:rsidRDefault="00F7037F" w:rsidP="00F7037F">
      <w:pPr>
        <w:rPr>
          <w:rFonts w:hint="eastAsia"/>
        </w:rPr>
      </w:pPr>
      <w:r>
        <w:rPr>
          <w:rFonts w:hint="eastAsia"/>
        </w:rPr>
        <w:t xml:space="preserve">B. </w:t>
      </w:r>
      <w:r>
        <w:rPr>
          <w:rFonts w:hint="eastAsia"/>
        </w:rPr>
        <w:t>循环方式</w:t>
      </w:r>
    </w:p>
    <w:p w:rsidR="00F7037F" w:rsidRDefault="00F7037F" w:rsidP="00F7037F">
      <w:pPr>
        <w:rPr>
          <w:rFonts w:hint="eastAsia"/>
        </w:rPr>
      </w:pPr>
      <w:r>
        <w:rPr>
          <w:rFonts w:hint="eastAsia"/>
        </w:rPr>
        <w:t xml:space="preserve">C. </w:t>
      </w:r>
      <w:r>
        <w:rPr>
          <w:rFonts w:hint="eastAsia"/>
        </w:rPr>
        <w:t>水平方式</w:t>
      </w:r>
    </w:p>
    <w:p w:rsidR="00F7037F" w:rsidRDefault="00F7037F" w:rsidP="00F7037F">
      <w:pPr>
        <w:rPr>
          <w:rFonts w:hint="eastAsia"/>
        </w:rPr>
      </w:pPr>
      <w:r>
        <w:rPr>
          <w:rFonts w:hint="eastAsia"/>
        </w:rPr>
        <w:t xml:space="preserve">D. </w:t>
      </w:r>
      <w:r>
        <w:rPr>
          <w:rFonts w:hint="eastAsia"/>
        </w:rPr>
        <w:t>垂直方式</w:t>
      </w:r>
    </w:p>
    <w:p w:rsidR="00F7037F" w:rsidRDefault="00F7037F" w:rsidP="00F7037F">
      <w:pPr>
        <w:rPr>
          <w:rFonts w:hint="eastAsia"/>
        </w:rPr>
      </w:pPr>
      <w:r>
        <w:rPr>
          <w:rFonts w:hint="eastAsia"/>
        </w:rPr>
        <w:t xml:space="preserve">E. </w:t>
      </w:r>
      <w:r>
        <w:rPr>
          <w:rFonts w:hint="eastAsia"/>
        </w:rPr>
        <w:t>直线方式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正确答案是：水平方式</w:t>
      </w:r>
      <w:r>
        <w:rPr>
          <w:rFonts w:hint="eastAsia"/>
        </w:rPr>
        <w:t xml:space="preserve">, </w:t>
      </w:r>
      <w:r>
        <w:rPr>
          <w:rFonts w:hint="eastAsia"/>
        </w:rPr>
        <w:t>垂直方式</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零售服务业的环境条件包括（</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照明</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音乐</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气味</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员工的态度</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温度</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正确答案是：音乐</w:t>
      </w:r>
      <w:r>
        <w:rPr>
          <w:rFonts w:hint="eastAsia"/>
        </w:rPr>
        <w:t xml:space="preserve">, </w:t>
      </w:r>
      <w:r>
        <w:rPr>
          <w:rFonts w:hint="eastAsia"/>
        </w:rPr>
        <w:t>照明</w:t>
      </w:r>
      <w:r>
        <w:rPr>
          <w:rFonts w:hint="eastAsia"/>
        </w:rPr>
        <w:t xml:space="preserve">, </w:t>
      </w:r>
      <w:r>
        <w:rPr>
          <w:rFonts w:hint="eastAsia"/>
        </w:rPr>
        <w:t>温度</w:t>
      </w:r>
      <w:r>
        <w:rPr>
          <w:rFonts w:hint="eastAsia"/>
        </w:rPr>
        <w:t xml:space="preserve">, </w:t>
      </w:r>
      <w:r>
        <w:rPr>
          <w:rFonts w:hint="eastAsia"/>
        </w:rPr>
        <w:t>气味</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生产计划包括（</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生产计划大纲</w:t>
      </w:r>
    </w:p>
    <w:p w:rsidR="00F7037F" w:rsidRDefault="00F7037F" w:rsidP="00F7037F">
      <w:pPr>
        <w:rPr>
          <w:rFonts w:hint="eastAsia"/>
        </w:rPr>
      </w:pPr>
      <w:r>
        <w:rPr>
          <w:rFonts w:hint="eastAsia"/>
        </w:rPr>
        <w:t xml:space="preserve">B. </w:t>
      </w:r>
      <w:r>
        <w:rPr>
          <w:rFonts w:hint="eastAsia"/>
        </w:rPr>
        <w:t>综合计划</w:t>
      </w:r>
    </w:p>
    <w:p w:rsidR="00F7037F" w:rsidRDefault="00F7037F" w:rsidP="00F7037F">
      <w:pPr>
        <w:rPr>
          <w:rFonts w:hint="eastAsia"/>
        </w:rPr>
      </w:pPr>
      <w:r>
        <w:rPr>
          <w:rFonts w:hint="eastAsia"/>
        </w:rPr>
        <w:t xml:space="preserve">C. </w:t>
      </w:r>
      <w:r>
        <w:rPr>
          <w:rFonts w:hint="eastAsia"/>
        </w:rPr>
        <w:t>产品交付计划</w:t>
      </w:r>
    </w:p>
    <w:p w:rsidR="00F7037F" w:rsidRDefault="00F7037F" w:rsidP="00F7037F">
      <w:pPr>
        <w:rPr>
          <w:rFonts w:hint="eastAsia"/>
        </w:rPr>
      </w:pPr>
      <w:r>
        <w:rPr>
          <w:rFonts w:hint="eastAsia"/>
        </w:rPr>
        <w:t xml:space="preserve">D. </w:t>
      </w:r>
      <w:r>
        <w:rPr>
          <w:rFonts w:hint="eastAsia"/>
        </w:rPr>
        <w:t>主生产计划</w:t>
      </w:r>
    </w:p>
    <w:p w:rsidR="00F7037F" w:rsidRDefault="00F7037F" w:rsidP="00F7037F">
      <w:pPr>
        <w:rPr>
          <w:rFonts w:hint="eastAsia"/>
        </w:rPr>
      </w:pPr>
      <w:r>
        <w:rPr>
          <w:rFonts w:hint="eastAsia"/>
        </w:rPr>
        <w:t xml:space="preserve">E. </w:t>
      </w:r>
      <w:r>
        <w:rPr>
          <w:rFonts w:hint="eastAsia"/>
        </w:rPr>
        <w:t>产品出产计划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正确答案是：生产计划大纲</w:t>
      </w:r>
      <w:r>
        <w:rPr>
          <w:rFonts w:hint="eastAsia"/>
        </w:rPr>
        <w:t xml:space="preserve">, </w:t>
      </w:r>
      <w:r>
        <w:rPr>
          <w:rFonts w:hint="eastAsia"/>
        </w:rPr>
        <w:t>综合计划</w:t>
      </w:r>
      <w:r>
        <w:rPr>
          <w:rFonts w:hint="eastAsia"/>
        </w:rPr>
        <w:t xml:space="preserve">, </w:t>
      </w:r>
      <w:r>
        <w:rPr>
          <w:rFonts w:hint="eastAsia"/>
        </w:rPr>
        <w:t>产品交付计划</w:t>
      </w:r>
      <w:r>
        <w:rPr>
          <w:rFonts w:hint="eastAsia"/>
        </w:rPr>
        <w:t xml:space="preserve">, </w:t>
      </w:r>
      <w:r>
        <w:rPr>
          <w:rFonts w:hint="eastAsia"/>
        </w:rPr>
        <w:t>主生产计划</w:t>
      </w:r>
      <w:r>
        <w:rPr>
          <w:rFonts w:hint="eastAsia"/>
        </w:rPr>
        <w:t xml:space="preserve">, </w:t>
      </w:r>
      <w:r>
        <w:rPr>
          <w:rFonts w:hint="eastAsia"/>
        </w:rPr>
        <w:t>产品出产计划</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lastRenderedPageBreak/>
        <w:t>题干</w:t>
      </w:r>
    </w:p>
    <w:p w:rsidR="00F7037F" w:rsidRDefault="00F7037F" w:rsidP="00F7037F">
      <w:pPr>
        <w:rPr>
          <w:rFonts w:hint="eastAsia"/>
        </w:rPr>
      </w:pPr>
      <w:r>
        <w:rPr>
          <w:rFonts w:hint="eastAsia"/>
        </w:rPr>
        <w:t>生产计划的排</w:t>
      </w:r>
      <w:proofErr w:type="gramStart"/>
      <w:r>
        <w:rPr>
          <w:rFonts w:hint="eastAsia"/>
        </w:rPr>
        <w:t>产方法</w:t>
      </w:r>
      <w:proofErr w:type="gramEnd"/>
      <w:r>
        <w:rPr>
          <w:rFonts w:hint="eastAsia"/>
        </w:rPr>
        <w:t>有（</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无限能力计划</w:t>
      </w:r>
    </w:p>
    <w:p w:rsidR="00F7037F" w:rsidRDefault="00F7037F" w:rsidP="00F7037F">
      <w:pPr>
        <w:rPr>
          <w:rFonts w:hint="eastAsia"/>
        </w:rPr>
      </w:pPr>
      <w:r>
        <w:rPr>
          <w:rFonts w:hint="eastAsia"/>
        </w:rPr>
        <w:t xml:space="preserve">B. </w:t>
      </w:r>
      <w:r>
        <w:rPr>
          <w:rFonts w:hint="eastAsia"/>
        </w:rPr>
        <w:t>顺推法</w:t>
      </w:r>
    </w:p>
    <w:p w:rsidR="00F7037F" w:rsidRDefault="00F7037F" w:rsidP="00F7037F">
      <w:pPr>
        <w:rPr>
          <w:rFonts w:hint="eastAsia"/>
        </w:rPr>
      </w:pPr>
      <w:r>
        <w:rPr>
          <w:rFonts w:hint="eastAsia"/>
        </w:rPr>
        <w:t xml:space="preserve">C. </w:t>
      </w:r>
      <w:r>
        <w:rPr>
          <w:rFonts w:hint="eastAsia"/>
        </w:rPr>
        <w:t>计划模拟</w:t>
      </w:r>
    </w:p>
    <w:p w:rsidR="00F7037F" w:rsidRDefault="00F7037F" w:rsidP="00F7037F">
      <w:pPr>
        <w:rPr>
          <w:rFonts w:hint="eastAsia"/>
        </w:rPr>
      </w:pPr>
      <w:r>
        <w:rPr>
          <w:rFonts w:hint="eastAsia"/>
        </w:rPr>
        <w:t xml:space="preserve">D. </w:t>
      </w:r>
      <w:r>
        <w:rPr>
          <w:rFonts w:hint="eastAsia"/>
        </w:rPr>
        <w:t>高级排程</w:t>
      </w:r>
    </w:p>
    <w:p w:rsidR="00F7037F" w:rsidRDefault="00F7037F" w:rsidP="00F7037F">
      <w:pPr>
        <w:rPr>
          <w:rFonts w:hint="eastAsia"/>
        </w:rPr>
      </w:pPr>
      <w:r>
        <w:rPr>
          <w:rFonts w:hint="eastAsia"/>
        </w:rPr>
        <w:t xml:space="preserve">E. </w:t>
      </w:r>
      <w:r>
        <w:rPr>
          <w:rFonts w:hint="eastAsia"/>
        </w:rPr>
        <w:t>有限能力计划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正确答案是：无限能力计划</w:t>
      </w:r>
      <w:r>
        <w:rPr>
          <w:rFonts w:hint="eastAsia"/>
        </w:rPr>
        <w:t xml:space="preserve">, </w:t>
      </w:r>
      <w:r>
        <w:rPr>
          <w:rFonts w:hint="eastAsia"/>
        </w:rPr>
        <w:t>顺推法</w:t>
      </w:r>
      <w:r>
        <w:rPr>
          <w:rFonts w:hint="eastAsia"/>
        </w:rPr>
        <w:t xml:space="preserve">, </w:t>
      </w:r>
      <w:r>
        <w:rPr>
          <w:rFonts w:hint="eastAsia"/>
        </w:rPr>
        <w:t>计划模拟</w:t>
      </w:r>
      <w:r>
        <w:rPr>
          <w:rFonts w:hint="eastAsia"/>
        </w:rPr>
        <w:t xml:space="preserve">, </w:t>
      </w:r>
      <w:r>
        <w:rPr>
          <w:rFonts w:hint="eastAsia"/>
        </w:rPr>
        <w:t>高级排程</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工艺导向布局的缺点是：设备使用的通用性要求、劳动力熟练程度和创新性要求较高，在制品较多。（</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设施布置有两个关键词，一是相对位置，二是面积。（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各个工作地的作业效率尽量接近、或略低于流水线节拍，是比较科学的做法。（</w:t>
      </w:r>
      <w:r>
        <w:rPr>
          <w:rFonts w:hint="eastAsia"/>
        </w:rPr>
        <w:t xml:space="preserve"> </w:t>
      </w:r>
      <w:r>
        <w:rPr>
          <w:rFonts w:hint="eastAsia"/>
        </w:rPr>
        <w:t>）</w:t>
      </w:r>
    </w:p>
    <w:p w:rsidR="00F7037F" w:rsidRDefault="00F7037F" w:rsidP="00F7037F">
      <w:pPr>
        <w:rPr>
          <w:rFonts w:hint="eastAsia"/>
        </w:rPr>
      </w:pPr>
      <w:r>
        <w:rPr>
          <w:rFonts w:hint="eastAsia"/>
        </w:rPr>
        <w:lastRenderedPageBreak/>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医院的放射科、检验科是按工艺导向原则来设置的。（</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工厂布置不需要考虑扩建的余地。（</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使用顺推法进行生产计划排产时，若碰到紧急插单，就会无所适从。（</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lastRenderedPageBreak/>
        <w:t>MRP</w:t>
      </w:r>
      <w:r>
        <w:rPr>
          <w:rFonts w:hint="eastAsia"/>
        </w:rPr>
        <w:t>Ⅱ与</w:t>
      </w:r>
      <w:r>
        <w:rPr>
          <w:rFonts w:hint="eastAsia"/>
        </w:rPr>
        <w:t>MRP</w:t>
      </w:r>
      <w:r>
        <w:rPr>
          <w:rFonts w:hint="eastAsia"/>
        </w:rPr>
        <w:t>是完全不相关的系统。（</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在企业计划体系中，生产计划是一种战略性计划。（</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生产</w:t>
      </w:r>
      <w:proofErr w:type="gramStart"/>
      <w:r>
        <w:rPr>
          <w:rFonts w:hint="eastAsia"/>
        </w:rPr>
        <w:t>计划排程的</w:t>
      </w:r>
      <w:proofErr w:type="gramEnd"/>
      <w:r>
        <w:rPr>
          <w:rFonts w:hint="eastAsia"/>
        </w:rPr>
        <w:t>目的是为车间生成一个详细的短期生产计划。（</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滚动计划的连续性和应变性好，但严肃性差。（</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lastRenderedPageBreak/>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根据产品制造的步骤来安排设备或工作过程的布局方式被称为（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正确答案是：产品导向布置</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办公室布局强调的是（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员工合作</w:t>
      </w:r>
    </w:p>
    <w:p w:rsidR="00F7037F" w:rsidRDefault="00F7037F" w:rsidP="00F7037F">
      <w:pPr>
        <w:rPr>
          <w:rFonts w:hint="eastAsia"/>
        </w:rPr>
      </w:pPr>
      <w:r>
        <w:rPr>
          <w:rFonts w:hint="eastAsia"/>
        </w:rPr>
        <w:t xml:space="preserve">B. </w:t>
      </w:r>
      <w:r>
        <w:rPr>
          <w:rFonts w:hint="eastAsia"/>
        </w:rPr>
        <w:t>更高的工作效率</w:t>
      </w:r>
    </w:p>
    <w:p w:rsidR="00F7037F" w:rsidRDefault="00F7037F" w:rsidP="00F7037F">
      <w:pPr>
        <w:rPr>
          <w:rFonts w:hint="eastAsia"/>
        </w:rPr>
      </w:pPr>
      <w:r>
        <w:rPr>
          <w:rFonts w:hint="eastAsia"/>
        </w:rPr>
        <w:t xml:space="preserve">C. </w:t>
      </w:r>
      <w:r>
        <w:rPr>
          <w:rFonts w:hint="eastAsia"/>
        </w:rPr>
        <w:t>信息的传递</w:t>
      </w:r>
    </w:p>
    <w:p w:rsidR="00F7037F" w:rsidRDefault="00F7037F" w:rsidP="00F7037F">
      <w:pPr>
        <w:rPr>
          <w:rFonts w:hint="eastAsia"/>
        </w:rPr>
      </w:pPr>
      <w:r>
        <w:rPr>
          <w:rFonts w:hint="eastAsia"/>
        </w:rPr>
        <w:t xml:space="preserve">D. </w:t>
      </w:r>
      <w:r>
        <w:rPr>
          <w:rFonts w:hint="eastAsia"/>
        </w:rPr>
        <w:t>单位面积的利润最大化</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正确答案是：信息的传递</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）是指产品由于体积或重量庞大停留在一个地方，从而需要生产设备移到加工的产品处，而不是将产品移到设备处的布局方式。</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lastRenderedPageBreak/>
        <w:t>你的回答不正确</w:t>
      </w:r>
    </w:p>
    <w:p w:rsidR="00F7037F" w:rsidRDefault="00F7037F" w:rsidP="00F7037F"/>
    <w:p w:rsidR="00F7037F" w:rsidRDefault="00F7037F" w:rsidP="00F7037F">
      <w:pPr>
        <w:rPr>
          <w:rFonts w:hint="eastAsia"/>
        </w:rPr>
      </w:pPr>
      <w:r>
        <w:rPr>
          <w:rFonts w:hint="eastAsia"/>
        </w:rPr>
        <w:t>正确答案是：定位布置</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）是指将两种布局方式结合起来的布局方式</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正确答案是：混合布置</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将生产设备转移到要加工的产品处，这种设施布置类型被称为（</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定位布置</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混合布置</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工艺导向布置</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产品导向布置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正确答案是：定位布置</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对于制造业，编制生产能力计划首先要进行（</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需求预测</w:t>
      </w:r>
    </w:p>
    <w:p w:rsidR="00F7037F" w:rsidRDefault="00F7037F" w:rsidP="00F7037F">
      <w:pPr>
        <w:rPr>
          <w:rFonts w:hint="eastAsia"/>
        </w:rPr>
      </w:pPr>
      <w:r>
        <w:rPr>
          <w:rFonts w:hint="eastAsia"/>
        </w:rPr>
        <w:t xml:space="preserve">B. </w:t>
      </w:r>
      <w:r>
        <w:rPr>
          <w:rFonts w:hint="eastAsia"/>
        </w:rPr>
        <w:t>预测产品出产数量</w:t>
      </w:r>
    </w:p>
    <w:p w:rsidR="00F7037F" w:rsidRDefault="00F7037F" w:rsidP="00F7037F">
      <w:pPr>
        <w:rPr>
          <w:rFonts w:hint="eastAsia"/>
        </w:rPr>
      </w:pPr>
      <w:r>
        <w:rPr>
          <w:rFonts w:hint="eastAsia"/>
        </w:rPr>
        <w:t xml:space="preserve">C. </w:t>
      </w:r>
      <w:r>
        <w:rPr>
          <w:rFonts w:hint="eastAsia"/>
        </w:rPr>
        <w:t>计算需投入的设备和劳动力数量</w:t>
      </w:r>
    </w:p>
    <w:p w:rsidR="00F7037F" w:rsidRDefault="00F7037F" w:rsidP="00F7037F">
      <w:pPr>
        <w:rPr>
          <w:rFonts w:hint="eastAsia"/>
        </w:rPr>
      </w:pPr>
      <w:r>
        <w:rPr>
          <w:rFonts w:hint="eastAsia"/>
        </w:rPr>
        <w:t xml:space="preserve">D. </w:t>
      </w:r>
      <w:r>
        <w:rPr>
          <w:rFonts w:hint="eastAsia"/>
        </w:rPr>
        <w:t>合理配置可以获得的设备和劳动力</w:t>
      </w:r>
    </w:p>
    <w:p w:rsidR="00F7037F" w:rsidRDefault="00F7037F" w:rsidP="00F7037F">
      <w:pPr>
        <w:rPr>
          <w:rFonts w:hint="eastAsia"/>
        </w:rPr>
      </w:pPr>
      <w:r>
        <w:rPr>
          <w:rFonts w:hint="eastAsia"/>
        </w:rPr>
        <w:lastRenderedPageBreak/>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正确答案是：需求预测</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下述哪项方法将产品出产计划中的具体产品的需求转化为构成产品的零部件和原材料的需求？（</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粗略能力计划</w:t>
      </w:r>
    </w:p>
    <w:p w:rsidR="00F7037F" w:rsidRDefault="00F7037F" w:rsidP="00F7037F">
      <w:pPr>
        <w:rPr>
          <w:rFonts w:hint="eastAsia"/>
        </w:rPr>
      </w:pPr>
      <w:r>
        <w:rPr>
          <w:rFonts w:hint="eastAsia"/>
        </w:rPr>
        <w:t xml:space="preserve">B. </w:t>
      </w:r>
      <w:r>
        <w:rPr>
          <w:rFonts w:hint="eastAsia"/>
        </w:rPr>
        <w:t>物料需求计划</w:t>
      </w:r>
    </w:p>
    <w:p w:rsidR="00F7037F" w:rsidRDefault="00F7037F" w:rsidP="00F7037F">
      <w:pPr>
        <w:rPr>
          <w:rFonts w:hint="eastAsia"/>
        </w:rPr>
      </w:pPr>
      <w:r>
        <w:rPr>
          <w:rFonts w:hint="eastAsia"/>
        </w:rPr>
        <w:t xml:space="preserve">C. </w:t>
      </w:r>
      <w:r>
        <w:rPr>
          <w:rFonts w:hint="eastAsia"/>
        </w:rPr>
        <w:t>能力需求计划</w:t>
      </w:r>
    </w:p>
    <w:p w:rsidR="00F7037F" w:rsidRDefault="00F7037F" w:rsidP="00F7037F">
      <w:pPr>
        <w:rPr>
          <w:rFonts w:hint="eastAsia"/>
        </w:rPr>
      </w:pPr>
      <w:r>
        <w:rPr>
          <w:rFonts w:hint="eastAsia"/>
        </w:rPr>
        <w:t xml:space="preserve">D. </w:t>
      </w:r>
      <w:r>
        <w:rPr>
          <w:rFonts w:hint="eastAsia"/>
        </w:rPr>
        <w:t>库存计划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正确答案是：物料需求计划</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建厂或扩建之后应该达到的最大年产量称为（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生产能力</w:t>
      </w:r>
    </w:p>
    <w:p w:rsidR="00F7037F" w:rsidRDefault="00F7037F" w:rsidP="00F7037F">
      <w:pPr>
        <w:rPr>
          <w:rFonts w:hint="eastAsia"/>
        </w:rPr>
      </w:pPr>
      <w:r>
        <w:rPr>
          <w:rFonts w:hint="eastAsia"/>
        </w:rPr>
        <w:t xml:space="preserve">B. </w:t>
      </w:r>
      <w:r>
        <w:rPr>
          <w:rFonts w:hint="eastAsia"/>
        </w:rPr>
        <w:t>查定能力</w:t>
      </w:r>
    </w:p>
    <w:p w:rsidR="00F7037F" w:rsidRDefault="00F7037F" w:rsidP="00F7037F">
      <w:pPr>
        <w:rPr>
          <w:rFonts w:hint="eastAsia"/>
        </w:rPr>
      </w:pPr>
      <w:r>
        <w:rPr>
          <w:rFonts w:hint="eastAsia"/>
        </w:rPr>
        <w:t xml:space="preserve">C. </w:t>
      </w:r>
      <w:r>
        <w:rPr>
          <w:rFonts w:hint="eastAsia"/>
        </w:rPr>
        <w:t>现实能力</w:t>
      </w:r>
    </w:p>
    <w:p w:rsidR="00F7037F" w:rsidRDefault="00F7037F" w:rsidP="00F7037F">
      <w:pPr>
        <w:rPr>
          <w:rFonts w:hint="eastAsia"/>
        </w:rPr>
      </w:pPr>
      <w:r>
        <w:rPr>
          <w:rFonts w:hint="eastAsia"/>
        </w:rPr>
        <w:t xml:space="preserve">D. </w:t>
      </w:r>
      <w:r>
        <w:rPr>
          <w:rFonts w:hint="eastAsia"/>
        </w:rPr>
        <w:t>设计能力</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正确答案是：设计能力</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下列哪一项不是相关需求？（</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lastRenderedPageBreak/>
        <w:t>选择一项：</w:t>
      </w:r>
    </w:p>
    <w:p w:rsidR="00F7037F" w:rsidRDefault="00F7037F" w:rsidP="00F7037F">
      <w:pPr>
        <w:rPr>
          <w:rFonts w:hint="eastAsia"/>
        </w:rPr>
      </w:pPr>
      <w:r>
        <w:rPr>
          <w:rFonts w:hint="eastAsia"/>
        </w:rPr>
        <w:t xml:space="preserve">A. </w:t>
      </w:r>
      <w:r>
        <w:rPr>
          <w:rFonts w:hint="eastAsia"/>
        </w:rPr>
        <w:t>原材料</w:t>
      </w:r>
    </w:p>
    <w:p w:rsidR="00F7037F" w:rsidRDefault="00F7037F" w:rsidP="00F7037F">
      <w:pPr>
        <w:rPr>
          <w:rFonts w:hint="eastAsia"/>
        </w:rPr>
      </w:pPr>
      <w:r>
        <w:rPr>
          <w:rFonts w:hint="eastAsia"/>
        </w:rPr>
        <w:t xml:space="preserve">B. </w:t>
      </w:r>
      <w:r>
        <w:rPr>
          <w:rFonts w:hint="eastAsia"/>
        </w:rPr>
        <w:t>毛坯</w:t>
      </w:r>
    </w:p>
    <w:p w:rsidR="00F7037F" w:rsidRDefault="00F7037F" w:rsidP="00F7037F">
      <w:pPr>
        <w:rPr>
          <w:rFonts w:hint="eastAsia"/>
        </w:rPr>
      </w:pPr>
      <w:r>
        <w:rPr>
          <w:rFonts w:hint="eastAsia"/>
        </w:rPr>
        <w:t xml:space="preserve">C. </w:t>
      </w:r>
      <w:r>
        <w:rPr>
          <w:rFonts w:hint="eastAsia"/>
        </w:rPr>
        <w:t>毛坯</w:t>
      </w:r>
    </w:p>
    <w:p w:rsidR="00F7037F" w:rsidRDefault="00F7037F" w:rsidP="00F7037F">
      <w:pPr>
        <w:rPr>
          <w:rFonts w:hint="eastAsia"/>
        </w:rPr>
      </w:pPr>
      <w:r>
        <w:rPr>
          <w:rFonts w:hint="eastAsia"/>
        </w:rPr>
        <w:t xml:space="preserve">D. </w:t>
      </w:r>
      <w:r>
        <w:rPr>
          <w:rFonts w:hint="eastAsia"/>
        </w:rPr>
        <w:t>客户订购的产品</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正确答案是：客户订购的产品</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按照编制滚动式计划的方法，整个计划期被分为几个时间段，其中第一个时间段的计划为（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执行计划</w:t>
      </w:r>
    </w:p>
    <w:p w:rsidR="00F7037F" w:rsidRDefault="00F7037F" w:rsidP="00F7037F">
      <w:pPr>
        <w:rPr>
          <w:rFonts w:hint="eastAsia"/>
        </w:rPr>
      </w:pPr>
      <w:r>
        <w:rPr>
          <w:rFonts w:hint="eastAsia"/>
        </w:rPr>
        <w:t xml:space="preserve">B. </w:t>
      </w:r>
      <w:r>
        <w:rPr>
          <w:rFonts w:hint="eastAsia"/>
        </w:rPr>
        <w:t>预计计划</w:t>
      </w:r>
    </w:p>
    <w:p w:rsidR="00F7037F" w:rsidRDefault="00F7037F" w:rsidP="00F7037F">
      <w:pPr>
        <w:rPr>
          <w:rFonts w:hint="eastAsia"/>
        </w:rPr>
      </w:pPr>
      <w:r>
        <w:rPr>
          <w:rFonts w:hint="eastAsia"/>
        </w:rPr>
        <w:t xml:space="preserve">C. </w:t>
      </w:r>
      <w:r>
        <w:rPr>
          <w:rFonts w:hint="eastAsia"/>
        </w:rPr>
        <w:t>临时计划</w:t>
      </w:r>
    </w:p>
    <w:p w:rsidR="00F7037F" w:rsidRDefault="00F7037F" w:rsidP="00F7037F">
      <w:pPr>
        <w:rPr>
          <w:rFonts w:hint="eastAsia"/>
        </w:rPr>
      </w:pPr>
      <w:r>
        <w:rPr>
          <w:rFonts w:hint="eastAsia"/>
        </w:rPr>
        <w:t xml:space="preserve">D. </w:t>
      </w:r>
      <w:r>
        <w:rPr>
          <w:rFonts w:hint="eastAsia"/>
        </w:rPr>
        <w:t>关键计划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正确答案是：执行计划</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良好的办公室布置，要注意哪些问题（</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%-100</w:t>
      </w:r>
      <w:r>
        <w:rPr>
          <w:rFonts w:hint="eastAsia"/>
        </w:rPr>
        <w:t>营造热闹的办公条件</w:t>
      </w:r>
    </w:p>
    <w:p w:rsidR="00F7037F" w:rsidRDefault="00F7037F" w:rsidP="00F7037F">
      <w:pPr>
        <w:rPr>
          <w:rFonts w:hint="eastAsia"/>
        </w:rPr>
      </w:pPr>
      <w:r>
        <w:rPr>
          <w:rFonts w:hint="eastAsia"/>
        </w:rPr>
        <w:t>b. %20</w:t>
      </w:r>
      <w:r>
        <w:rPr>
          <w:rFonts w:hint="eastAsia"/>
        </w:rPr>
        <w:t>力求整齐、清洁的办公室环境</w:t>
      </w:r>
    </w:p>
    <w:p w:rsidR="00F7037F" w:rsidRDefault="00F7037F" w:rsidP="00F7037F">
      <w:pPr>
        <w:rPr>
          <w:rFonts w:hint="eastAsia"/>
        </w:rPr>
      </w:pPr>
      <w:r>
        <w:rPr>
          <w:rFonts w:hint="eastAsia"/>
        </w:rPr>
        <w:t>c. %20</w:t>
      </w:r>
      <w:r>
        <w:rPr>
          <w:rFonts w:hint="eastAsia"/>
        </w:rPr>
        <w:t>使办公室有安静的工作环境</w:t>
      </w:r>
    </w:p>
    <w:p w:rsidR="00F7037F" w:rsidRDefault="00F7037F" w:rsidP="00F7037F">
      <w:pPr>
        <w:rPr>
          <w:rFonts w:hint="eastAsia"/>
        </w:rPr>
      </w:pPr>
      <w:r>
        <w:rPr>
          <w:rFonts w:hint="eastAsia"/>
        </w:rPr>
        <w:t>d. %20</w:t>
      </w:r>
      <w:r>
        <w:rPr>
          <w:rFonts w:hint="eastAsia"/>
        </w:rPr>
        <w:t>合理布置工作人员的位置</w:t>
      </w:r>
    </w:p>
    <w:p w:rsidR="00F7037F" w:rsidRDefault="00F7037F" w:rsidP="00F7037F">
      <w:pPr>
        <w:rPr>
          <w:rFonts w:hint="eastAsia"/>
        </w:rPr>
      </w:pPr>
      <w:r>
        <w:rPr>
          <w:rFonts w:hint="eastAsia"/>
        </w:rPr>
        <w:t>e. %20</w:t>
      </w:r>
      <w:r>
        <w:rPr>
          <w:rFonts w:hint="eastAsia"/>
        </w:rPr>
        <w:t>应有良好的采光、照明条件</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车间布置设计的任务是（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lastRenderedPageBreak/>
        <w:t>选择一项或多项：</w:t>
      </w:r>
    </w:p>
    <w:p w:rsidR="00F7037F" w:rsidRDefault="00F7037F" w:rsidP="00F7037F">
      <w:pPr>
        <w:rPr>
          <w:rFonts w:hint="eastAsia"/>
        </w:rPr>
      </w:pPr>
      <w:r>
        <w:rPr>
          <w:rFonts w:hint="eastAsia"/>
        </w:rPr>
        <w:t xml:space="preserve">A. </w:t>
      </w:r>
      <w:r>
        <w:rPr>
          <w:rFonts w:hint="eastAsia"/>
        </w:rPr>
        <w:t>解决工厂各个组成部分的相互位置</w:t>
      </w:r>
    </w:p>
    <w:p w:rsidR="00F7037F" w:rsidRDefault="00F7037F" w:rsidP="00F7037F">
      <w:pPr>
        <w:rPr>
          <w:rFonts w:hint="eastAsia"/>
        </w:rPr>
      </w:pPr>
      <w:r>
        <w:rPr>
          <w:rFonts w:hint="eastAsia"/>
        </w:rPr>
        <w:t xml:space="preserve">B. </w:t>
      </w:r>
      <w:r>
        <w:rPr>
          <w:rFonts w:hint="eastAsia"/>
        </w:rPr>
        <w:t>解决运输路线、管线、绿化及设施美化的相互位置</w:t>
      </w:r>
    </w:p>
    <w:p w:rsidR="00F7037F" w:rsidRDefault="00F7037F" w:rsidP="00F7037F">
      <w:pPr>
        <w:rPr>
          <w:rFonts w:hint="eastAsia"/>
        </w:rPr>
      </w:pPr>
      <w:r>
        <w:rPr>
          <w:rFonts w:hint="eastAsia"/>
        </w:rPr>
        <w:t xml:space="preserve">C. </w:t>
      </w:r>
      <w:r>
        <w:rPr>
          <w:rFonts w:hint="eastAsia"/>
        </w:rPr>
        <w:t>解决物料的流向和流程、厂内外运输连接及运输方式</w:t>
      </w:r>
    </w:p>
    <w:p w:rsidR="00F7037F" w:rsidRDefault="00F7037F" w:rsidP="00F7037F">
      <w:pPr>
        <w:rPr>
          <w:rFonts w:hint="eastAsia"/>
        </w:rPr>
      </w:pPr>
      <w:r>
        <w:rPr>
          <w:rFonts w:hint="eastAsia"/>
        </w:rPr>
        <w:t xml:space="preserve">D. </w:t>
      </w:r>
      <w:r>
        <w:rPr>
          <w:rFonts w:hint="eastAsia"/>
        </w:rPr>
        <w:t>解决员工的工作流程设计</w:t>
      </w:r>
    </w:p>
    <w:p w:rsidR="00F7037F" w:rsidRDefault="00F7037F" w:rsidP="00F7037F">
      <w:pPr>
        <w:rPr>
          <w:rFonts w:hint="eastAsia"/>
        </w:rPr>
      </w:pPr>
      <w:r>
        <w:rPr>
          <w:rFonts w:hint="eastAsia"/>
        </w:rPr>
        <w:t xml:space="preserve">E. </w:t>
      </w:r>
      <w:r>
        <w:rPr>
          <w:rFonts w:hint="eastAsia"/>
        </w:rPr>
        <w:t>给员工提供充足的工作空间</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正确答案是：解决工厂各个组成部分的相互位置</w:t>
      </w:r>
      <w:r>
        <w:rPr>
          <w:rFonts w:hint="eastAsia"/>
        </w:rPr>
        <w:t xml:space="preserve">, </w:t>
      </w:r>
      <w:r>
        <w:rPr>
          <w:rFonts w:hint="eastAsia"/>
        </w:rPr>
        <w:t>解决运输路线、管线、绿化及设施美化的相互位置</w:t>
      </w:r>
      <w:r>
        <w:rPr>
          <w:rFonts w:hint="eastAsia"/>
        </w:rPr>
        <w:t xml:space="preserve">, </w:t>
      </w:r>
      <w:r>
        <w:rPr>
          <w:rFonts w:hint="eastAsia"/>
        </w:rPr>
        <w:t>解决物料的流向和流程、厂内外运输连接及运输方式</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从—至表根据所含数据元素的意义不同，分为（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距离从—至表</w:t>
      </w:r>
    </w:p>
    <w:p w:rsidR="00F7037F" w:rsidRDefault="00F7037F" w:rsidP="00F7037F">
      <w:pPr>
        <w:rPr>
          <w:rFonts w:hint="eastAsia"/>
        </w:rPr>
      </w:pPr>
      <w:r>
        <w:rPr>
          <w:rFonts w:hint="eastAsia"/>
        </w:rPr>
        <w:t xml:space="preserve">B. </w:t>
      </w:r>
      <w:r>
        <w:rPr>
          <w:rFonts w:hint="eastAsia"/>
        </w:rPr>
        <w:t>运输成本从—至表</w:t>
      </w:r>
    </w:p>
    <w:p w:rsidR="00F7037F" w:rsidRDefault="00F7037F" w:rsidP="00F7037F">
      <w:pPr>
        <w:rPr>
          <w:rFonts w:hint="eastAsia"/>
        </w:rPr>
      </w:pPr>
      <w:r>
        <w:rPr>
          <w:rFonts w:hint="eastAsia"/>
        </w:rPr>
        <w:t xml:space="preserve">C. </w:t>
      </w:r>
      <w:r>
        <w:rPr>
          <w:rFonts w:hint="eastAsia"/>
        </w:rPr>
        <w:t>制造成本从—至表</w:t>
      </w:r>
    </w:p>
    <w:p w:rsidR="00F7037F" w:rsidRDefault="00F7037F" w:rsidP="00F7037F">
      <w:pPr>
        <w:rPr>
          <w:rFonts w:hint="eastAsia"/>
        </w:rPr>
      </w:pPr>
      <w:r>
        <w:rPr>
          <w:rFonts w:hint="eastAsia"/>
        </w:rPr>
        <w:t xml:space="preserve">D. </w:t>
      </w:r>
      <w:r>
        <w:rPr>
          <w:rFonts w:hint="eastAsia"/>
        </w:rPr>
        <w:t>运输次数从—至表</w:t>
      </w:r>
    </w:p>
    <w:p w:rsidR="00F7037F" w:rsidRDefault="00F7037F" w:rsidP="00F7037F">
      <w:pPr>
        <w:rPr>
          <w:rFonts w:hint="eastAsia"/>
        </w:rPr>
      </w:pPr>
      <w:r>
        <w:rPr>
          <w:rFonts w:hint="eastAsia"/>
        </w:rPr>
        <w:t xml:space="preserve">E. </w:t>
      </w:r>
      <w:r>
        <w:rPr>
          <w:rFonts w:hint="eastAsia"/>
        </w:rPr>
        <w:t>人力成本从—至表</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正确答案是：距离从—至表</w:t>
      </w:r>
      <w:r>
        <w:rPr>
          <w:rFonts w:hint="eastAsia"/>
        </w:rPr>
        <w:t xml:space="preserve">, </w:t>
      </w:r>
      <w:r>
        <w:rPr>
          <w:rFonts w:hint="eastAsia"/>
        </w:rPr>
        <w:t>运输成本从—至表</w:t>
      </w:r>
      <w:r>
        <w:rPr>
          <w:rFonts w:hint="eastAsia"/>
        </w:rPr>
        <w:t xml:space="preserve">, </w:t>
      </w:r>
      <w:r>
        <w:rPr>
          <w:rFonts w:hint="eastAsia"/>
        </w:rPr>
        <w:t>运输次数从—至表</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通常情况下，</w:t>
      </w:r>
      <w:r>
        <w:rPr>
          <w:rFonts w:hint="eastAsia"/>
        </w:rPr>
        <w:t>RCCP</w:t>
      </w:r>
      <w:r>
        <w:rPr>
          <w:rFonts w:hint="eastAsia"/>
        </w:rPr>
        <w:t>的对象是企业中的关键资源，这些关键资源可能是（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瓶颈工作中心</w:t>
      </w:r>
    </w:p>
    <w:p w:rsidR="00F7037F" w:rsidRDefault="00F7037F" w:rsidP="00F7037F">
      <w:pPr>
        <w:rPr>
          <w:rFonts w:hint="eastAsia"/>
        </w:rPr>
      </w:pPr>
      <w:r>
        <w:rPr>
          <w:rFonts w:hint="eastAsia"/>
        </w:rPr>
        <w:t xml:space="preserve">B. </w:t>
      </w:r>
      <w:r>
        <w:rPr>
          <w:rFonts w:hint="eastAsia"/>
        </w:rPr>
        <w:t>供应商</w:t>
      </w:r>
    </w:p>
    <w:p w:rsidR="00F7037F" w:rsidRDefault="00F7037F" w:rsidP="00F7037F">
      <w:pPr>
        <w:rPr>
          <w:rFonts w:hint="eastAsia"/>
        </w:rPr>
      </w:pPr>
      <w:r>
        <w:rPr>
          <w:rFonts w:hint="eastAsia"/>
        </w:rPr>
        <w:t xml:space="preserve">C. </w:t>
      </w:r>
      <w:r>
        <w:rPr>
          <w:rFonts w:hint="eastAsia"/>
        </w:rPr>
        <w:t>自然资源</w:t>
      </w:r>
    </w:p>
    <w:p w:rsidR="00F7037F" w:rsidRDefault="00F7037F" w:rsidP="00F7037F">
      <w:pPr>
        <w:rPr>
          <w:rFonts w:hint="eastAsia"/>
        </w:rPr>
      </w:pPr>
      <w:r>
        <w:rPr>
          <w:rFonts w:hint="eastAsia"/>
        </w:rPr>
        <w:t xml:space="preserve">D. </w:t>
      </w:r>
      <w:r>
        <w:rPr>
          <w:rFonts w:hint="eastAsia"/>
        </w:rPr>
        <w:t>专门技能</w:t>
      </w:r>
    </w:p>
    <w:p w:rsidR="00F7037F" w:rsidRDefault="00F7037F" w:rsidP="00F7037F">
      <w:pPr>
        <w:rPr>
          <w:rFonts w:hint="eastAsia"/>
        </w:rPr>
      </w:pPr>
      <w:r>
        <w:rPr>
          <w:rFonts w:hint="eastAsia"/>
        </w:rPr>
        <w:t xml:space="preserve">E. </w:t>
      </w:r>
      <w:r>
        <w:rPr>
          <w:rFonts w:hint="eastAsia"/>
        </w:rPr>
        <w:t>资金</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lastRenderedPageBreak/>
        <w:t>正确答案是：瓶颈工作中心</w:t>
      </w:r>
      <w:r>
        <w:rPr>
          <w:rFonts w:hint="eastAsia"/>
        </w:rPr>
        <w:t xml:space="preserve">, </w:t>
      </w:r>
      <w:r>
        <w:rPr>
          <w:rFonts w:hint="eastAsia"/>
        </w:rPr>
        <w:t>供应商</w:t>
      </w:r>
      <w:r>
        <w:rPr>
          <w:rFonts w:hint="eastAsia"/>
        </w:rPr>
        <w:t xml:space="preserve">, </w:t>
      </w:r>
      <w:r>
        <w:rPr>
          <w:rFonts w:hint="eastAsia"/>
        </w:rPr>
        <w:t>自然资源</w:t>
      </w:r>
      <w:r>
        <w:rPr>
          <w:rFonts w:hint="eastAsia"/>
        </w:rPr>
        <w:t xml:space="preserve">, </w:t>
      </w:r>
      <w:r>
        <w:rPr>
          <w:rFonts w:hint="eastAsia"/>
        </w:rPr>
        <w:t>专门技能</w:t>
      </w:r>
      <w:r>
        <w:rPr>
          <w:rFonts w:hint="eastAsia"/>
        </w:rPr>
        <w:t xml:space="preserve">, </w:t>
      </w:r>
      <w:r>
        <w:rPr>
          <w:rFonts w:hint="eastAsia"/>
        </w:rPr>
        <w:t>资金</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MRP</w:t>
      </w:r>
      <w:r>
        <w:rPr>
          <w:rFonts w:hint="eastAsia"/>
        </w:rPr>
        <w:t>的产生和发展过程中，大体经历了哪几个阶段（</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订货点法</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闭环</w:t>
      </w:r>
      <w:r>
        <w:rPr>
          <w:rFonts w:hint="eastAsia"/>
        </w:rPr>
        <w:t>MRP</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初级</w:t>
      </w:r>
      <w:r>
        <w:rPr>
          <w:rFonts w:hint="eastAsia"/>
        </w:rPr>
        <w:t>MRP</w:t>
      </w:r>
    </w:p>
    <w:p w:rsidR="00F7037F" w:rsidRDefault="00F7037F" w:rsidP="00F7037F">
      <w:r>
        <w:t>d. ERP</w:t>
      </w:r>
    </w:p>
    <w:p w:rsidR="00F7037F" w:rsidRDefault="00F7037F" w:rsidP="00F7037F">
      <w:proofErr w:type="gramStart"/>
      <w:r>
        <w:t>e</w:t>
      </w:r>
      <w:proofErr w:type="gramEnd"/>
      <w:r>
        <w:t>. MRP II</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正确答案是：订货点法</w:t>
      </w:r>
      <w:r>
        <w:rPr>
          <w:rFonts w:hint="eastAsia"/>
        </w:rPr>
        <w:t xml:space="preserve">, </w:t>
      </w:r>
      <w:r>
        <w:rPr>
          <w:rFonts w:hint="eastAsia"/>
        </w:rPr>
        <w:t>初级</w:t>
      </w:r>
      <w:r>
        <w:rPr>
          <w:rFonts w:hint="eastAsia"/>
        </w:rPr>
        <w:t xml:space="preserve">MRP, </w:t>
      </w:r>
      <w:r>
        <w:rPr>
          <w:rFonts w:hint="eastAsia"/>
        </w:rPr>
        <w:t>闭环</w:t>
      </w:r>
      <w:r>
        <w:rPr>
          <w:rFonts w:hint="eastAsia"/>
        </w:rPr>
        <w:t>MRP, MRP II, ERP</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在设计库房布置时，最主要考虑的是物品储存的安全性。（</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布置问题方法的目标是使物流成本最小。（</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工艺导向布局与产品导向布局之间的相同点就是工作流程路线是一样的。（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制造业布局强调的是物料的流动。（</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医院的牙科、皮肤科、骨科是按产品导向原则来设置的。（</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物料需求计划主要用于生产“组装”型产品的制造业。（</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lastRenderedPageBreak/>
        <w:t>从战略层到作业层，计划期越来越短，计划的时间单位越来越细，计划期内的不确定性越来越小。（</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产品产量指标能综合反映企业生产经营活动成果，以便进行不同行业间比较。（</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产品出产计划说明哪些零件何时出产多少。（</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产品结构文件是</w:t>
      </w:r>
      <w:r>
        <w:rPr>
          <w:rFonts w:hint="eastAsia"/>
        </w:rPr>
        <w:t>MRP</w:t>
      </w:r>
      <w:r>
        <w:rPr>
          <w:rFonts w:hint="eastAsia"/>
        </w:rPr>
        <w:t>系统产生的。（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p>
    <w:p w:rsidR="00F7037F" w:rsidRDefault="00F7037F" w:rsidP="00F7037F">
      <w:pPr>
        <w:rPr>
          <w:rFonts w:hint="eastAsia"/>
        </w:rPr>
      </w:pPr>
      <w:r>
        <w:rPr>
          <w:rFonts w:hint="eastAsia"/>
        </w:rPr>
        <w:lastRenderedPageBreak/>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设施布置是生产运作组织中的（</w:t>
      </w:r>
      <w:r>
        <w:rPr>
          <w:rFonts w:hint="eastAsia"/>
        </w:rPr>
        <w:t xml:space="preserve"> </w:t>
      </w:r>
      <w:r>
        <w:rPr>
          <w:rFonts w:hint="eastAsia"/>
        </w:rPr>
        <w:t>）问题</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位置</w:t>
      </w:r>
    </w:p>
    <w:p w:rsidR="00F7037F" w:rsidRDefault="00F7037F" w:rsidP="00F7037F">
      <w:pPr>
        <w:rPr>
          <w:rFonts w:hint="eastAsia"/>
        </w:rPr>
      </w:pPr>
      <w:r>
        <w:rPr>
          <w:rFonts w:hint="eastAsia"/>
        </w:rPr>
        <w:t xml:space="preserve">B. </w:t>
      </w:r>
      <w:r>
        <w:rPr>
          <w:rFonts w:hint="eastAsia"/>
        </w:rPr>
        <w:t>空间组织</w:t>
      </w:r>
    </w:p>
    <w:p w:rsidR="00F7037F" w:rsidRDefault="00F7037F" w:rsidP="00F7037F">
      <w:pPr>
        <w:rPr>
          <w:rFonts w:hint="eastAsia"/>
        </w:rPr>
      </w:pPr>
      <w:r>
        <w:rPr>
          <w:rFonts w:hint="eastAsia"/>
        </w:rPr>
        <w:t xml:space="preserve">C. </w:t>
      </w:r>
      <w:r>
        <w:rPr>
          <w:rFonts w:hint="eastAsia"/>
        </w:rPr>
        <w:t>技术</w:t>
      </w:r>
    </w:p>
    <w:p w:rsidR="00F7037F" w:rsidRDefault="00F7037F" w:rsidP="00F7037F">
      <w:pPr>
        <w:rPr>
          <w:rFonts w:hint="eastAsia"/>
        </w:rPr>
      </w:pPr>
      <w:r>
        <w:rPr>
          <w:rFonts w:hint="eastAsia"/>
        </w:rPr>
        <w:t xml:space="preserve">D. </w:t>
      </w:r>
      <w:r>
        <w:rPr>
          <w:rFonts w:hint="eastAsia"/>
        </w:rPr>
        <w:t>资源组织</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正确答案是：空间组织</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库房布置可以不考虑（</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员工数量</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湿度</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温度</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消防安全</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正确答案是：员工数量</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w:t>
      </w:r>
      <w:r>
        <w:rPr>
          <w:rFonts w:hint="eastAsia"/>
        </w:rPr>
        <w:t>/</w:t>
      </w:r>
      <w:r>
        <w:rPr>
          <w:rFonts w:hint="eastAsia"/>
        </w:rPr>
        <w:t>设施布置就是指合理安排企业或某一组织内部各生产作业单位和（</w:t>
      </w:r>
      <w:r>
        <w:rPr>
          <w:rFonts w:hint="eastAsia"/>
        </w:rPr>
        <w:t xml:space="preserve"> </w:t>
      </w:r>
      <w:r>
        <w:rPr>
          <w:rFonts w:hint="eastAsia"/>
        </w:rPr>
        <w:t>）的相对位置与面积、车间内部生产设备的布置。</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辅助设施</w:t>
      </w:r>
    </w:p>
    <w:p w:rsidR="00F7037F" w:rsidRDefault="00F7037F" w:rsidP="00F7037F">
      <w:pPr>
        <w:rPr>
          <w:rFonts w:hint="eastAsia"/>
        </w:rPr>
      </w:pPr>
      <w:r>
        <w:rPr>
          <w:rFonts w:hint="eastAsia"/>
        </w:rPr>
        <w:t xml:space="preserve">B. </w:t>
      </w:r>
      <w:r>
        <w:rPr>
          <w:rFonts w:hint="eastAsia"/>
        </w:rPr>
        <w:t>生产设施</w:t>
      </w:r>
    </w:p>
    <w:p w:rsidR="00F7037F" w:rsidRDefault="00F7037F" w:rsidP="00F7037F">
      <w:pPr>
        <w:rPr>
          <w:rFonts w:hint="eastAsia"/>
        </w:rPr>
      </w:pPr>
      <w:r>
        <w:rPr>
          <w:rFonts w:hint="eastAsia"/>
        </w:rPr>
        <w:t xml:space="preserve">C. </w:t>
      </w:r>
      <w:r>
        <w:rPr>
          <w:rFonts w:hint="eastAsia"/>
        </w:rPr>
        <w:t>生产设备</w:t>
      </w:r>
    </w:p>
    <w:p w:rsidR="00F7037F" w:rsidRDefault="00F7037F" w:rsidP="00F7037F">
      <w:pPr>
        <w:rPr>
          <w:rFonts w:hint="eastAsia"/>
        </w:rPr>
      </w:pPr>
      <w:r>
        <w:rPr>
          <w:rFonts w:hint="eastAsia"/>
        </w:rPr>
        <w:t xml:space="preserve">D. </w:t>
      </w:r>
      <w:r>
        <w:rPr>
          <w:rFonts w:hint="eastAsia"/>
        </w:rPr>
        <w:t>人员</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正确答案是：辅助设施</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某工厂的计划产量是</w:t>
      </w:r>
      <w:r>
        <w:rPr>
          <w:rFonts w:hint="eastAsia"/>
        </w:rPr>
        <w:t>2000</w:t>
      </w:r>
      <w:r>
        <w:rPr>
          <w:rFonts w:hint="eastAsia"/>
        </w:rPr>
        <w:t>件</w:t>
      </w:r>
      <w:r>
        <w:rPr>
          <w:rFonts w:hint="eastAsia"/>
        </w:rPr>
        <w:t>/</w:t>
      </w:r>
      <w:r>
        <w:rPr>
          <w:rFonts w:hint="eastAsia"/>
        </w:rPr>
        <w:t>天，如果废品率是</w:t>
      </w:r>
      <w:r>
        <w:rPr>
          <w:rFonts w:hint="eastAsia"/>
        </w:rPr>
        <w:t>1%,</w:t>
      </w:r>
      <w:r>
        <w:rPr>
          <w:rFonts w:hint="eastAsia"/>
        </w:rPr>
        <w:t>实际产量至少应该达到多少？（</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2100</w:t>
      </w:r>
      <w:r>
        <w:rPr>
          <w:rFonts w:hint="eastAsia"/>
        </w:rPr>
        <w:t>件</w:t>
      </w:r>
      <w:r>
        <w:rPr>
          <w:rFonts w:hint="eastAsia"/>
        </w:rPr>
        <w:t>/</w:t>
      </w:r>
      <w:r>
        <w:rPr>
          <w:rFonts w:hint="eastAsia"/>
        </w:rPr>
        <w:t>天</w:t>
      </w:r>
    </w:p>
    <w:p w:rsidR="00F7037F" w:rsidRDefault="00F7037F" w:rsidP="00F7037F">
      <w:pPr>
        <w:rPr>
          <w:rFonts w:hint="eastAsia"/>
        </w:rPr>
      </w:pPr>
      <w:proofErr w:type="gramStart"/>
      <w:r>
        <w:rPr>
          <w:rFonts w:hint="eastAsia"/>
        </w:rPr>
        <w:t>b</w:t>
      </w:r>
      <w:proofErr w:type="gramEnd"/>
      <w:r>
        <w:rPr>
          <w:rFonts w:hint="eastAsia"/>
        </w:rPr>
        <w:t>. 2010</w:t>
      </w:r>
      <w:r>
        <w:rPr>
          <w:rFonts w:hint="eastAsia"/>
        </w:rPr>
        <w:t>件</w:t>
      </w:r>
      <w:r>
        <w:rPr>
          <w:rFonts w:hint="eastAsia"/>
        </w:rPr>
        <w:t>/</w:t>
      </w:r>
      <w:r>
        <w:rPr>
          <w:rFonts w:hint="eastAsia"/>
        </w:rPr>
        <w:t>天</w:t>
      </w:r>
    </w:p>
    <w:p w:rsidR="00F7037F" w:rsidRDefault="00F7037F" w:rsidP="00F7037F">
      <w:pPr>
        <w:rPr>
          <w:rFonts w:hint="eastAsia"/>
        </w:rPr>
      </w:pPr>
      <w:proofErr w:type="gramStart"/>
      <w:r>
        <w:rPr>
          <w:rFonts w:hint="eastAsia"/>
        </w:rPr>
        <w:t>c</w:t>
      </w:r>
      <w:proofErr w:type="gramEnd"/>
      <w:r>
        <w:rPr>
          <w:rFonts w:hint="eastAsia"/>
        </w:rPr>
        <w:t>. 2020</w:t>
      </w:r>
      <w:r>
        <w:rPr>
          <w:rFonts w:hint="eastAsia"/>
        </w:rPr>
        <w:t>件</w:t>
      </w:r>
      <w:r>
        <w:rPr>
          <w:rFonts w:hint="eastAsia"/>
        </w:rPr>
        <w:t>/</w:t>
      </w:r>
      <w:r>
        <w:rPr>
          <w:rFonts w:hint="eastAsia"/>
        </w:rPr>
        <w:t>天</w:t>
      </w:r>
    </w:p>
    <w:p w:rsidR="00F7037F" w:rsidRDefault="00F7037F" w:rsidP="00F7037F">
      <w:pPr>
        <w:rPr>
          <w:rFonts w:hint="eastAsia"/>
        </w:rPr>
      </w:pPr>
      <w:proofErr w:type="gramStart"/>
      <w:r>
        <w:rPr>
          <w:rFonts w:hint="eastAsia"/>
        </w:rPr>
        <w:t>d</w:t>
      </w:r>
      <w:proofErr w:type="gramEnd"/>
      <w:r>
        <w:rPr>
          <w:rFonts w:hint="eastAsia"/>
        </w:rPr>
        <w:t>. 2200</w:t>
      </w:r>
      <w:r>
        <w:rPr>
          <w:rFonts w:hint="eastAsia"/>
        </w:rPr>
        <w:t>件</w:t>
      </w:r>
      <w:r>
        <w:rPr>
          <w:rFonts w:hint="eastAsia"/>
        </w:rPr>
        <w:t>/</w:t>
      </w:r>
      <w:r>
        <w:rPr>
          <w:rFonts w:hint="eastAsia"/>
        </w:rPr>
        <w:t>天</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w:t>
      </w:r>
      <w:r>
        <w:rPr>
          <w:rFonts w:hint="eastAsia"/>
        </w:rPr>
        <w:t>2020</w:t>
      </w:r>
      <w:r>
        <w:rPr>
          <w:rFonts w:hint="eastAsia"/>
        </w:rPr>
        <w:t>件</w:t>
      </w:r>
      <w:r>
        <w:rPr>
          <w:rFonts w:hint="eastAsia"/>
        </w:rPr>
        <w:t>/</w:t>
      </w:r>
      <w:r>
        <w:rPr>
          <w:rFonts w:hint="eastAsia"/>
        </w:rPr>
        <w:t>天</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制造业布局强调的是（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员工分工合作</w:t>
      </w:r>
    </w:p>
    <w:p w:rsidR="00F7037F" w:rsidRDefault="00F7037F" w:rsidP="00F7037F">
      <w:pPr>
        <w:rPr>
          <w:rFonts w:hint="eastAsia"/>
        </w:rPr>
      </w:pPr>
      <w:r>
        <w:rPr>
          <w:rFonts w:hint="eastAsia"/>
        </w:rPr>
        <w:t xml:space="preserve">B. </w:t>
      </w:r>
      <w:r>
        <w:rPr>
          <w:rFonts w:hint="eastAsia"/>
        </w:rPr>
        <w:t>物料的流动</w:t>
      </w:r>
    </w:p>
    <w:p w:rsidR="00F7037F" w:rsidRDefault="00F7037F" w:rsidP="00F7037F">
      <w:pPr>
        <w:rPr>
          <w:rFonts w:hint="eastAsia"/>
        </w:rPr>
      </w:pPr>
      <w:r>
        <w:rPr>
          <w:rFonts w:hint="eastAsia"/>
        </w:rPr>
        <w:t xml:space="preserve">C. </w:t>
      </w:r>
      <w:r>
        <w:rPr>
          <w:rFonts w:hint="eastAsia"/>
        </w:rPr>
        <w:t>信息的传递</w:t>
      </w:r>
    </w:p>
    <w:p w:rsidR="00F7037F" w:rsidRDefault="00F7037F" w:rsidP="00F7037F">
      <w:pPr>
        <w:rPr>
          <w:rFonts w:hint="eastAsia"/>
        </w:rPr>
      </w:pPr>
      <w:r>
        <w:rPr>
          <w:rFonts w:hint="eastAsia"/>
        </w:rPr>
        <w:t xml:space="preserve">D. </w:t>
      </w:r>
      <w:r>
        <w:rPr>
          <w:rFonts w:hint="eastAsia"/>
        </w:rPr>
        <w:t>单位面积的利润最大化</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正确答案是：物料的流动</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在多品种生产企业里，产品的结构、工艺、劳动量差别很大，难以确定代表产品，这时可以采用（</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关键产品</w:t>
      </w:r>
    </w:p>
    <w:p w:rsidR="00F7037F" w:rsidRDefault="00F7037F" w:rsidP="00F7037F">
      <w:pPr>
        <w:rPr>
          <w:rFonts w:hint="eastAsia"/>
        </w:rPr>
      </w:pPr>
      <w:r>
        <w:rPr>
          <w:rFonts w:hint="eastAsia"/>
        </w:rPr>
        <w:t xml:space="preserve">B. </w:t>
      </w:r>
      <w:r>
        <w:rPr>
          <w:rFonts w:hint="eastAsia"/>
        </w:rPr>
        <w:t>假定产品</w:t>
      </w:r>
    </w:p>
    <w:p w:rsidR="00F7037F" w:rsidRDefault="00F7037F" w:rsidP="00F7037F">
      <w:pPr>
        <w:rPr>
          <w:rFonts w:hint="eastAsia"/>
        </w:rPr>
      </w:pPr>
      <w:r>
        <w:rPr>
          <w:rFonts w:hint="eastAsia"/>
        </w:rPr>
        <w:t xml:space="preserve">C. </w:t>
      </w:r>
      <w:r>
        <w:rPr>
          <w:rFonts w:hint="eastAsia"/>
        </w:rPr>
        <w:t>加权产品</w:t>
      </w:r>
    </w:p>
    <w:p w:rsidR="00F7037F" w:rsidRDefault="00F7037F" w:rsidP="00F7037F">
      <w:pPr>
        <w:rPr>
          <w:rFonts w:hint="eastAsia"/>
        </w:rPr>
      </w:pPr>
      <w:r>
        <w:rPr>
          <w:rFonts w:hint="eastAsia"/>
        </w:rPr>
        <w:t xml:space="preserve">D. </w:t>
      </w:r>
      <w:r>
        <w:rPr>
          <w:rFonts w:hint="eastAsia"/>
        </w:rPr>
        <w:t>主要代表产品</w:t>
      </w:r>
    </w:p>
    <w:p w:rsidR="00F7037F" w:rsidRDefault="00F7037F" w:rsidP="00F7037F">
      <w:pPr>
        <w:rPr>
          <w:rFonts w:hint="eastAsia"/>
        </w:rPr>
      </w:pPr>
      <w:r>
        <w:rPr>
          <w:rFonts w:hint="eastAsia"/>
        </w:rPr>
        <w:lastRenderedPageBreak/>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正确答案是：假定产品</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）不涉及具体产品型号、规格，它以假定产品为计划对象，不涉及细节。</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生产计划大纲</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产品交付计划</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主生产计划</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产品出产计划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正确答案是：生产计划大纲</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下列哪一项不是物料需求计划的输入项（</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物料清单</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库存文件</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采购计划</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主生产计划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正确答案是：采购计划</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主生产计划的计划对象主要是把生产规划中的产品系列具体化以后的出厂产品，通称（</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中间产品</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系列产品</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主产品</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最终项目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正确答案是：最终项目</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lastRenderedPageBreak/>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对生产制造企业来说，生产能力是指在一定时期内，在先进合理的技术组织条件下所能生产一定种类产品的（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平均数量</w:t>
      </w:r>
    </w:p>
    <w:p w:rsidR="00F7037F" w:rsidRDefault="00F7037F" w:rsidP="00F7037F">
      <w:pPr>
        <w:rPr>
          <w:rFonts w:hint="eastAsia"/>
        </w:rPr>
      </w:pPr>
      <w:r>
        <w:rPr>
          <w:rFonts w:hint="eastAsia"/>
        </w:rPr>
        <w:t xml:space="preserve">B. </w:t>
      </w:r>
      <w:r>
        <w:rPr>
          <w:rFonts w:hint="eastAsia"/>
        </w:rPr>
        <w:t>最大数量</w:t>
      </w:r>
    </w:p>
    <w:p w:rsidR="00F7037F" w:rsidRDefault="00F7037F" w:rsidP="00F7037F">
      <w:pPr>
        <w:rPr>
          <w:rFonts w:hint="eastAsia"/>
        </w:rPr>
      </w:pPr>
      <w:r>
        <w:rPr>
          <w:rFonts w:hint="eastAsia"/>
        </w:rPr>
        <w:t xml:space="preserve">C. </w:t>
      </w:r>
      <w:r>
        <w:rPr>
          <w:rFonts w:hint="eastAsia"/>
        </w:rPr>
        <w:t>最小数量</w:t>
      </w:r>
    </w:p>
    <w:p w:rsidR="00F7037F" w:rsidRDefault="00F7037F" w:rsidP="00F7037F">
      <w:pPr>
        <w:rPr>
          <w:rFonts w:hint="eastAsia"/>
        </w:rPr>
      </w:pPr>
      <w:r>
        <w:rPr>
          <w:rFonts w:hint="eastAsia"/>
        </w:rPr>
        <w:t xml:space="preserve">D. </w:t>
      </w:r>
      <w:r>
        <w:rPr>
          <w:rFonts w:hint="eastAsia"/>
        </w:rPr>
        <w:t>实际数量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正确答案是：最大数量</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从—至表法的基本步骤包括（</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咨询部门员工</w:t>
      </w:r>
    </w:p>
    <w:p w:rsidR="00F7037F" w:rsidRDefault="00F7037F" w:rsidP="00F7037F">
      <w:pPr>
        <w:rPr>
          <w:rFonts w:hint="eastAsia"/>
        </w:rPr>
      </w:pPr>
      <w:r>
        <w:rPr>
          <w:rFonts w:hint="eastAsia"/>
        </w:rPr>
        <w:t xml:space="preserve">B. </w:t>
      </w:r>
      <w:r>
        <w:rPr>
          <w:rFonts w:hint="eastAsia"/>
        </w:rPr>
        <w:t>开展生产调查</w:t>
      </w:r>
    </w:p>
    <w:p w:rsidR="00F7037F" w:rsidRDefault="00F7037F" w:rsidP="00F7037F">
      <w:pPr>
        <w:rPr>
          <w:rFonts w:hint="eastAsia"/>
        </w:rPr>
      </w:pPr>
      <w:r>
        <w:rPr>
          <w:rFonts w:hint="eastAsia"/>
        </w:rPr>
        <w:t xml:space="preserve">C. </w:t>
      </w:r>
      <w:r>
        <w:rPr>
          <w:rFonts w:hint="eastAsia"/>
        </w:rPr>
        <w:t>根据综合工艺路线图，编制零件从—至表</w:t>
      </w:r>
    </w:p>
    <w:p w:rsidR="00F7037F" w:rsidRDefault="00F7037F" w:rsidP="00F7037F">
      <w:pPr>
        <w:rPr>
          <w:rFonts w:hint="eastAsia"/>
        </w:rPr>
      </w:pPr>
      <w:r>
        <w:rPr>
          <w:rFonts w:hint="eastAsia"/>
        </w:rPr>
        <w:t xml:space="preserve">D. </w:t>
      </w:r>
      <w:r>
        <w:rPr>
          <w:rFonts w:hint="eastAsia"/>
        </w:rPr>
        <w:t>改进零件从—至表，求最佳设备排列顺序</w:t>
      </w:r>
    </w:p>
    <w:p w:rsidR="00F7037F" w:rsidRDefault="00F7037F" w:rsidP="00F7037F">
      <w:pPr>
        <w:rPr>
          <w:rFonts w:hint="eastAsia"/>
        </w:rPr>
      </w:pPr>
      <w:r>
        <w:rPr>
          <w:rFonts w:hint="eastAsia"/>
        </w:rPr>
        <w:t xml:space="preserve">E. </w:t>
      </w:r>
      <w:r>
        <w:rPr>
          <w:rFonts w:hint="eastAsia"/>
        </w:rPr>
        <w:t>通过计算，评价优化结果</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正确答案是：根据综合工艺路线图，编制零件从—至表</w:t>
      </w:r>
      <w:r>
        <w:rPr>
          <w:rFonts w:hint="eastAsia"/>
        </w:rPr>
        <w:t xml:space="preserve">, </w:t>
      </w:r>
      <w:r>
        <w:rPr>
          <w:rFonts w:hint="eastAsia"/>
        </w:rPr>
        <w:t>改进零件从—至表，</w:t>
      </w:r>
      <w:proofErr w:type="gramStart"/>
      <w:r>
        <w:rPr>
          <w:rFonts w:hint="eastAsia"/>
        </w:rPr>
        <w:t>求最佳</w:t>
      </w:r>
      <w:proofErr w:type="gramEnd"/>
      <w:r>
        <w:rPr>
          <w:rFonts w:hint="eastAsia"/>
        </w:rPr>
        <w:t>设备排列顺序</w:t>
      </w:r>
      <w:r>
        <w:rPr>
          <w:rFonts w:hint="eastAsia"/>
        </w:rPr>
        <w:t xml:space="preserve">, </w:t>
      </w:r>
      <w:r>
        <w:rPr>
          <w:rFonts w:hint="eastAsia"/>
        </w:rPr>
        <w:t>通过计算，评价优化结果</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装配线平衡是对于某装配流水线，在给定流水线的节拍后，求出装配线所需工序的（</w:t>
      </w:r>
      <w:r>
        <w:rPr>
          <w:rFonts w:hint="eastAsia"/>
        </w:rPr>
        <w:t xml:space="preserve"> </w:t>
      </w:r>
      <w:r>
        <w:rPr>
          <w:rFonts w:hint="eastAsia"/>
        </w:rPr>
        <w:t>）最少的方案。</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用工人数</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工作时间</w:t>
      </w:r>
    </w:p>
    <w:p w:rsidR="00F7037F" w:rsidRDefault="00F7037F" w:rsidP="00F7037F">
      <w:pPr>
        <w:rPr>
          <w:rFonts w:hint="eastAsia"/>
        </w:rPr>
      </w:pPr>
      <w:proofErr w:type="gramStart"/>
      <w:r>
        <w:rPr>
          <w:rFonts w:hint="eastAsia"/>
        </w:rPr>
        <w:lastRenderedPageBreak/>
        <w:t>c</w:t>
      </w:r>
      <w:proofErr w:type="gramEnd"/>
      <w:r>
        <w:rPr>
          <w:rFonts w:hint="eastAsia"/>
        </w:rPr>
        <w:t xml:space="preserve">. </w:t>
      </w:r>
      <w:r>
        <w:rPr>
          <w:rFonts w:hint="eastAsia"/>
        </w:rPr>
        <w:t>工作地数量</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耗能</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成本</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正确答案是：工作地数量</w:t>
      </w:r>
      <w:r>
        <w:rPr>
          <w:rFonts w:hint="eastAsia"/>
        </w:rPr>
        <w:t xml:space="preserve">, </w:t>
      </w:r>
      <w:r>
        <w:rPr>
          <w:rFonts w:hint="eastAsia"/>
        </w:rPr>
        <w:t>用工人数</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设施布置需要考虑的问题包括（</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应包括哪些经济活动单元</w:t>
      </w:r>
    </w:p>
    <w:p w:rsidR="00F7037F" w:rsidRDefault="00F7037F" w:rsidP="00F7037F">
      <w:pPr>
        <w:rPr>
          <w:rFonts w:hint="eastAsia"/>
        </w:rPr>
      </w:pPr>
      <w:r>
        <w:rPr>
          <w:rFonts w:hint="eastAsia"/>
        </w:rPr>
        <w:t xml:space="preserve">B. </w:t>
      </w:r>
      <w:r>
        <w:rPr>
          <w:rFonts w:hint="eastAsia"/>
        </w:rPr>
        <w:t>每个单元需要多大空间</w:t>
      </w:r>
    </w:p>
    <w:p w:rsidR="00F7037F" w:rsidRDefault="00F7037F" w:rsidP="00F7037F">
      <w:pPr>
        <w:rPr>
          <w:rFonts w:hint="eastAsia"/>
        </w:rPr>
      </w:pPr>
      <w:r>
        <w:rPr>
          <w:rFonts w:hint="eastAsia"/>
        </w:rPr>
        <w:t xml:space="preserve">C. </w:t>
      </w:r>
      <w:r>
        <w:rPr>
          <w:rFonts w:hint="eastAsia"/>
        </w:rPr>
        <w:t>每个单元空间的形状如何</w:t>
      </w:r>
    </w:p>
    <w:p w:rsidR="00F7037F" w:rsidRDefault="00F7037F" w:rsidP="00F7037F">
      <w:pPr>
        <w:rPr>
          <w:rFonts w:hint="eastAsia"/>
        </w:rPr>
      </w:pPr>
      <w:r>
        <w:rPr>
          <w:rFonts w:hint="eastAsia"/>
        </w:rPr>
        <w:t xml:space="preserve">D. </w:t>
      </w:r>
      <w:r>
        <w:rPr>
          <w:rFonts w:hint="eastAsia"/>
        </w:rPr>
        <w:t>每个单元在设施范围内的位置</w:t>
      </w:r>
    </w:p>
    <w:p w:rsidR="00F7037F" w:rsidRDefault="00F7037F" w:rsidP="00F7037F">
      <w:pPr>
        <w:rPr>
          <w:rFonts w:hint="eastAsia"/>
        </w:rPr>
      </w:pPr>
      <w:r>
        <w:rPr>
          <w:rFonts w:hint="eastAsia"/>
        </w:rPr>
        <w:t xml:space="preserve">E. </w:t>
      </w:r>
      <w:r>
        <w:rPr>
          <w:rFonts w:hint="eastAsia"/>
        </w:rPr>
        <w:t>每个单元需要的人员数量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正确答案是：应包括哪些经济活动单元</w:t>
      </w:r>
      <w:r>
        <w:rPr>
          <w:rFonts w:hint="eastAsia"/>
        </w:rPr>
        <w:t xml:space="preserve">, </w:t>
      </w:r>
      <w:r>
        <w:rPr>
          <w:rFonts w:hint="eastAsia"/>
        </w:rPr>
        <w:t>每个单元需要多大空间</w:t>
      </w:r>
      <w:r>
        <w:rPr>
          <w:rFonts w:hint="eastAsia"/>
        </w:rPr>
        <w:t xml:space="preserve">, </w:t>
      </w:r>
      <w:r>
        <w:rPr>
          <w:rFonts w:hint="eastAsia"/>
        </w:rPr>
        <w:t>每个单元空间的形状如何</w:t>
      </w:r>
      <w:r>
        <w:rPr>
          <w:rFonts w:hint="eastAsia"/>
        </w:rPr>
        <w:t xml:space="preserve">, </w:t>
      </w:r>
      <w:r>
        <w:rPr>
          <w:rFonts w:hint="eastAsia"/>
        </w:rPr>
        <w:t>每个单元在设施范围内的位置</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为了有效和全面地指导企业生产计划期的生产活动，生产计划应建立的生产指标体系包括（</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产品品种指标</w:t>
      </w:r>
    </w:p>
    <w:p w:rsidR="00F7037F" w:rsidRDefault="00F7037F" w:rsidP="00F7037F">
      <w:pPr>
        <w:rPr>
          <w:rFonts w:hint="eastAsia"/>
        </w:rPr>
      </w:pPr>
      <w:r>
        <w:rPr>
          <w:rFonts w:hint="eastAsia"/>
        </w:rPr>
        <w:t xml:space="preserve">B. </w:t>
      </w:r>
      <w:r>
        <w:rPr>
          <w:rFonts w:hint="eastAsia"/>
        </w:rPr>
        <w:t>产量指标</w:t>
      </w:r>
    </w:p>
    <w:p w:rsidR="00F7037F" w:rsidRDefault="00F7037F" w:rsidP="00F7037F">
      <w:pPr>
        <w:rPr>
          <w:rFonts w:hint="eastAsia"/>
        </w:rPr>
      </w:pPr>
      <w:r>
        <w:rPr>
          <w:rFonts w:hint="eastAsia"/>
        </w:rPr>
        <w:t xml:space="preserve">C. </w:t>
      </w:r>
      <w:r>
        <w:rPr>
          <w:rFonts w:hint="eastAsia"/>
        </w:rPr>
        <w:t>产品质量指标</w:t>
      </w:r>
    </w:p>
    <w:p w:rsidR="00F7037F" w:rsidRDefault="00F7037F" w:rsidP="00F7037F">
      <w:pPr>
        <w:rPr>
          <w:rFonts w:hint="eastAsia"/>
        </w:rPr>
      </w:pPr>
      <w:r>
        <w:rPr>
          <w:rFonts w:hint="eastAsia"/>
        </w:rPr>
        <w:t xml:space="preserve">D. </w:t>
      </w:r>
      <w:r>
        <w:rPr>
          <w:rFonts w:hint="eastAsia"/>
        </w:rPr>
        <w:t>产品产值指标</w:t>
      </w:r>
    </w:p>
    <w:p w:rsidR="00F7037F" w:rsidRDefault="00F7037F" w:rsidP="00F7037F">
      <w:pPr>
        <w:rPr>
          <w:rFonts w:hint="eastAsia"/>
        </w:rPr>
      </w:pPr>
      <w:r>
        <w:rPr>
          <w:rFonts w:hint="eastAsia"/>
        </w:rPr>
        <w:t xml:space="preserve">E. </w:t>
      </w:r>
      <w:r>
        <w:rPr>
          <w:rFonts w:hint="eastAsia"/>
        </w:rPr>
        <w:t>以上都不是</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正确答案是：产品品种指标</w:t>
      </w:r>
      <w:r>
        <w:rPr>
          <w:rFonts w:hint="eastAsia"/>
        </w:rPr>
        <w:t xml:space="preserve">, </w:t>
      </w:r>
      <w:r>
        <w:rPr>
          <w:rFonts w:hint="eastAsia"/>
        </w:rPr>
        <w:t>产量指标</w:t>
      </w:r>
      <w:r>
        <w:rPr>
          <w:rFonts w:hint="eastAsia"/>
        </w:rPr>
        <w:t xml:space="preserve">, </w:t>
      </w:r>
      <w:r>
        <w:rPr>
          <w:rFonts w:hint="eastAsia"/>
        </w:rPr>
        <w:t>产品质量指标</w:t>
      </w:r>
      <w:r>
        <w:rPr>
          <w:rFonts w:hint="eastAsia"/>
        </w:rPr>
        <w:t xml:space="preserve">, </w:t>
      </w:r>
      <w:r>
        <w:rPr>
          <w:rFonts w:hint="eastAsia"/>
        </w:rPr>
        <w:t>产品产值指标</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lastRenderedPageBreak/>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生产计划的内容包括（</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为谁生产</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要求什么时候完成</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生产多少</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在哪里生产</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生产什么东西</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正确答案是：生产什么东西</w:t>
      </w:r>
      <w:r>
        <w:rPr>
          <w:rFonts w:hint="eastAsia"/>
        </w:rPr>
        <w:t xml:space="preserve">, </w:t>
      </w:r>
      <w:r>
        <w:rPr>
          <w:rFonts w:hint="eastAsia"/>
        </w:rPr>
        <w:t>在哪里生产</w:t>
      </w:r>
      <w:r>
        <w:rPr>
          <w:rFonts w:hint="eastAsia"/>
        </w:rPr>
        <w:t xml:space="preserve">, </w:t>
      </w:r>
      <w:r>
        <w:rPr>
          <w:rFonts w:hint="eastAsia"/>
        </w:rPr>
        <w:t>要求什么时候完成</w:t>
      </w:r>
      <w:r>
        <w:rPr>
          <w:rFonts w:hint="eastAsia"/>
        </w:rPr>
        <w:t xml:space="preserve">, </w:t>
      </w:r>
      <w:r>
        <w:rPr>
          <w:rFonts w:hint="eastAsia"/>
        </w:rPr>
        <w:t>生产多少</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为了员工有良好的工作条件，办公室应该尽量宽敞。（</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各个工作地的作业效率低于流水线节拍，容易造成在制品堆积。（</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一个好的设施设备布置方案，能够让设备、人员效益和效率达到最佳状态。（</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lastRenderedPageBreak/>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综合性医院一般采用混合布置的方式来设计各个医疗科室。（</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仓库只是用来储存物资的，因此，仓库的布置合理与否，都不会影响生产成本。（</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最初，</w:t>
      </w:r>
      <w:r>
        <w:rPr>
          <w:rFonts w:hint="eastAsia"/>
        </w:rPr>
        <w:t>MRP</w:t>
      </w:r>
      <w:r>
        <w:rPr>
          <w:rFonts w:hint="eastAsia"/>
        </w:rPr>
        <w:t>只是</w:t>
      </w:r>
      <w:proofErr w:type="gramStart"/>
      <w:r>
        <w:rPr>
          <w:rFonts w:hint="eastAsia"/>
        </w:rPr>
        <w:t>个需求</w:t>
      </w:r>
      <w:proofErr w:type="gramEnd"/>
      <w:r>
        <w:rPr>
          <w:rFonts w:hint="eastAsia"/>
        </w:rPr>
        <w:t>计算器。（</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汽车轮胎在汽车制造厂属于相关需求库存，在轮胎商店属于独立需求库存。（</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lastRenderedPageBreak/>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变动价格、促销、推迟交货都是从改变需求的角度来处理非均衡需求的策略。（</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MPS</w:t>
      </w:r>
      <w:r>
        <w:rPr>
          <w:rFonts w:hint="eastAsia"/>
        </w:rPr>
        <w:t>只有经过</w:t>
      </w:r>
      <w:r>
        <w:rPr>
          <w:rFonts w:hint="eastAsia"/>
        </w:rPr>
        <w:t>RCCP</w:t>
      </w:r>
      <w:r>
        <w:rPr>
          <w:rFonts w:hint="eastAsia"/>
        </w:rPr>
        <w:t>判定之后，才可以作为可行的</w:t>
      </w:r>
      <w:r>
        <w:rPr>
          <w:rFonts w:hint="eastAsia"/>
        </w:rPr>
        <w:t>MPS</w:t>
      </w:r>
      <w:r>
        <w:rPr>
          <w:rFonts w:hint="eastAsia"/>
        </w:rPr>
        <w:t>。（</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用改变库存水平的策略处理非均匀需求，对劳务性生产也适用。（</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）是指将两种布局方式结合起来的布局方式</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正确答案是：混合布置</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w:t>
      </w:r>
      <w:r>
        <w:rPr>
          <w:rFonts w:hint="eastAsia"/>
        </w:rPr>
        <w:t>/</w:t>
      </w:r>
      <w:r>
        <w:rPr>
          <w:rFonts w:hint="eastAsia"/>
        </w:rPr>
        <w:t>设施布置就是指合理安排企业或某一组织内部各生产作业单位和（</w:t>
      </w:r>
      <w:r>
        <w:rPr>
          <w:rFonts w:hint="eastAsia"/>
        </w:rPr>
        <w:t xml:space="preserve"> </w:t>
      </w:r>
      <w:r>
        <w:rPr>
          <w:rFonts w:hint="eastAsia"/>
        </w:rPr>
        <w:t>）的相对位置与面积、车间内部生产设备的布置。</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辅助设施</w:t>
      </w:r>
    </w:p>
    <w:p w:rsidR="00F7037F" w:rsidRDefault="00F7037F" w:rsidP="00F7037F">
      <w:pPr>
        <w:rPr>
          <w:rFonts w:hint="eastAsia"/>
        </w:rPr>
      </w:pPr>
      <w:r>
        <w:rPr>
          <w:rFonts w:hint="eastAsia"/>
        </w:rPr>
        <w:t xml:space="preserve">B. </w:t>
      </w:r>
      <w:r>
        <w:rPr>
          <w:rFonts w:hint="eastAsia"/>
        </w:rPr>
        <w:t>生产设施</w:t>
      </w:r>
    </w:p>
    <w:p w:rsidR="00F7037F" w:rsidRDefault="00F7037F" w:rsidP="00F7037F">
      <w:pPr>
        <w:rPr>
          <w:rFonts w:hint="eastAsia"/>
        </w:rPr>
      </w:pPr>
      <w:r>
        <w:rPr>
          <w:rFonts w:hint="eastAsia"/>
        </w:rPr>
        <w:t xml:space="preserve">C. </w:t>
      </w:r>
      <w:r>
        <w:rPr>
          <w:rFonts w:hint="eastAsia"/>
        </w:rPr>
        <w:t>生产设备</w:t>
      </w:r>
    </w:p>
    <w:p w:rsidR="00F7037F" w:rsidRDefault="00F7037F" w:rsidP="00F7037F">
      <w:pPr>
        <w:rPr>
          <w:rFonts w:hint="eastAsia"/>
        </w:rPr>
      </w:pPr>
      <w:r>
        <w:rPr>
          <w:rFonts w:hint="eastAsia"/>
        </w:rPr>
        <w:t xml:space="preserve">D. </w:t>
      </w:r>
      <w:r>
        <w:rPr>
          <w:rFonts w:hint="eastAsia"/>
        </w:rPr>
        <w:t>人员</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正确答案是：辅助设施</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）适合于大批量的、高标准化的产品生产。</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正确答案是：混合布置</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lastRenderedPageBreak/>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）适合处理小批量、顾客化程度高的生产与服务。</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正确答案是：产品导向布置</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制造业布局强调的是（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员工分工合作</w:t>
      </w:r>
    </w:p>
    <w:p w:rsidR="00F7037F" w:rsidRDefault="00F7037F" w:rsidP="00F7037F">
      <w:pPr>
        <w:rPr>
          <w:rFonts w:hint="eastAsia"/>
        </w:rPr>
      </w:pPr>
      <w:r>
        <w:rPr>
          <w:rFonts w:hint="eastAsia"/>
        </w:rPr>
        <w:t xml:space="preserve">B. </w:t>
      </w:r>
      <w:r>
        <w:rPr>
          <w:rFonts w:hint="eastAsia"/>
        </w:rPr>
        <w:t>物料的流动</w:t>
      </w:r>
    </w:p>
    <w:p w:rsidR="00F7037F" w:rsidRDefault="00F7037F" w:rsidP="00F7037F">
      <w:pPr>
        <w:rPr>
          <w:rFonts w:hint="eastAsia"/>
        </w:rPr>
      </w:pPr>
      <w:r>
        <w:rPr>
          <w:rFonts w:hint="eastAsia"/>
        </w:rPr>
        <w:t xml:space="preserve">C. </w:t>
      </w:r>
      <w:r>
        <w:rPr>
          <w:rFonts w:hint="eastAsia"/>
        </w:rPr>
        <w:t>信息的传递</w:t>
      </w:r>
    </w:p>
    <w:p w:rsidR="00F7037F" w:rsidRDefault="00F7037F" w:rsidP="00F7037F">
      <w:pPr>
        <w:rPr>
          <w:rFonts w:hint="eastAsia"/>
        </w:rPr>
      </w:pPr>
      <w:r>
        <w:rPr>
          <w:rFonts w:hint="eastAsia"/>
        </w:rPr>
        <w:t xml:space="preserve">D. </w:t>
      </w:r>
      <w:r>
        <w:rPr>
          <w:rFonts w:hint="eastAsia"/>
        </w:rPr>
        <w:t>单位面积的利润最大化</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正确答案是：物料的流动</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完全按需求的变化来安排生产的策略是（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跟踪策略</w:t>
      </w:r>
    </w:p>
    <w:p w:rsidR="00F7037F" w:rsidRDefault="00F7037F" w:rsidP="00F7037F">
      <w:pPr>
        <w:rPr>
          <w:rFonts w:hint="eastAsia"/>
        </w:rPr>
      </w:pPr>
      <w:r>
        <w:rPr>
          <w:rFonts w:hint="eastAsia"/>
        </w:rPr>
        <w:t xml:space="preserve">B. </w:t>
      </w:r>
      <w:r>
        <w:rPr>
          <w:rFonts w:hint="eastAsia"/>
        </w:rPr>
        <w:t>均匀策略</w:t>
      </w:r>
    </w:p>
    <w:p w:rsidR="00F7037F" w:rsidRDefault="00F7037F" w:rsidP="00F7037F">
      <w:pPr>
        <w:rPr>
          <w:rFonts w:hint="eastAsia"/>
        </w:rPr>
      </w:pPr>
      <w:r>
        <w:rPr>
          <w:rFonts w:hint="eastAsia"/>
        </w:rPr>
        <w:t xml:space="preserve">C. </w:t>
      </w:r>
      <w:r>
        <w:rPr>
          <w:rFonts w:hint="eastAsia"/>
        </w:rPr>
        <w:t>混合策略</w:t>
      </w:r>
    </w:p>
    <w:p w:rsidR="00F7037F" w:rsidRDefault="00F7037F" w:rsidP="00F7037F">
      <w:pPr>
        <w:rPr>
          <w:rFonts w:hint="eastAsia"/>
        </w:rPr>
      </w:pPr>
      <w:r>
        <w:rPr>
          <w:rFonts w:hint="eastAsia"/>
        </w:rPr>
        <w:t xml:space="preserve">D. </w:t>
      </w:r>
      <w:r>
        <w:rPr>
          <w:rFonts w:hint="eastAsia"/>
        </w:rPr>
        <w:t>交叉策略</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lastRenderedPageBreak/>
        <w:t>你的回答不正确</w:t>
      </w:r>
    </w:p>
    <w:p w:rsidR="00F7037F" w:rsidRDefault="00F7037F" w:rsidP="00F7037F"/>
    <w:p w:rsidR="00F7037F" w:rsidRDefault="00F7037F" w:rsidP="00F7037F">
      <w:pPr>
        <w:rPr>
          <w:rFonts w:hint="eastAsia"/>
        </w:rPr>
      </w:pPr>
      <w:r>
        <w:rPr>
          <w:rFonts w:hint="eastAsia"/>
        </w:rPr>
        <w:t>正确答案是：跟踪策略</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飞机、航天飞机、特种机床、流程设备、大型发电机组等属于（</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面向库存生产的产品</w:t>
      </w:r>
    </w:p>
    <w:p w:rsidR="00F7037F" w:rsidRDefault="00F7037F" w:rsidP="00F7037F">
      <w:pPr>
        <w:rPr>
          <w:rFonts w:hint="eastAsia"/>
        </w:rPr>
      </w:pPr>
      <w:r>
        <w:rPr>
          <w:rFonts w:hint="eastAsia"/>
        </w:rPr>
        <w:t xml:space="preserve">B. </w:t>
      </w:r>
      <w:r>
        <w:rPr>
          <w:rFonts w:hint="eastAsia"/>
        </w:rPr>
        <w:t>面向订单设计的产品</w:t>
      </w:r>
    </w:p>
    <w:p w:rsidR="00F7037F" w:rsidRDefault="00F7037F" w:rsidP="00F7037F">
      <w:pPr>
        <w:rPr>
          <w:rFonts w:hint="eastAsia"/>
        </w:rPr>
      </w:pPr>
      <w:r>
        <w:rPr>
          <w:rFonts w:hint="eastAsia"/>
        </w:rPr>
        <w:t xml:space="preserve">C. </w:t>
      </w:r>
      <w:r>
        <w:rPr>
          <w:rFonts w:hint="eastAsia"/>
        </w:rPr>
        <w:t>面向订单生产的产品</w:t>
      </w:r>
    </w:p>
    <w:p w:rsidR="00F7037F" w:rsidRDefault="00F7037F" w:rsidP="00F7037F">
      <w:pPr>
        <w:rPr>
          <w:rFonts w:hint="eastAsia"/>
        </w:rPr>
      </w:pPr>
      <w:r>
        <w:rPr>
          <w:rFonts w:hint="eastAsia"/>
        </w:rPr>
        <w:t xml:space="preserve">D. </w:t>
      </w:r>
      <w:r>
        <w:rPr>
          <w:rFonts w:hint="eastAsia"/>
        </w:rPr>
        <w:t>以上都不对</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正确答案是：面向订单设计的产品</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通常情况下，</w:t>
      </w:r>
      <w:r>
        <w:rPr>
          <w:rFonts w:hint="eastAsia"/>
        </w:rPr>
        <w:t>RCCP</w:t>
      </w:r>
      <w:r>
        <w:rPr>
          <w:rFonts w:hint="eastAsia"/>
        </w:rPr>
        <w:t>的对象是企业中的（</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物质资源</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自然资源</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关键资源</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资金</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正确答案是：关键资源</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下列哪种行业最适合用</w:t>
      </w:r>
      <w:r>
        <w:rPr>
          <w:rFonts w:hint="eastAsia"/>
        </w:rPr>
        <w:t>MRP?</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医院</w:t>
      </w:r>
    </w:p>
    <w:p w:rsidR="00F7037F" w:rsidRDefault="00F7037F" w:rsidP="00F7037F">
      <w:pPr>
        <w:rPr>
          <w:rFonts w:hint="eastAsia"/>
        </w:rPr>
      </w:pPr>
      <w:r>
        <w:rPr>
          <w:rFonts w:hint="eastAsia"/>
        </w:rPr>
        <w:t xml:space="preserve">B. </w:t>
      </w:r>
      <w:r>
        <w:rPr>
          <w:rFonts w:hint="eastAsia"/>
        </w:rPr>
        <w:t>造纸厂</w:t>
      </w:r>
    </w:p>
    <w:p w:rsidR="00F7037F" w:rsidRDefault="00F7037F" w:rsidP="00F7037F">
      <w:pPr>
        <w:rPr>
          <w:rFonts w:hint="eastAsia"/>
        </w:rPr>
      </w:pPr>
      <w:r>
        <w:rPr>
          <w:rFonts w:hint="eastAsia"/>
        </w:rPr>
        <w:t xml:space="preserve">C. </w:t>
      </w:r>
      <w:r>
        <w:rPr>
          <w:rFonts w:hint="eastAsia"/>
        </w:rPr>
        <w:t>机床厂</w:t>
      </w:r>
    </w:p>
    <w:p w:rsidR="00F7037F" w:rsidRDefault="00F7037F" w:rsidP="00F7037F">
      <w:pPr>
        <w:rPr>
          <w:rFonts w:hint="eastAsia"/>
        </w:rPr>
      </w:pPr>
      <w:r>
        <w:rPr>
          <w:rFonts w:hint="eastAsia"/>
        </w:rPr>
        <w:t xml:space="preserve">D. </w:t>
      </w:r>
      <w:r>
        <w:rPr>
          <w:rFonts w:hint="eastAsia"/>
        </w:rPr>
        <w:t>炼油厂</w:t>
      </w:r>
    </w:p>
    <w:p w:rsidR="00F7037F" w:rsidRDefault="00F7037F" w:rsidP="00F7037F">
      <w:pPr>
        <w:rPr>
          <w:rFonts w:hint="eastAsia"/>
        </w:rPr>
      </w:pPr>
      <w:r>
        <w:rPr>
          <w:rFonts w:hint="eastAsia"/>
        </w:rPr>
        <w:lastRenderedPageBreak/>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正确答案是：机床厂</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）又</w:t>
      </w:r>
      <w:proofErr w:type="gramStart"/>
      <w:r>
        <w:rPr>
          <w:rFonts w:hint="eastAsia"/>
        </w:rPr>
        <w:t>称中期</w:t>
      </w:r>
      <w:proofErr w:type="gramEnd"/>
      <w:r>
        <w:rPr>
          <w:rFonts w:hint="eastAsia"/>
        </w:rPr>
        <w:t>计划，是确定在现有资源条件下所从事的生产经营活动应该达到的目标，如产量、品种、产值、库存、员工和利润。</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企业计划</w:t>
      </w:r>
    </w:p>
    <w:p w:rsidR="00F7037F" w:rsidRDefault="00F7037F" w:rsidP="00F7037F">
      <w:pPr>
        <w:rPr>
          <w:rFonts w:hint="eastAsia"/>
        </w:rPr>
      </w:pPr>
      <w:r>
        <w:rPr>
          <w:rFonts w:hint="eastAsia"/>
        </w:rPr>
        <w:t xml:space="preserve">B. </w:t>
      </w:r>
      <w:r>
        <w:rPr>
          <w:rFonts w:hint="eastAsia"/>
        </w:rPr>
        <w:t>战略层计划</w:t>
      </w:r>
    </w:p>
    <w:p w:rsidR="00F7037F" w:rsidRDefault="00F7037F" w:rsidP="00F7037F">
      <w:pPr>
        <w:rPr>
          <w:rFonts w:hint="eastAsia"/>
        </w:rPr>
      </w:pPr>
      <w:r>
        <w:rPr>
          <w:rFonts w:hint="eastAsia"/>
        </w:rPr>
        <w:t xml:space="preserve">C. </w:t>
      </w:r>
      <w:r>
        <w:rPr>
          <w:rFonts w:hint="eastAsia"/>
        </w:rPr>
        <w:t>战术层计划</w:t>
      </w:r>
    </w:p>
    <w:p w:rsidR="00F7037F" w:rsidRDefault="00F7037F" w:rsidP="00F7037F">
      <w:pPr>
        <w:rPr>
          <w:rFonts w:hint="eastAsia"/>
        </w:rPr>
      </w:pPr>
      <w:r>
        <w:rPr>
          <w:rFonts w:hint="eastAsia"/>
        </w:rPr>
        <w:t xml:space="preserve">D. </w:t>
      </w:r>
      <w:r>
        <w:rPr>
          <w:rFonts w:hint="eastAsia"/>
        </w:rPr>
        <w:t>作业层计划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正确答案是：战术层计划</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设施设备布置类型的影响因素包括（</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物资有无周期性的需求变化</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物资的大小和体积</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与生产车间的距离</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物资对环境的要求</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物资的流动情况</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正确答案是：物资对环境的要求</w:t>
      </w:r>
      <w:r>
        <w:rPr>
          <w:rFonts w:hint="eastAsia"/>
        </w:rPr>
        <w:t xml:space="preserve">, </w:t>
      </w:r>
      <w:r>
        <w:rPr>
          <w:rFonts w:hint="eastAsia"/>
        </w:rPr>
        <w:t>物资有无周期性的需求变化</w:t>
      </w:r>
      <w:r>
        <w:rPr>
          <w:rFonts w:hint="eastAsia"/>
        </w:rPr>
        <w:t xml:space="preserve">, </w:t>
      </w:r>
      <w:r>
        <w:rPr>
          <w:rFonts w:hint="eastAsia"/>
        </w:rPr>
        <w:t>物资的大小和体积</w:t>
      </w:r>
      <w:r>
        <w:rPr>
          <w:rFonts w:hint="eastAsia"/>
        </w:rPr>
        <w:t xml:space="preserve">, </w:t>
      </w:r>
      <w:r>
        <w:rPr>
          <w:rFonts w:hint="eastAsia"/>
        </w:rPr>
        <w:t>物资的流动情况</w:t>
      </w:r>
      <w:r>
        <w:rPr>
          <w:rFonts w:hint="eastAsia"/>
        </w:rPr>
        <w:t xml:space="preserve">, </w:t>
      </w:r>
      <w:r>
        <w:rPr>
          <w:rFonts w:hint="eastAsia"/>
        </w:rPr>
        <w:t>与生产车间的距离</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采用作业相关图法决定布置方式时，首要考虑的是哪些等级的关系（</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r>
        <w:lastRenderedPageBreak/>
        <w:t>A. A</w:t>
      </w:r>
    </w:p>
    <w:p w:rsidR="00F7037F" w:rsidRDefault="00F7037F" w:rsidP="00F7037F">
      <w:r>
        <w:t>B. X</w:t>
      </w:r>
    </w:p>
    <w:p w:rsidR="00F7037F" w:rsidRDefault="00F7037F" w:rsidP="00F7037F">
      <w:r>
        <w:t>C. I</w:t>
      </w:r>
    </w:p>
    <w:p w:rsidR="00F7037F" w:rsidRDefault="00F7037F" w:rsidP="00F7037F">
      <w:r>
        <w:t>D. O</w:t>
      </w:r>
    </w:p>
    <w:p w:rsidR="00F7037F" w:rsidRDefault="00F7037F" w:rsidP="00F7037F">
      <w:r>
        <w:t>E. U</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w:t>
      </w:r>
      <w:r>
        <w:rPr>
          <w:rFonts w:hint="eastAsia"/>
        </w:rPr>
        <w:t>A, X, I</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办公室布置的主要考虑因素是（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信息传递与交流的迅速、方便</w:t>
      </w:r>
    </w:p>
    <w:p w:rsidR="00F7037F" w:rsidRDefault="00F7037F" w:rsidP="00F7037F">
      <w:pPr>
        <w:rPr>
          <w:rFonts w:hint="eastAsia"/>
        </w:rPr>
      </w:pPr>
      <w:r>
        <w:rPr>
          <w:rFonts w:hint="eastAsia"/>
        </w:rPr>
        <w:t xml:space="preserve">B. </w:t>
      </w:r>
      <w:r>
        <w:rPr>
          <w:rFonts w:hint="eastAsia"/>
        </w:rPr>
        <w:t>环境优美，能刺激员工工作的创造性</w:t>
      </w:r>
    </w:p>
    <w:p w:rsidR="00F7037F" w:rsidRDefault="00F7037F" w:rsidP="00F7037F">
      <w:pPr>
        <w:rPr>
          <w:rFonts w:hint="eastAsia"/>
        </w:rPr>
      </w:pPr>
      <w:r>
        <w:rPr>
          <w:rFonts w:hint="eastAsia"/>
        </w:rPr>
        <w:t xml:space="preserve">C. </w:t>
      </w:r>
      <w:r>
        <w:rPr>
          <w:rFonts w:hint="eastAsia"/>
        </w:rPr>
        <w:t>办公室人员的劳动生产率</w:t>
      </w:r>
    </w:p>
    <w:p w:rsidR="00F7037F" w:rsidRDefault="00F7037F" w:rsidP="00F7037F">
      <w:pPr>
        <w:rPr>
          <w:rFonts w:hint="eastAsia"/>
        </w:rPr>
      </w:pPr>
      <w:r>
        <w:rPr>
          <w:rFonts w:hint="eastAsia"/>
        </w:rPr>
        <w:t xml:space="preserve">D. </w:t>
      </w:r>
      <w:r>
        <w:rPr>
          <w:rFonts w:hint="eastAsia"/>
        </w:rPr>
        <w:t>给员工创造良好的工作环境</w:t>
      </w:r>
    </w:p>
    <w:p w:rsidR="00F7037F" w:rsidRDefault="00F7037F" w:rsidP="00F7037F">
      <w:pPr>
        <w:rPr>
          <w:rFonts w:hint="eastAsia"/>
        </w:rPr>
      </w:pPr>
      <w:r>
        <w:rPr>
          <w:rFonts w:hint="eastAsia"/>
        </w:rPr>
        <w:t xml:space="preserve">E. </w:t>
      </w:r>
      <w:r>
        <w:rPr>
          <w:rFonts w:hint="eastAsia"/>
        </w:rPr>
        <w:t>员工工作的便利性</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正确答案是：信息传递与交流的迅速、方便</w:t>
      </w:r>
      <w:r>
        <w:rPr>
          <w:rFonts w:hint="eastAsia"/>
        </w:rPr>
        <w:t xml:space="preserve">, </w:t>
      </w:r>
      <w:r>
        <w:rPr>
          <w:rFonts w:hint="eastAsia"/>
        </w:rPr>
        <w:t>办公室人员的劳动生产率</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由于企业经营的复杂性，影响</w:t>
      </w:r>
      <w:r>
        <w:rPr>
          <w:rFonts w:hint="eastAsia"/>
        </w:rPr>
        <w:t>MPS</w:t>
      </w:r>
      <w:r>
        <w:rPr>
          <w:rFonts w:hint="eastAsia"/>
        </w:rPr>
        <w:t>的因素非常多，包括（</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计划类因素</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采购因素</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订单因素</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生产类型因素</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预测因素</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正确答案是：生产类型因素</w:t>
      </w:r>
      <w:r>
        <w:rPr>
          <w:rFonts w:hint="eastAsia"/>
        </w:rPr>
        <w:t xml:space="preserve">, </w:t>
      </w:r>
      <w:r>
        <w:rPr>
          <w:rFonts w:hint="eastAsia"/>
        </w:rPr>
        <w:t>计划类因素</w:t>
      </w:r>
      <w:r>
        <w:rPr>
          <w:rFonts w:hint="eastAsia"/>
        </w:rPr>
        <w:t xml:space="preserve">, </w:t>
      </w:r>
      <w:r>
        <w:rPr>
          <w:rFonts w:hint="eastAsia"/>
        </w:rPr>
        <w:t>预测因素</w:t>
      </w:r>
      <w:r>
        <w:rPr>
          <w:rFonts w:hint="eastAsia"/>
        </w:rPr>
        <w:t xml:space="preserve">, </w:t>
      </w:r>
      <w:r>
        <w:rPr>
          <w:rFonts w:hint="eastAsia"/>
        </w:rPr>
        <w:t>订单因素</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lastRenderedPageBreak/>
        <w:t>题干</w:t>
      </w:r>
    </w:p>
    <w:p w:rsidR="00F7037F" w:rsidRDefault="00F7037F" w:rsidP="00F7037F">
      <w:pPr>
        <w:rPr>
          <w:rFonts w:hint="eastAsia"/>
        </w:rPr>
      </w:pPr>
      <w:r>
        <w:rPr>
          <w:rFonts w:hint="eastAsia"/>
        </w:rPr>
        <w:t>在</w:t>
      </w:r>
      <w:r>
        <w:rPr>
          <w:rFonts w:hint="eastAsia"/>
        </w:rPr>
        <w:t>MPS</w:t>
      </w:r>
      <w:r>
        <w:rPr>
          <w:rFonts w:hint="eastAsia"/>
        </w:rPr>
        <w:t>计算过程中，经常用到的基本数量概念有（</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订单量</w:t>
      </w:r>
    </w:p>
    <w:p w:rsidR="00F7037F" w:rsidRDefault="00F7037F" w:rsidP="00F7037F">
      <w:pPr>
        <w:rPr>
          <w:rFonts w:hint="eastAsia"/>
        </w:rPr>
      </w:pPr>
      <w:r>
        <w:rPr>
          <w:rFonts w:hint="eastAsia"/>
        </w:rPr>
        <w:t xml:space="preserve">B. </w:t>
      </w:r>
      <w:r>
        <w:rPr>
          <w:rFonts w:hint="eastAsia"/>
        </w:rPr>
        <w:t>毛需求量</w:t>
      </w:r>
    </w:p>
    <w:p w:rsidR="00F7037F" w:rsidRDefault="00F7037F" w:rsidP="00F7037F">
      <w:pPr>
        <w:rPr>
          <w:rFonts w:hint="eastAsia"/>
        </w:rPr>
      </w:pPr>
      <w:r>
        <w:rPr>
          <w:rFonts w:hint="eastAsia"/>
        </w:rPr>
        <w:t xml:space="preserve">C. </w:t>
      </w:r>
      <w:r>
        <w:rPr>
          <w:rFonts w:hint="eastAsia"/>
        </w:rPr>
        <w:t>预计可用库存量</w:t>
      </w:r>
    </w:p>
    <w:p w:rsidR="00F7037F" w:rsidRDefault="00F7037F" w:rsidP="00F7037F">
      <w:pPr>
        <w:rPr>
          <w:rFonts w:hint="eastAsia"/>
        </w:rPr>
      </w:pPr>
      <w:r>
        <w:rPr>
          <w:rFonts w:hint="eastAsia"/>
        </w:rPr>
        <w:t xml:space="preserve">D. </w:t>
      </w:r>
      <w:r>
        <w:rPr>
          <w:rFonts w:hint="eastAsia"/>
        </w:rPr>
        <w:t>净需求量</w:t>
      </w:r>
    </w:p>
    <w:p w:rsidR="00F7037F" w:rsidRDefault="00F7037F" w:rsidP="00F7037F">
      <w:pPr>
        <w:rPr>
          <w:rFonts w:hint="eastAsia"/>
        </w:rPr>
      </w:pPr>
      <w:r>
        <w:rPr>
          <w:rFonts w:hint="eastAsia"/>
        </w:rPr>
        <w:t xml:space="preserve">E. </w:t>
      </w:r>
      <w:r>
        <w:rPr>
          <w:rFonts w:hint="eastAsia"/>
        </w:rPr>
        <w:t>计划产出量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正确答案是：订单量</w:t>
      </w:r>
      <w:r>
        <w:rPr>
          <w:rFonts w:hint="eastAsia"/>
        </w:rPr>
        <w:t xml:space="preserve">, </w:t>
      </w:r>
      <w:r>
        <w:rPr>
          <w:rFonts w:hint="eastAsia"/>
        </w:rPr>
        <w:t>毛需求量</w:t>
      </w:r>
      <w:r>
        <w:rPr>
          <w:rFonts w:hint="eastAsia"/>
        </w:rPr>
        <w:t xml:space="preserve">, </w:t>
      </w:r>
      <w:r>
        <w:rPr>
          <w:rFonts w:hint="eastAsia"/>
        </w:rPr>
        <w:t>预计可用库存量</w:t>
      </w:r>
      <w:r>
        <w:rPr>
          <w:rFonts w:hint="eastAsia"/>
        </w:rPr>
        <w:t xml:space="preserve">, </w:t>
      </w:r>
      <w:r>
        <w:rPr>
          <w:rFonts w:hint="eastAsia"/>
        </w:rPr>
        <w:t>净需求量</w:t>
      </w:r>
      <w:r>
        <w:rPr>
          <w:rFonts w:hint="eastAsia"/>
        </w:rPr>
        <w:t xml:space="preserve">, </w:t>
      </w:r>
      <w:r>
        <w:rPr>
          <w:rFonts w:hint="eastAsia"/>
        </w:rPr>
        <w:t>计划产出量</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经济活动单元的构成在很大程度上影响劳动生产率。（</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成组技术布局是将不同的机器分成单元来生产具有相似形状和工艺要求的产品。（</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物料搬运量大的生产单元之间，应当尽量靠近，以减少搬运费用和时间。（</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lastRenderedPageBreak/>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混合布置的方法包括</w:t>
      </w:r>
      <w:proofErr w:type="gramStart"/>
      <w:r>
        <w:rPr>
          <w:rFonts w:hint="eastAsia"/>
        </w:rPr>
        <w:t>一</w:t>
      </w:r>
      <w:proofErr w:type="gramEnd"/>
      <w:r>
        <w:rPr>
          <w:rFonts w:hint="eastAsia"/>
        </w:rPr>
        <w:t>机多人、成组技术等具体应用方法。（</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零售</w:t>
      </w:r>
      <w:r>
        <w:rPr>
          <w:rFonts w:hint="eastAsia"/>
        </w:rPr>
        <w:t>/</w:t>
      </w:r>
      <w:r>
        <w:rPr>
          <w:rFonts w:hint="eastAsia"/>
        </w:rPr>
        <w:t>服务业布局追求的是接待客户的便利。（</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没有经过</w:t>
      </w:r>
      <w:r>
        <w:rPr>
          <w:rFonts w:hint="eastAsia"/>
        </w:rPr>
        <w:t>RCCP</w:t>
      </w:r>
      <w:r>
        <w:rPr>
          <w:rFonts w:hint="eastAsia"/>
        </w:rPr>
        <w:t>判定的</w:t>
      </w:r>
      <w:r>
        <w:rPr>
          <w:rFonts w:hint="eastAsia"/>
        </w:rPr>
        <w:t>MPS</w:t>
      </w:r>
      <w:r>
        <w:rPr>
          <w:rFonts w:hint="eastAsia"/>
        </w:rPr>
        <w:t>是不可靠的，因为企业可能无法完成</w:t>
      </w:r>
      <w:r>
        <w:rPr>
          <w:rFonts w:hint="eastAsia"/>
        </w:rPr>
        <w:t>MPS</w:t>
      </w:r>
      <w:r>
        <w:rPr>
          <w:rFonts w:hint="eastAsia"/>
        </w:rPr>
        <w:t>中的计划任务。（</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产品出产计划是生产大纲的关键输入。（</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由于</w:t>
      </w:r>
      <w:r>
        <w:rPr>
          <w:rFonts w:hint="eastAsia"/>
        </w:rPr>
        <w:t>RCCP</w:t>
      </w:r>
      <w:r>
        <w:rPr>
          <w:rFonts w:hint="eastAsia"/>
        </w:rPr>
        <w:t>只考虑关键资源，忽略了很多影响因素，因此，经过</w:t>
      </w:r>
      <w:r>
        <w:rPr>
          <w:rFonts w:hint="eastAsia"/>
        </w:rPr>
        <w:t>RCCP</w:t>
      </w:r>
      <w:r>
        <w:rPr>
          <w:rFonts w:hint="eastAsia"/>
        </w:rPr>
        <w:t>平衡的计划也很难保证其总是可行的。（</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在计算净需求量时，如果本时段的净需求量为</w:t>
      </w:r>
      <w:r>
        <w:rPr>
          <w:rFonts w:hint="eastAsia"/>
        </w:rPr>
        <w:t>0</w:t>
      </w:r>
      <w:r>
        <w:rPr>
          <w:rFonts w:hint="eastAsia"/>
        </w:rPr>
        <w:t>，表示不需要补充物料。（</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MRP</w:t>
      </w:r>
      <w:r>
        <w:rPr>
          <w:rFonts w:hint="eastAsia"/>
        </w:rPr>
        <w:t>也适用单件小批量生产环境。（</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lastRenderedPageBreak/>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某流水线计划日产量是</w:t>
      </w:r>
      <w:r>
        <w:rPr>
          <w:rFonts w:hint="eastAsia"/>
        </w:rPr>
        <w:t>1500</w:t>
      </w:r>
      <w:r>
        <w:rPr>
          <w:rFonts w:hint="eastAsia"/>
        </w:rPr>
        <w:t>件，采用两班制生产，每班</w:t>
      </w:r>
      <w:r>
        <w:rPr>
          <w:rFonts w:hint="eastAsia"/>
        </w:rPr>
        <w:t>8</w:t>
      </w:r>
      <w:r>
        <w:rPr>
          <w:rFonts w:hint="eastAsia"/>
        </w:rPr>
        <w:t>小时，有</w:t>
      </w:r>
      <w:r>
        <w:rPr>
          <w:rFonts w:hint="eastAsia"/>
        </w:rPr>
        <w:t>21</w:t>
      </w:r>
      <w:r>
        <w:rPr>
          <w:rFonts w:hint="eastAsia"/>
        </w:rPr>
        <w:t>分钟休息时间，计划不合格频率为</w:t>
      </w:r>
      <w:r>
        <w:rPr>
          <w:rFonts w:hint="eastAsia"/>
        </w:rPr>
        <w:t>2%</w:t>
      </w:r>
      <w:r>
        <w:rPr>
          <w:rFonts w:hint="eastAsia"/>
        </w:rPr>
        <w:t>，该流水线的节拍是（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A. 6</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B. 4</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C. 1</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D. 0.6</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w:t>
      </w:r>
      <w:r>
        <w:rPr>
          <w:rFonts w:hint="eastAsia"/>
        </w:rPr>
        <w:t>0.6</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装配线平衡是对于某装配流水线，在给定（</w:t>
      </w:r>
      <w:r>
        <w:rPr>
          <w:rFonts w:hint="eastAsia"/>
        </w:rPr>
        <w:t xml:space="preserve"> </w:t>
      </w:r>
      <w:r>
        <w:rPr>
          <w:rFonts w:hint="eastAsia"/>
        </w:rPr>
        <w:t>）后，求出装配线所需工序的工作地数量和用工人数最少的方案。</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耗能</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总成本</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工作时间</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劳动生产率</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正确答案是：劳动生产率</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工艺布置导向的“三同一不同”的特点中，“一不同”是指（</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加工对象不同</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设备不同</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员工工种不同</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工艺方法不同</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正确答案是：加工对象不同</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lastRenderedPageBreak/>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在布置办公室的时候，可以不考虑以下哪个问题（</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部门之间的相互联系</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企业的组织结构</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各个部门的配置方式</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办公时间</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正确答案是：办公时间</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生产导向布局与产品导向布局之间的区别就是（</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工作流程路线不同</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员工熟练程度的不同</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生产的产品不同</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生产设备不同</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正确答案是：工作流程路线不同</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按照编制滚动式计划的方法，整个计划期被分为几个时间段，其中第一个时间段的计划为（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执行计划</w:t>
      </w:r>
    </w:p>
    <w:p w:rsidR="00F7037F" w:rsidRDefault="00F7037F" w:rsidP="00F7037F">
      <w:pPr>
        <w:rPr>
          <w:rFonts w:hint="eastAsia"/>
        </w:rPr>
      </w:pPr>
      <w:r>
        <w:rPr>
          <w:rFonts w:hint="eastAsia"/>
        </w:rPr>
        <w:t xml:space="preserve">B. </w:t>
      </w:r>
      <w:r>
        <w:rPr>
          <w:rFonts w:hint="eastAsia"/>
        </w:rPr>
        <w:t>预计计划</w:t>
      </w:r>
    </w:p>
    <w:p w:rsidR="00F7037F" w:rsidRDefault="00F7037F" w:rsidP="00F7037F">
      <w:pPr>
        <w:rPr>
          <w:rFonts w:hint="eastAsia"/>
        </w:rPr>
      </w:pPr>
      <w:r>
        <w:rPr>
          <w:rFonts w:hint="eastAsia"/>
        </w:rPr>
        <w:t xml:space="preserve">C. </w:t>
      </w:r>
      <w:r>
        <w:rPr>
          <w:rFonts w:hint="eastAsia"/>
        </w:rPr>
        <w:t>临时计划</w:t>
      </w:r>
    </w:p>
    <w:p w:rsidR="00F7037F" w:rsidRDefault="00F7037F" w:rsidP="00F7037F">
      <w:pPr>
        <w:rPr>
          <w:rFonts w:hint="eastAsia"/>
        </w:rPr>
      </w:pPr>
      <w:r>
        <w:rPr>
          <w:rFonts w:hint="eastAsia"/>
        </w:rPr>
        <w:t xml:space="preserve">D. </w:t>
      </w:r>
      <w:r>
        <w:rPr>
          <w:rFonts w:hint="eastAsia"/>
        </w:rPr>
        <w:t>关键计划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正确答案是：执行计划</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lastRenderedPageBreak/>
        <w:t>题干</w:t>
      </w:r>
    </w:p>
    <w:p w:rsidR="00F7037F" w:rsidRDefault="00F7037F" w:rsidP="00F7037F">
      <w:pPr>
        <w:rPr>
          <w:rFonts w:hint="eastAsia"/>
        </w:rPr>
      </w:pPr>
      <w:r>
        <w:rPr>
          <w:rFonts w:hint="eastAsia"/>
        </w:rPr>
        <w:t>计划系统中的关键环节是（</w:t>
      </w:r>
      <w:r>
        <w:rPr>
          <w:rFonts w:hint="eastAsia"/>
        </w:rPr>
        <w:t xml:space="preserve"> </w:t>
      </w:r>
      <w:r>
        <w:rPr>
          <w:rFonts w:hint="eastAsia"/>
        </w:rPr>
        <w:t>），它决定了后续的所有计划及制造行为的目标。</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生产计划大纲</w:t>
      </w:r>
    </w:p>
    <w:p w:rsidR="00F7037F" w:rsidRDefault="00F7037F" w:rsidP="00F7037F">
      <w:pPr>
        <w:rPr>
          <w:rFonts w:hint="eastAsia"/>
        </w:rPr>
      </w:pPr>
      <w:r>
        <w:rPr>
          <w:rFonts w:hint="eastAsia"/>
        </w:rPr>
        <w:t xml:space="preserve">B. </w:t>
      </w:r>
      <w:r>
        <w:rPr>
          <w:rFonts w:hint="eastAsia"/>
        </w:rPr>
        <w:t>综合计划</w:t>
      </w:r>
    </w:p>
    <w:p w:rsidR="00F7037F" w:rsidRDefault="00F7037F" w:rsidP="00F7037F">
      <w:pPr>
        <w:rPr>
          <w:rFonts w:hint="eastAsia"/>
        </w:rPr>
      </w:pPr>
      <w:r>
        <w:rPr>
          <w:rFonts w:hint="eastAsia"/>
        </w:rPr>
        <w:t xml:space="preserve">C. </w:t>
      </w:r>
      <w:r>
        <w:rPr>
          <w:rFonts w:hint="eastAsia"/>
        </w:rPr>
        <w:t>产品交付计划</w:t>
      </w:r>
    </w:p>
    <w:p w:rsidR="00F7037F" w:rsidRDefault="00F7037F" w:rsidP="00F7037F">
      <w:pPr>
        <w:rPr>
          <w:rFonts w:hint="eastAsia"/>
        </w:rPr>
      </w:pPr>
      <w:r>
        <w:rPr>
          <w:rFonts w:hint="eastAsia"/>
        </w:rPr>
        <w:t xml:space="preserve">D. </w:t>
      </w:r>
      <w:r>
        <w:rPr>
          <w:rFonts w:hint="eastAsia"/>
        </w:rPr>
        <w:t>主生产计划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正确答案是：主生产计划</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反映企业对社会需求的满足能力，还反映企业的专业化水平和管理水平的指标是（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产品品种指标</w:t>
      </w:r>
    </w:p>
    <w:p w:rsidR="00F7037F" w:rsidRDefault="00F7037F" w:rsidP="00F7037F">
      <w:pPr>
        <w:rPr>
          <w:rFonts w:hint="eastAsia"/>
        </w:rPr>
      </w:pPr>
      <w:r>
        <w:rPr>
          <w:rFonts w:hint="eastAsia"/>
        </w:rPr>
        <w:t xml:space="preserve">B. </w:t>
      </w:r>
      <w:r>
        <w:rPr>
          <w:rFonts w:hint="eastAsia"/>
        </w:rPr>
        <w:t>产品质量指标</w:t>
      </w:r>
    </w:p>
    <w:p w:rsidR="00F7037F" w:rsidRDefault="00F7037F" w:rsidP="00F7037F">
      <w:pPr>
        <w:rPr>
          <w:rFonts w:hint="eastAsia"/>
        </w:rPr>
      </w:pPr>
      <w:r>
        <w:rPr>
          <w:rFonts w:hint="eastAsia"/>
        </w:rPr>
        <w:t xml:space="preserve">C. </w:t>
      </w:r>
      <w:r>
        <w:rPr>
          <w:rFonts w:hint="eastAsia"/>
        </w:rPr>
        <w:t>产量指标</w:t>
      </w:r>
    </w:p>
    <w:p w:rsidR="00F7037F" w:rsidRDefault="00F7037F" w:rsidP="00F7037F">
      <w:pPr>
        <w:rPr>
          <w:rFonts w:hint="eastAsia"/>
        </w:rPr>
      </w:pPr>
      <w:r>
        <w:rPr>
          <w:rFonts w:hint="eastAsia"/>
        </w:rPr>
        <w:t xml:space="preserve">D. </w:t>
      </w:r>
      <w:r>
        <w:rPr>
          <w:rFonts w:hint="eastAsia"/>
        </w:rPr>
        <w:t>产品产值指标</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正确答案是：产品品种指标</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确定日常的生产经营活动的安排，如任务分配、负荷平衡、作业排序、生产和订货的批量确定、进度控制等，属于（</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作业层计划</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企业计划</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战术层计划</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战略层计划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正确答案是：作业层计划</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lastRenderedPageBreak/>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建厂或扩建之后应该达到的最大年产量称为（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生产能力</w:t>
      </w:r>
    </w:p>
    <w:p w:rsidR="00F7037F" w:rsidRDefault="00F7037F" w:rsidP="00F7037F">
      <w:pPr>
        <w:rPr>
          <w:rFonts w:hint="eastAsia"/>
        </w:rPr>
      </w:pPr>
      <w:r>
        <w:rPr>
          <w:rFonts w:hint="eastAsia"/>
        </w:rPr>
        <w:t xml:space="preserve">B. </w:t>
      </w:r>
      <w:r>
        <w:rPr>
          <w:rFonts w:hint="eastAsia"/>
        </w:rPr>
        <w:t>查定能力</w:t>
      </w:r>
    </w:p>
    <w:p w:rsidR="00F7037F" w:rsidRDefault="00F7037F" w:rsidP="00F7037F">
      <w:pPr>
        <w:rPr>
          <w:rFonts w:hint="eastAsia"/>
        </w:rPr>
      </w:pPr>
      <w:r>
        <w:rPr>
          <w:rFonts w:hint="eastAsia"/>
        </w:rPr>
        <w:t xml:space="preserve">C. </w:t>
      </w:r>
      <w:r>
        <w:rPr>
          <w:rFonts w:hint="eastAsia"/>
        </w:rPr>
        <w:t>现实能力</w:t>
      </w:r>
    </w:p>
    <w:p w:rsidR="00F7037F" w:rsidRDefault="00F7037F" w:rsidP="00F7037F">
      <w:pPr>
        <w:rPr>
          <w:rFonts w:hint="eastAsia"/>
        </w:rPr>
      </w:pPr>
      <w:r>
        <w:rPr>
          <w:rFonts w:hint="eastAsia"/>
        </w:rPr>
        <w:t xml:space="preserve">D. </w:t>
      </w:r>
      <w:r>
        <w:rPr>
          <w:rFonts w:hint="eastAsia"/>
        </w:rPr>
        <w:t>设计能力</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正确答案是：设计能力</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生产和服务设施布置应遵循的原则包括（</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客户为中心原则</w:t>
      </w:r>
    </w:p>
    <w:p w:rsidR="00F7037F" w:rsidRDefault="00F7037F" w:rsidP="00F7037F">
      <w:pPr>
        <w:rPr>
          <w:rFonts w:hint="eastAsia"/>
        </w:rPr>
      </w:pPr>
      <w:r>
        <w:rPr>
          <w:rFonts w:hint="eastAsia"/>
        </w:rPr>
        <w:t xml:space="preserve">B. </w:t>
      </w:r>
      <w:r>
        <w:rPr>
          <w:rFonts w:hint="eastAsia"/>
        </w:rPr>
        <w:t>生产单位的专业化原则</w:t>
      </w:r>
    </w:p>
    <w:p w:rsidR="00F7037F" w:rsidRDefault="00F7037F" w:rsidP="00F7037F">
      <w:pPr>
        <w:rPr>
          <w:rFonts w:hint="eastAsia"/>
        </w:rPr>
      </w:pPr>
      <w:r>
        <w:rPr>
          <w:rFonts w:hint="eastAsia"/>
        </w:rPr>
        <w:t xml:space="preserve">C. </w:t>
      </w:r>
      <w:r>
        <w:rPr>
          <w:rFonts w:hint="eastAsia"/>
        </w:rPr>
        <w:t>厂区平面布局原则</w:t>
      </w:r>
    </w:p>
    <w:p w:rsidR="00F7037F" w:rsidRDefault="00F7037F" w:rsidP="00F7037F">
      <w:pPr>
        <w:rPr>
          <w:rFonts w:hint="eastAsia"/>
        </w:rPr>
      </w:pPr>
      <w:r>
        <w:rPr>
          <w:rFonts w:hint="eastAsia"/>
        </w:rPr>
        <w:t xml:space="preserve">D. </w:t>
      </w:r>
      <w:r>
        <w:rPr>
          <w:rFonts w:hint="eastAsia"/>
        </w:rPr>
        <w:t>设备</w:t>
      </w:r>
      <w:r>
        <w:rPr>
          <w:rFonts w:hint="eastAsia"/>
        </w:rPr>
        <w:t>/</w:t>
      </w:r>
      <w:r>
        <w:rPr>
          <w:rFonts w:hint="eastAsia"/>
        </w:rPr>
        <w:t>设施布置的原则</w:t>
      </w:r>
    </w:p>
    <w:p w:rsidR="00F7037F" w:rsidRDefault="00F7037F" w:rsidP="00F7037F">
      <w:pPr>
        <w:rPr>
          <w:rFonts w:hint="eastAsia"/>
        </w:rPr>
      </w:pPr>
      <w:r>
        <w:rPr>
          <w:rFonts w:hint="eastAsia"/>
        </w:rPr>
        <w:t xml:space="preserve">E. </w:t>
      </w:r>
      <w:r>
        <w:rPr>
          <w:rFonts w:hint="eastAsia"/>
        </w:rPr>
        <w:t>安全第一原则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正确答案是：生产单位的专业化原则</w:t>
      </w:r>
      <w:r>
        <w:rPr>
          <w:rFonts w:hint="eastAsia"/>
        </w:rPr>
        <w:t xml:space="preserve">, </w:t>
      </w:r>
      <w:r>
        <w:rPr>
          <w:rFonts w:hint="eastAsia"/>
        </w:rPr>
        <w:t>厂区平面布局原则</w:t>
      </w:r>
      <w:r>
        <w:rPr>
          <w:rFonts w:hint="eastAsia"/>
        </w:rPr>
        <w:t xml:space="preserve">, </w:t>
      </w:r>
      <w:r>
        <w:rPr>
          <w:rFonts w:hint="eastAsia"/>
        </w:rPr>
        <w:t>设备</w:t>
      </w:r>
      <w:r>
        <w:rPr>
          <w:rFonts w:hint="eastAsia"/>
        </w:rPr>
        <w:t>/</w:t>
      </w:r>
      <w:r>
        <w:rPr>
          <w:rFonts w:hint="eastAsia"/>
        </w:rPr>
        <w:t>设施布置的原则</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工艺导向布置的“三同”是指（</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相同的加工对象</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相同的设备</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相同工种的工人</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相同的加工时间</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相同的工艺方法</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lastRenderedPageBreak/>
        <w:t>正确答案是：相同工种的工人</w:t>
      </w:r>
      <w:r>
        <w:rPr>
          <w:rFonts w:hint="eastAsia"/>
        </w:rPr>
        <w:t xml:space="preserve">, </w:t>
      </w:r>
      <w:r>
        <w:rPr>
          <w:rFonts w:hint="eastAsia"/>
        </w:rPr>
        <w:t>相同的设备</w:t>
      </w:r>
      <w:r>
        <w:rPr>
          <w:rFonts w:hint="eastAsia"/>
        </w:rPr>
        <w:t xml:space="preserve">, </w:t>
      </w:r>
      <w:r>
        <w:rPr>
          <w:rFonts w:hint="eastAsia"/>
        </w:rPr>
        <w:t>相同的工艺方法</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在使用作业相关图法时，应注意以下问题（</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布置得满意的方案只有一个</w:t>
      </w:r>
    </w:p>
    <w:p w:rsidR="00F7037F" w:rsidRDefault="00F7037F" w:rsidP="00F7037F">
      <w:pPr>
        <w:rPr>
          <w:rFonts w:hint="eastAsia"/>
        </w:rPr>
      </w:pPr>
      <w:r>
        <w:rPr>
          <w:rFonts w:hint="eastAsia"/>
        </w:rPr>
        <w:t xml:space="preserve">B. </w:t>
      </w:r>
      <w:r>
        <w:rPr>
          <w:rFonts w:hint="eastAsia"/>
        </w:rPr>
        <w:t>布置得满意的方案可能不止一个</w:t>
      </w:r>
    </w:p>
    <w:p w:rsidR="00F7037F" w:rsidRDefault="00F7037F" w:rsidP="00F7037F">
      <w:pPr>
        <w:rPr>
          <w:rFonts w:hint="eastAsia"/>
        </w:rPr>
      </w:pPr>
      <w:r>
        <w:rPr>
          <w:rFonts w:hint="eastAsia"/>
        </w:rPr>
        <w:t xml:space="preserve">C. </w:t>
      </w:r>
      <w:r>
        <w:rPr>
          <w:rFonts w:hint="eastAsia"/>
        </w:rPr>
        <w:t>考虑部门间的相互关系时具有主观性</w:t>
      </w:r>
    </w:p>
    <w:p w:rsidR="00F7037F" w:rsidRDefault="00F7037F" w:rsidP="00F7037F">
      <w:pPr>
        <w:rPr>
          <w:rFonts w:hint="eastAsia"/>
        </w:rPr>
      </w:pPr>
      <w:r>
        <w:rPr>
          <w:rFonts w:hint="eastAsia"/>
        </w:rPr>
        <w:t xml:space="preserve">D. </w:t>
      </w:r>
      <w:r>
        <w:rPr>
          <w:rFonts w:hint="eastAsia"/>
        </w:rPr>
        <w:t>有时要调整方向</w:t>
      </w:r>
    </w:p>
    <w:p w:rsidR="00F7037F" w:rsidRDefault="00F7037F" w:rsidP="00F7037F">
      <w:pPr>
        <w:rPr>
          <w:rFonts w:hint="eastAsia"/>
        </w:rPr>
      </w:pPr>
      <w:r>
        <w:rPr>
          <w:rFonts w:hint="eastAsia"/>
        </w:rPr>
        <w:t xml:space="preserve">E. </w:t>
      </w:r>
      <w:r>
        <w:rPr>
          <w:rFonts w:hint="eastAsia"/>
        </w:rPr>
        <w:t>要多咨询相关部门人员的意见</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正确答案是：布置得满意的方案可能不止一个</w:t>
      </w:r>
      <w:r>
        <w:rPr>
          <w:rFonts w:hint="eastAsia"/>
        </w:rPr>
        <w:t xml:space="preserve">, </w:t>
      </w:r>
      <w:r>
        <w:rPr>
          <w:rFonts w:hint="eastAsia"/>
        </w:rPr>
        <w:t>考虑部门间的相互关系时具有主观性</w:t>
      </w:r>
      <w:r>
        <w:rPr>
          <w:rFonts w:hint="eastAsia"/>
        </w:rPr>
        <w:t xml:space="preserve">, </w:t>
      </w:r>
      <w:r>
        <w:rPr>
          <w:rFonts w:hint="eastAsia"/>
        </w:rPr>
        <w:t>有时要调整方向</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ERP</w:t>
      </w:r>
      <w:r>
        <w:rPr>
          <w:rFonts w:hint="eastAsia"/>
        </w:rPr>
        <w:t>系统实施成功有两个基本条件，分别是（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详细可行的生产计划</w:t>
      </w:r>
    </w:p>
    <w:p w:rsidR="00F7037F" w:rsidRDefault="00F7037F" w:rsidP="00F7037F">
      <w:pPr>
        <w:rPr>
          <w:rFonts w:hint="eastAsia"/>
        </w:rPr>
      </w:pPr>
      <w:r>
        <w:rPr>
          <w:rFonts w:hint="eastAsia"/>
        </w:rPr>
        <w:t xml:space="preserve">B. </w:t>
      </w:r>
      <w:r>
        <w:rPr>
          <w:rFonts w:hint="eastAsia"/>
        </w:rPr>
        <w:t>适当宽裕的资源</w:t>
      </w:r>
    </w:p>
    <w:p w:rsidR="00F7037F" w:rsidRDefault="00F7037F" w:rsidP="00F7037F">
      <w:pPr>
        <w:rPr>
          <w:rFonts w:hint="eastAsia"/>
        </w:rPr>
      </w:pPr>
      <w:r>
        <w:rPr>
          <w:rFonts w:hint="eastAsia"/>
        </w:rPr>
        <w:t xml:space="preserve">C. </w:t>
      </w:r>
      <w:r>
        <w:rPr>
          <w:rFonts w:hint="eastAsia"/>
        </w:rPr>
        <w:t>高效的管理人员队伍</w:t>
      </w:r>
    </w:p>
    <w:p w:rsidR="00F7037F" w:rsidRDefault="00F7037F" w:rsidP="00F7037F">
      <w:pPr>
        <w:rPr>
          <w:rFonts w:hint="eastAsia"/>
        </w:rPr>
      </w:pPr>
      <w:r>
        <w:rPr>
          <w:rFonts w:hint="eastAsia"/>
        </w:rPr>
        <w:t xml:space="preserve">D. </w:t>
      </w:r>
      <w:r>
        <w:rPr>
          <w:rFonts w:hint="eastAsia"/>
        </w:rPr>
        <w:t>合适的软件</w:t>
      </w:r>
    </w:p>
    <w:p w:rsidR="00F7037F" w:rsidRDefault="00F7037F" w:rsidP="00F7037F">
      <w:pPr>
        <w:rPr>
          <w:rFonts w:hint="eastAsia"/>
        </w:rPr>
      </w:pPr>
      <w:r>
        <w:rPr>
          <w:rFonts w:hint="eastAsia"/>
        </w:rPr>
        <w:t xml:space="preserve">E. </w:t>
      </w:r>
      <w:r>
        <w:rPr>
          <w:rFonts w:hint="eastAsia"/>
        </w:rPr>
        <w:t>有效的实施方法</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正确答案是：合适的软件</w:t>
      </w:r>
      <w:r>
        <w:rPr>
          <w:rFonts w:hint="eastAsia"/>
        </w:rPr>
        <w:t xml:space="preserve">, </w:t>
      </w:r>
      <w:r>
        <w:rPr>
          <w:rFonts w:hint="eastAsia"/>
        </w:rPr>
        <w:t>有效的实施方法</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生产能力与生产任务的平衡包括（</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lastRenderedPageBreak/>
        <w:t xml:space="preserve">A. </w:t>
      </w:r>
      <w:r>
        <w:rPr>
          <w:rFonts w:hint="eastAsia"/>
        </w:rPr>
        <w:t>将生产任务与生产能力进行比较</w:t>
      </w:r>
    </w:p>
    <w:p w:rsidR="00F7037F" w:rsidRDefault="00F7037F" w:rsidP="00F7037F">
      <w:pPr>
        <w:rPr>
          <w:rFonts w:hint="eastAsia"/>
        </w:rPr>
      </w:pPr>
      <w:r>
        <w:rPr>
          <w:rFonts w:hint="eastAsia"/>
        </w:rPr>
        <w:t xml:space="preserve">B. </w:t>
      </w:r>
      <w:r>
        <w:rPr>
          <w:rFonts w:hint="eastAsia"/>
        </w:rPr>
        <w:t>按比较的结果采取措施</w:t>
      </w:r>
    </w:p>
    <w:p w:rsidR="00F7037F" w:rsidRDefault="00F7037F" w:rsidP="00F7037F">
      <w:pPr>
        <w:rPr>
          <w:rFonts w:hint="eastAsia"/>
        </w:rPr>
      </w:pPr>
      <w:r>
        <w:rPr>
          <w:rFonts w:hint="eastAsia"/>
        </w:rPr>
        <w:t xml:space="preserve">C. </w:t>
      </w:r>
      <w:r>
        <w:rPr>
          <w:rFonts w:hint="eastAsia"/>
        </w:rPr>
        <w:t>计算生产能力指标</w:t>
      </w:r>
    </w:p>
    <w:p w:rsidR="00F7037F" w:rsidRDefault="00F7037F" w:rsidP="00F7037F">
      <w:pPr>
        <w:rPr>
          <w:rFonts w:hint="eastAsia"/>
        </w:rPr>
      </w:pPr>
      <w:r>
        <w:rPr>
          <w:rFonts w:hint="eastAsia"/>
        </w:rPr>
        <w:t xml:space="preserve">D. </w:t>
      </w:r>
      <w:r>
        <w:rPr>
          <w:rFonts w:hint="eastAsia"/>
        </w:rPr>
        <w:t>将生产计划与生产能力进行比较</w:t>
      </w:r>
    </w:p>
    <w:p w:rsidR="00F7037F" w:rsidRDefault="00F7037F" w:rsidP="00F7037F">
      <w:pPr>
        <w:rPr>
          <w:rFonts w:hint="eastAsia"/>
        </w:rPr>
      </w:pPr>
      <w:r>
        <w:rPr>
          <w:rFonts w:hint="eastAsia"/>
        </w:rPr>
        <w:t xml:space="preserve">E. </w:t>
      </w:r>
      <w:r>
        <w:rPr>
          <w:rFonts w:hint="eastAsia"/>
        </w:rPr>
        <w:t>制订生产能力计划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正确答案是：将生产任务与生产能力进行比较</w:t>
      </w:r>
      <w:r>
        <w:rPr>
          <w:rFonts w:hint="eastAsia"/>
        </w:rPr>
        <w:t xml:space="preserve">, </w:t>
      </w:r>
      <w:r>
        <w:rPr>
          <w:rFonts w:hint="eastAsia"/>
        </w:rPr>
        <w:t>按比较的结果采取措施</w:t>
      </w:r>
      <w:r>
        <w:rPr>
          <w:rFonts w:hint="eastAsia"/>
        </w:rPr>
        <w:t xml:space="preserve">, </w:t>
      </w:r>
      <w:r>
        <w:rPr>
          <w:rFonts w:hint="eastAsia"/>
        </w:rPr>
        <w:t>计算生产能力指标</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办公室布局主要考虑的是员工的办公条件。（</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为了提高劳动生产率，各个工作地的作业效率必须略高于流水线节拍。（</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对于生产单元来说，空间大比空间小更容易提高生产效率。（</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lastRenderedPageBreak/>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鞋子、化工设备和汽车清洗剂的生产都是按产品导向原则来设计设施布置类型的。（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企业的协作范围越广，生产车间的组成越复杂。（</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假如客人订单的交期要求在本月的</w:t>
      </w:r>
      <w:r>
        <w:rPr>
          <w:rFonts w:hint="eastAsia"/>
        </w:rPr>
        <w:t>20</w:t>
      </w:r>
      <w:r>
        <w:rPr>
          <w:rFonts w:hint="eastAsia"/>
        </w:rPr>
        <w:t>号，那么公司生产到完工只要在</w:t>
      </w:r>
      <w:r>
        <w:rPr>
          <w:rFonts w:hint="eastAsia"/>
        </w:rPr>
        <w:t>20</w:t>
      </w:r>
      <w:r>
        <w:rPr>
          <w:rFonts w:hint="eastAsia"/>
        </w:rPr>
        <w:t>日当天完成就可以了。（</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实施</w:t>
      </w:r>
      <w:r>
        <w:rPr>
          <w:rFonts w:hint="eastAsia"/>
        </w:rPr>
        <w:t>ERP</w:t>
      </w:r>
      <w:r>
        <w:rPr>
          <w:rFonts w:hint="eastAsia"/>
        </w:rPr>
        <w:t>通常要求企业变革运行方式。（</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lastRenderedPageBreak/>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对生产制造企业来说，生产能力是指在一定时期内，在先进合理的技术组织条件下所能生产一定种类产品的最大数量。（</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航天飞机、特种机床等产品需求独特且结构复杂，只有在接到合同或客户订单后才开始设计和生产，属于面向订单设计的产品。（</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在编制物料需求计划时，可以直接根据销售预测和客户订单来制订，然后再制订主生产计划。（</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lastRenderedPageBreak/>
        <w:t>（</w:t>
      </w:r>
      <w:r>
        <w:rPr>
          <w:rFonts w:hint="eastAsia"/>
        </w:rPr>
        <w:t xml:space="preserve"> </w:t>
      </w:r>
      <w:r>
        <w:rPr>
          <w:rFonts w:hint="eastAsia"/>
        </w:rPr>
        <w:t>）是指产品由于体积或重量庞大停留在一个地方，从而需要生产设备移到加工的产品处，而不是将产品移到设备处的布局方式。</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正确答案是：定位布置</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零售业</w:t>
      </w:r>
      <w:r>
        <w:rPr>
          <w:rFonts w:hint="eastAsia"/>
        </w:rPr>
        <w:t>/</w:t>
      </w:r>
      <w:r>
        <w:rPr>
          <w:rFonts w:hint="eastAsia"/>
        </w:rPr>
        <w:t>服务业布局追求的是（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员工分工合作</w:t>
      </w:r>
    </w:p>
    <w:p w:rsidR="00F7037F" w:rsidRDefault="00F7037F" w:rsidP="00F7037F">
      <w:pPr>
        <w:rPr>
          <w:rFonts w:hint="eastAsia"/>
        </w:rPr>
      </w:pPr>
      <w:r>
        <w:rPr>
          <w:rFonts w:hint="eastAsia"/>
        </w:rPr>
        <w:t xml:space="preserve">B. </w:t>
      </w:r>
      <w:r>
        <w:rPr>
          <w:rFonts w:hint="eastAsia"/>
        </w:rPr>
        <w:t>物料的流动</w:t>
      </w:r>
    </w:p>
    <w:p w:rsidR="00F7037F" w:rsidRDefault="00F7037F" w:rsidP="00F7037F">
      <w:pPr>
        <w:rPr>
          <w:rFonts w:hint="eastAsia"/>
        </w:rPr>
      </w:pPr>
      <w:r>
        <w:rPr>
          <w:rFonts w:hint="eastAsia"/>
        </w:rPr>
        <w:t xml:space="preserve">C. </w:t>
      </w:r>
      <w:r>
        <w:rPr>
          <w:rFonts w:hint="eastAsia"/>
        </w:rPr>
        <w:t>信息的传递</w:t>
      </w:r>
    </w:p>
    <w:p w:rsidR="00F7037F" w:rsidRDefault="00F7037F" w:rsidP="00F7037F">
      <w:pPr>
        <w:rPr>
          <w:rFonts w:hint="eastAsia"/>
        </w:rPr>
      </w:pPr>
      <w:r>
        <w:rPr>
          <w:rFonts w:hint="eastAsia"/>
        </w:rPr>
        <w:t xml:space="preserve">D. </w:t>
      </w:r>
      <w:r>
        <w:rPr>
          <w:rFonts w:hint="eastAsia"/>
        </w:rPr>
        <w:t>单位面积的利润最大化</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正确答案是：单位面积的利润最大化</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某流水线计划日产量是</w:t>
      </w:r>
      <w:r>
        <w:rPr>
          <w:rFonts w:hint="eastAsia"/>
        </w:rPr>
        <w:t>1200</w:t>
      </w:r>
      <w:r>
        <w:rPr>
          <w:rFonts w:hint="eastAsia"/>
        </w:rPr>
        <w:t>件，采取三班制生产，每班</w:t>
      </w:r>
      <w:r>
        <w:rPr>
          <w:rFonts w:hint="eastAsia"/>
        </w:rPr>
        <w:t>8</w:t>
      </w:r>
      <w:r>
        <w:rPr>
          <w:rFonts w:hint="eastAsia"/>
        </w:rPr>
        <w:t>小时，有</w:t>
      </w:r>
      <w:r>
        <w:rPr>
          <w:rFonts w:hint="eastAsia"/>
        </w:rPr>
        <w:t>30</w:t>
      </w:r>
      <w:r>
        <w:rPr>
          <w:rFonts w:hint="eastAsia"/>
        </w:rPr>
        <w:t>分钟休息时间，计划不合格频率为</w:t>
      </w:r>
      <w:r>
        <w:rPr>
          <w:rFonts w:hint="eastAsia"/>
        </w:rPr>
        <w:t>2%</w:t>
      </w:r>
      <w:r>
        <w:rPr>
          <w:rFonts w:hint="eastAsia"/>
        </w:rPr>
        <w:t>，该流水线的节拍是（</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480</w:t>
      </w:r>
      <w:r>
        <w:rPr>
          <w:rFonts w:hint="eastAsia"/>
        </w:rPr>
        <w:t>分钟</w:t>
      </w:r>
      <w:r>
        <w:rPr>
          <w:rFonts w:hint="eastAsia"/>
        </w:rPr>
        <w:t>/</w:t>
      </w:r>
      <w:r>
        <w:rPr>
          <w:rFonts w:hint="eastAsia"/>
        </w:rPr>
        <w:t>件</w:t>
      </w:r>
    </w:p>
    <w:p w:rsidR="00F7037F" w:rsidRDefault="00F7037F" w:rsidP="00F7037F">
      <w:pPr>
        <w:rPr>
          <w:rFonts w:hint="eastAsia"/>
        </w:rPr>
      </w:pPr>
      <w:proofErr w:type="gramStart"/>
      <w:r>
        <w:rPr>
          <w:rFonts w:hint="eastAsia"/>
        </w:rPr>
        <w:t>b</w:t>
      </w:r>
      <w:proofErr w:type="gramEnd"/>
      <w:r>
        <w:rPr>
          <w:rFonts w:hint="eastAsia"/>
        </w:rPr>
        <w:t>. 0.6</w:t>
      </w:r>
      <w:r>
        <w:rPr>
          <w:rFonts w:hint="eastAsia"/>
        </w:rPr>
        <w:t>分钟</w:t>
      </w:r>
      <w:r>
        <w:rPr>
          <w:rFonts w:hint="eastAsia"/>
        </w:rPr>
        <w:t>/</w:t>
      </w:r>
      <w:r>
        <w:rPr>
          <w:rFonts w:hint="eastAsia"/>
        </w:rPr>
        <w:t>件</w:t>
      </w:r>
    </w:p>
    <w:p w:rsidR="00F7037F" w:rsidRDefault="00F7037F" w:rsidP="00F7037F">
      <w:pPr>
        <w:rPr>
          <w:rFonts w:hint="eastAsia"/>
        </w:rPr>
      </w:pPr>
      <w:proofErr w:type="gramStart"/>
      <w:r>
        <w:rPr>
          <w:rFonts w:hint="eastAsia"/>
        </w:rPr>
        <w:t>c</w:t>
      </w:r>
      <w:proofErr w:type="gramEnd"/>
      <w:r>
        <w:rPr>
          <w:rFonts w:hint="eastAsia"/>
        </w:rPr>
        <w:t>. 1.10</w:t>
      </w:r>
      <w:r>
        <w:rPr>
          <w:rFonts w:hint="eastAsia"/>
        </w:rPr>
        <w:t>分钟</w:t>
      </w:r>
      <w:r>
        <w:rPr>
          <w:rFonts w:hint="eastAsia"/>
        </w:rPr>
        <w:t>/</w:t>
      </w:r>
      <w:r>
        <w:rPr>
          <w:rFonts w:hint="eastAsia"/>
        </w:rPr>
        <w:t>件</w:t>
      </w:r>
    </w:p>
    <w:p w:rsidR="00F7037F" w:rsidRDefault="00F7037F" w:rsidP="00F7037F">
      <w:pPr>
        <w:rPr>
          <w:rFonts w:hint="eastAsia"/>
        </w:rPr>
      </w:pPr>
      <w:proofErr w:type="gramStart"/>
      <w:r>
        <w:rPr>
          <w:rFonts w:hint="eastAsia"/>
        </w:rPr>
        <w:t>d</w:t>
      </w:r>
      <w:proofErr w:type="gramEnd"/>
      <w:r>
        <w:rPr>
          <w:rFonts w:hint="eastAsia"/>
        </w:rPr>
        <w:t>. 1.125</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w:t>
      </w:r>
      <w:r>
        <w:rPr>
          <w:rFonts w:hint="eastAsia"/>
        </w:rPr>
        <w:t>1.10</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lastRenderedPageBreak/>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根据产品制造的步骤来安排设备或工作过程的布局方式被称为（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正确答案是：产品导向布置</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某工厂的计划产量是</w:t>
      </w:r>
      <w:r>
        <w:rPr>
          <w:rFonts w:hint="eastAsia"/>
        </w:rPr>
        <w:t>2000</w:t>
      </w:r>
      <w:r>
        <w:rPr>
          <w:rFonts w:hint="eastAsia"/>
        </w:rPr>
        <w:t>件</w:t>
      </w:r>
      <w:r>
        <w:rPr>
          <w:rFonts w:hint="eastAsia"/>
        </w:rPr>
        <w:t>/</w:t>
      </w:r>
      <w:r>
        <w:rPr>
          <w:rFonts w:hint="eastAsia"/>
        </w:rPr>
        <w:t>天，如果废品率是</w:t>
      </w:r>
      <w:r>
        <w:rPr>
          <w:rFonts w:hint="eastAsia"/>
        </w:rPr>
        <w:t>1%,</w:t>
      </w:r>
      <w:r>
        <w:rPr>
          <w:rFonts w:hint="eastAsia"/>
        </w:rPr>
        <w:t>实际产量至少应该达到多少？（</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2200</w:t>
      </w:r>
      <w:r>
        <w:rPr>
          <w:rFonts w:hint="eastAsia"/>
        </w:rPr>
        <w:t>件</w:t>
      </w:r>
      <w:r>
        <w:rPr>
          <w:rFonts w:hint="eastAsia"/>
        </w:rPr>
        <w:t>/</w:t>
      </w:r>
      <w:r>
        <w:rPr>
          <w:rFonts w:hint="eastAsia"/>
        </w:rPr>
        <w:t>天</w:t>
      </w:r>
    </w:p>
    <w:p w:rsidR="00F7037F" w:rsidRDefault="00F7037F" w:rsidP="00F7037F">
      <w:pPr>
        <w:rPr>
          <w:rFonts w:hint="eastAsia"/>
        </w:rPr>
      </w:pPr>
      <w:proofErr w:type="gramStart"/>
      <w:r>
        <w:rPr>
          <w:rFonts w:hint="eastAsia"/>
        </w:rPr>
        <w:t>b</w:t>
      </w:r>
      <w:proofErr w:type="gramEnd"/>
      <w:r>
        <w:rPr>
          <w:rFonts w:hint="eastAsia"/>
        </w:rPr>
        <w:t>. 2010</w:t>
      </w:r>
      <w:r>
        <w:rPr>
          <w:rFonts w:hint="eastAsia"/>
        </w:rPr>
        <w:t>件</w:t>
      </w:r>
      <w:r>
        <w:rPr>
          <w:rFonts w:hint="eastAsia"/>
        </w:rPr>
        <w:t>/</w:t>
      </w:r>
      <w:r>
        <w:rPr>
          <w:rFonts w:hint="eastAsia"/>
        </w:rPr>
        <w:t>天</w:t>
      </w:r>
    </w:p>
    <w:p w:rsidR="00F7037F" w:rsidRDefault="00F7037F" w:rsidP="00F7037F">
      <w:pPr>
        <w:rPr>
          <w:rFonts w:hint="eastAsia"/>
        </w:rPr>
      </w:pPr>
      <w:proofErr w:type="gramStart"/>
      <w:r>
        <w:rPr>
          <w:rFonts w:hint="eastAsia"/>
        </w:rPr>
        <w:t>c</w:t>
      </w:r>
      <w:proofErr w:type="gramEnd"/>
      <w:r>
        <w:rPr>
          <w:rFonts w:hint="eastAsia"/>
        </w:rPr>
        <w:t>. 2100</w:t>
      </w:r>
      <w:r>
        <w:rPr>
          <w:rFonts w:hint="eastAsia"/>
        </w:rPr>
        <w:t>件</w:t>
      </w:r>
      <w:r>
        <w:rPr>
          <w:rFonts w:hint="eastAsia"/>
        </w:rPr>
        <w:t>/</w:t>
      </w:r>
      <w:r>
        <w:rPr>
          <w:rFonts w:hint="eastAsia"/>
        </w:rPr>
        <w:t>天</w:t>
      </w:r>
    </w:p>
    <w:p w:rsidR="00F7037F" w:rsidRDefault="00F7037F" w:rsidP="00F7037F">
      <w:pPr>
        <w:rPr>
          <w:rFonts w:hint="eastAsia"/>
        </w:rPr>
      </w:pPr>
      <w:proofErr w:type="gramStart"/>
      <w:r>
        <w:rPr>
          <w:rFonts w:hint="eastAsia"/>
        </w:rPr>
        <w:t>d</w:t>
      </w:r>
      <w:proofErr w:type="gramEnd"/>
      <w:r>
        <w:rPr>
          <w:rFonts w:hint="eastAsia"/>
        </w:rPr>
        <w:t>. 2020</w:t>
      </w:r>
      <w:r>
        <w:rPr>
          <w:rFonts w:hint="eastAsia"/>
        </w:rPr>
        <w:t>件</w:t>
      </w:r>
      <w:r>
        <w:rPr>
          <w:rFonts w:hint="eastAsia"/>
        </w:rPr>
        <w:t>/</w:t>
      </w:r>
      <w:r>
        <w:rPr>
          <w:rFonts w:hint="eastAsia"/>
        </w:rPr>
        <w:t>天</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w:t>
      </w:r>
      <w:r>
        <w:rPr>
          <w:rFonts w:hint="eastAsia"/>
        </w:rPr>
        <w:t>2020</w:t>
      </w:r>
      <w:r>
        <w:rPr>
          <w:rFonts w:hint="eastAsia"/>
        </w:rPr>
        <w:t>件</w:t>
      </w:r>
      <w:r>
        <w:rPr>
          <w:rFonts w:hint="eastAsia"/>
        </w:rPr>
        <w:t>/</w:t>
      </w:r>
      <w:r>
        <w:rPr>
          <w:rFonts w:hint="eastAsia"/>
        </w:rPr>
        <w:t>天</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现有库存中扣除了预留给其他用途的已分配量之后，可以用于需求计算的那部分库存量是（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毛库存量</w:t>
      </w:r>
    </w:p>
    <w:p w:rsidR="00F7037F" w:rsidRDefault="00F7037F" w:rsidP="00F7037F">
      <w:pPr>
        <w:rPr>
          <w:rFonts w:hint="eastAsia"/>
        </w:rPr>
      </w:pPr>
      <w:r>
        <w:rPr>
          <w:rFonts w:hint="eastAsia"/>
        </w:rPr>
        <w:t xml:space="preserve">B. </w:t>
      </w:r>
      <w:r>
        <w:rPr>
          <w:rFonts w:hint="eastAsia"/>
        </w:rPr>
        <w:t>净库存量</w:t>
      </w:r>
    </w:p>
    <w:p w:rsidR="00F7037F" w:rsidRDefault="00F7037F" w:rsidP="00F7037F">
      <w:pPr>
        <w:rPr>
          <w:rFonts w:hint="eastAsia"/>
        </w:rPr>
      </w:pPr>
      <w:r>
        <w:rPr>
          <w:rFonts w:hint="eastAsia"/>
        </w:rPr>
        <w:t xml:space="preserve">C. </w:t>
      </w:r>
      <w:r>
        <w:rPr>
          <w:rFonts w:hint="eastAsia"/>
        </w:rPr>
        <w:t>预计可用库存量</w:t>
      </w:r>
    </w:p>
    <w:p w:rsidR="00F7037F" w:rsidRDefault="00F7037F" w:rsidP="00F7037F">
      <w:pPr>
        <w:rPr>
          <w:rFonts w:hint="eastAsia"/>
        </w:rPr>
      </w:pPr>
      <w:r>
        <w:rPr>
          <w:rFonts w:hint="eastAsia"/>
        </w:rPr>
        <w:t xml:space="preserve">D. </w:t>
      </w:r>
      <w:r>
        <w:rPr>
          <w:rFonts w:hint="eastAsia"/>
        </w:rPr>
        <w:t>剩余库存量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正确答案是：预计可用库存量</w:t>
      </w:r>
    </w:p>
    <w:p w:rsidR="00F7037F" w:rsidRDefault="00F7037F" w:rsidP="00F7037F">
      <w:pPr>
        <w:rPr>
          <w:rFonts w:hint="eastAsia"/>
        </w:rPr>
      </w:pPr>
      <w:r>
        <w:rPr>
          <w:rFonts w:hint="eastAsia"/>
        </w:rPr>
        <w:lastRenderedPageBreak/>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下述哪项方法将产品出产计划中的具体产品的需求转化为构成产品的零部件和原材料的需求？（</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粗略能力计划</w:t>
      </w:r>
    </w:p>
    <w:p w:rsidR="00F7037F" w:rsidRDefault="00F7037F" w:rsidP="00F7037F">
      <w:pPr>
        <w:rPr>
          <w:rFonts w:hint="eastAsia"/>
        </w:rPr>
      </w:pPr>
      <w:r>
        <w:rPr>
          <w:rFonts w:hint="eastAsia"/>
        </w:rPr>
        <w:t xml:space="preserve">B. </w:t>
      </w:r>
      <w:r>
        <w:rPr>
          <w:rFonts w:hint="eastAsia"/>
        </w:rPr>
        <w:t>物料需求计划</w:t>
      </w:r>
    </w:p>
    <w:p w:rsidR="00F7037F" w:rsidRDefault="00F7037F" w:rsidP="00F7037F">
      <w:pPr>
        <w:rPr>
          <w:rFonts w:hint="eastAsia"/>
        </w:rPr>
      </w:pPr>
      <w:r>
        <w:rPr>
          <w:rFonts w:hint="eastAsia"/>
        </w:rPr>
        <w:t xml:space="preserve">C. </w:t>
      </w:r>
      <w:r>
        <w:rPr>
          <w:rFonts w:hint="eastAsia"/>
        </w:rPr>
        <w:t>能力需求计划</w:t>
      </w:r>
    </w:p>
    <w:p w:rsidR="00F7037F" w:rsidRDefault="00F7037F" w:rsidP="00F7037F">
      <w:pPr>
        <w:rPr>
          <w:rFonts w:hint="eastAsia"/>
        </w:rPr>
      </w:pPr>
      <w:r>
        <w:rPr>
          <w:rFonts w:hint="eastAsia"/>
        </w:rPr>
        <w:t xml:space="preserve">D. </w:t>
      </w:r>
      <w:r>
        <w:rPr>
          <w:rFonts w:hint="eastAsia"/>
        </w:rPr>
        <w:t>库存计划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正确答案是：物料需求计划</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用货币表示的，能综合反映企业生产经营活动成果，以便进行不同行业间比较的生产计划指标是（</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产品品种指标</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产品质量指标</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产量指标</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产品产值指标</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正确答案是：产品产值指标</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）将企业内部所有资源整合在一起，对采购、生产、成本、库存、分销、运输、财务、人力资源进行规划。</w:t>
      </w:r>
    </w:p>
    <w:p w:rsidR="00F7037F" w:rsidRDefault="00F7037F" w:rsidP="00F7037F"/>
    <w:p w:rsidR="00F7037F" w:rsidRDefault="00F7037F" w:rsidP="00F7037F">
      <w:pPr>
        <w:rPr>
          <w:rFonts w:hint="eastAsia"/>
        </w:rPr>
      </w:pPr>
      <w:r>
        <w:rPr>
          <w:rFonts w:hint="eastAsia"/>
        </w:rPr>
        <w:t>选择一项：</w:t>
      </w:r>
    </w:p>
    <w:p w:rsidR="00F7037F" w:rsidRDefault="00F7037F" w:rsidP="00F7037F">
      <w:r>
        <w:t>A. ERP</w:t>
      </w:r>
    </w:p>
    <w:p w:rsidR="00F7037F" w:rsidRDefault="00F7037F" w:rsidP="00F7037F">
      <w:r>
        <w:t>B. MRP</w:t>
      </w:r>
    </w:p>
    <w:p w:rsidR="00F7037F" w:rsidRDefault="00F7037F" w:rsidP="00F7037F">
      <w:pPr>
        <w:rPr>
          <w:rFonts w:hint="eastAsia"/>
        </w:rPr>
      </w:pPr>
      <w:r>
        <w:rPr>
          <w:rFonts w:hint="eastAsia"/>
        </w:rPr>
        <w:t xml:space="preserve">C. MPR </w:t>
      </w:r>
      <w:r>
        <w:rPr>
          <w:rFonts w:hint="eastAsia"/>
        </w:rPr>
        <w:t>Ⅱ</w:t>
      </w:r>
    </w:p>
    <w:p w:rsidR="00F7037F" w:rsidRDefault="00F7037F" w:rsidP="00F7037F">
      <w:r>
        <w:t>D. MPS</w:t>
      </w:r>
    </w:p>
    <w:p w:rsidR="00F7037F" w:rsidRDefault="00F7037F" w:rsidP="00F7037F">
      <w:pPr>
        <w:rPr>
          <w:rFonts w:hint="eastAsia"/>
        </w:rPr>
      </w:pPr>
      <w:r>
        <w:rPr>
          <w:rFonts w:hint="eastAsia"/>
        </w:rPr>
        <w:lastRenderedPageBreak/>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w:t>
      </w:r>
      <w:r>
        <w:rPr>
          <w:rFonts w:hint="eastAsia"/>
        </w:rPr>
        <w:t>ERP</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对于制造业，编制生产能力计划首先要进行（</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需求预测</w:t>
      </w:r>
    </w:p>
    <w:p w:rsidR="00F7037F" w:rsidRDefault="00F7037F" w:rsidP="00F7037F">
      <w:pPr>
        <w:rPr>
          <w:rFonts w:hint="eastAsia"/>
        </w:rPr>
      </w:pPr>
      <w:r>
        <w:rPr>
          <w:rFonts w:hint="eastAsia"/>
        </w:rPr>
        <w:t xml:space="preserve">B. </w:t>
      </w:r>
      <w:r>
        <w:rPr>
          <w:rFonts w:hint="eastAsia"/>
        </w:rPr>
        <w:t>预测产品出产数量</w:t>
      </w:r>
    </w:p>
    <w:p w:rsidR="00F7037F" w:rsidRDefault="00F7037F" w:rsidP="00F7037F">
      <w:pPr>
        <w:rPr>
          <w:rFonts w:hint="eastAsia"/>
        </w:rPr>
      </w:pPr>
      <w:r>
        <w:rPr>
          <w:rFonts w:hint="eastAsia"/>
        </w:rPr>
        <w:t xml:space="preserve">C. </w:t>
      </w:r>
      <w:r>
        <w:rPr>
          <w:rFonts w:hint="eastAsia"/>
        </w:rPr>
        <w:t>计算需投入的设备和劳动力数量</w:t>
      </w:r>
    </w:p>
    <w:p w:rsidR="00F7037F" w:rsidRDefault="00F7037F" w:rsidP="00F7037F">
      <w:pPr>
        <w:rPr>
          <w:rFonts w:hint="eastAsia"/>
        </w:rPr>
      </w:pPr>
      <w:r>
        <w:rPr>
          <w:rFonts w:hint="eastAsia"/>
        </w:rPr>
        <w:t xml:space="preserve">D. </w:t>
      </w:r>
      <w:r>
        <w:rPr>
          <w:rFonts w:hint="eastAsia"/>
        </w:rPr>
        <w:t>合理配置可以获得的设备和劳动力</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正确答案是：需求预测</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厂区布置的根本要求是有系统观点，兼顾各方面要求，一般应遵循以下原则（</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工艺原则</w:t>
      </w:r>
    </w:p>
    <w:p w:rsidR="00F7037F" w:rsidRDefault="00F7037F" w:rsidP="00F7037F">
      <w:pPr>
        <w:rPr>
          <w:rFonts w:hint="eastAsia"/>
        </w:rPr>
      </w:pPr>
      <w:r>
        <w:rPr>
          <w:rFonts w:hint="eastAsia"/>
        </w:rPr>
        <w:t xml:space="preserve">B. </w:t>
      </w:r>
      <w:r>
        <w:rPr>
          <w:rFonts w:hint="eastAsia"/>
        </w:rPr>
        <w:t>经济原则</w:t>
      </w:r>
    </w:p>
    <w:p w:rsidR="00F7037F" w:rsidRDefault="00F7037F" w:rsidP="00F7037F">
      <w:pPr>
        <w:rPr>
          <w:rFonts w:hint="eastAsia"/>
        </w:rPr>
      </w:pPr>
      <w:r>
        <w:rPr>
          <w:rFonts w:hint="eastAsia"/>
        </w:rPr>
        <w:t xml:space="preserve">C. </w:t>
      </w:r>
      <w:r>
        <w:rPr>
          <w:rFonts w:hint="eastAsia"/>
        </w:rPr>
        <w:t>安全和环保原则</w:t>
      </w:r>
    </w:p>
    <w:p w:rsidR="00F7037F" w:rsidRDefault="00F7037F" w:rsidP="00F7037F">
      <w:pPr>
        <w:rPr>
          <w:rFonts w:hint="eastAsia"/>
        </w:rPr>
      </w:pPr>
      <w:r>
        <w:rPr>
          <w:rFonts w:hint="eastAsia"/>
        </w:rPr>
        <w:t xml:space="preserve">D. </w:t>
      </w:r>
      <w:r>
        <w:rPr>
          <w:rFonts w:hint="eastAsia"/>
        </w:rPr>
        <w:t>专业化原则</w:t>
      </w:r>
    </w:p>
    <w:p w:rsidR="00F7037F" w:rsidRDefault="00F7037F" w:rsidP="00F7037F">
      <w:pPr>
        <w:rPr>
          <w:rFonts w:hint="eastAsia"/>
        </w:rPr>
      </w:pPr>
      <w:r>
        <w:rPr>
          <w:rFonts w:hint="eastAsia"/>
        </w:rPr>
        <w:t xml:space="preserve">E. </w:t>
      </w:r>
      <w:r>
        <w:rPr>
          <w:rFonts w:hint="eastAsia"/>
        </w:rPr>
        <w:t>美观原则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正确答案是：工艺原则</w:t>
      </w:r>
      <w:r>
        <w:rPr>
          <w:rFonts w:hint="eastAsia"/>
        </w:rPr>
        <w:t xml:space="preserve">, </w:t>
      </w:r>
      <w:r>
        <w:rPr>
          <w:rFonts w:hint="eastAsia"/>
        </w:rPr>
        <w:t>经济原则</w:t>
      </w:r>
      <w:r>
        <w:rPr>
          <w:rFonts w:hint="eastAsia"/>
        </w:rPr>
        <w:t xml:space="preserve">, </w:t>
      </w:r>
      <w:r>
        <w:rPr>
          <w:rFonts w:hint="eastAsia"/>
        </w:rPr>
        <w:t>安全和环保原则</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办公室布置，应考虑的因素包括（</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lastRenderedPageBreak/>
        <w:t>a</w:t>
      </w:r>
      <w:proofErr w:type="gramEnd"/>
      <w:r>
        <w:rPr>
          <w:rFonts w:hint="eastAsia"/>
        </w:rPr>
        <w:t xml:space="preserve">. </w:t>
      </w:r>
      <w:r>
        <w:rPr>
          <w:rFonts w:hint="eastAsia"/>
        </w:rPr>
        <w:t>来访的客人</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员工的信息沟通</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员工的数量</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灯光</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办公设备的摆放</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正确答案是：员工的信息沟通</w:t>
      </w:r>
      <w:r>
        <w:rPr>
          <w:rFonts w:hint="eastAsia"/>
        </w:rPr>
        <w:t xml:space="preserve">, </w:t>
      </w:r>
      <w:r>
        <w:rPr>
          <w:rFonts w:hint="eastAsia"/>
        </w:rPr>
        <w:t>灯光</w:t>
      </w:r>
      <w:r>
        <w:rPr>
          <w:rFonts w:hint="eastAsia"/>
        </w:rPr>
        <w:t xml:space="preserve">, </w:t>
      </w:r>
      <w:r>
        <w:rPr>
          <w:rFonts w:hint="eastAsia"/>
        </w:rPr>
        <w:t>员工的数量</w:t>
      </w:r>
      <w:r>
        <w:rPr>
          <w:rFonts w:hint="eastAsia"/>
        </w:rPr>
        <w:t xml:space="preserve">, </w:t>
      </w:r>
      <w:r>
        <w:rPr>
          <w:rFonts w:hint="eastAsia"/>
        </w:rPr>
        <w:t>办公设备的摆放</w:t>
      </w:r>
      <w:r>
        <w:rPr>
          <w:rFonts w:hint="eastAsia"/>
        </w:rPr>
        <w:t xml:space="preserve">, </w:t>
      </w:r>
      <w:r>
        <w:rPr>
          <w:rFonts w:hint="eastAsia"/>
        </w:rPr>
        <w:t>来访的客人</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工厂总体布置设计的任务是（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解决工厂各个组成部分的相互位置</w:t>
      </w:r>
    </w:p>
    <w:p w:rsidR="00F7037F" w:rsidRDefault="00F7037F" w:rsidP="00F7037F">
      <w:pPr>
        <w:rPr>
          <w:rFonts w:hint="eastAsia"/>
        </w:rPr>
      </w:pPr>
      <w:r>
        <w:rPr>
          <w:rFonts w:hint="eastAsia"/>
        </w:rPr>
        <w:t xml:space="preserve">B. </w:t>
      </w:r>
      <w:r>
        <w:rPr>
          <w:rFonts w:hint="eastAsia"/>
        </w:rPr>
        <w:t>解决运输路线、管线、绿化及设施美化的相互位置</w:t>
      </w:r>
    </w:p>
    <w:p w:rsidR="00F7037F" w:rsidRDefault="00F7037F" w:rsidP="00F7037F">
      <w:pPr>
        <w:rPr>
          <w:rFonts w:hint="eastAsia"/>
        </w:rPr>
      </w:pPr>
      <w:r>
        <w:rPr>
          <w:rFonts w:hint="eastAsia"/>
        </w:rPr>
        <w:t xml:space="preserve">C. </w:t>
      </w:r>
      <w:r>
        <w:rPr>
          <w:rFonts w:hint="eastAsia"/>
        </w:rPr>
        <w:t>解决物料的流向和流程、厂内外运输连接及运输方式</w:t>
      </w:r>
    </w:p>
    <w:p w:rsidR="00F7037F" w:rsidRDefault="00F7037F" w:rsidP="00F7037F">
      <w:pPr>
        <w:rPr>
          <w:rFonts w:hint="eastAsia"/>
        </w:rPr>
      </w:pPr>
      <w:r>
        <w:rPr>
          <w:rFonts w:hint="eastAsia"/>
        </w:rPr>
        <w:t xml:space="preserve">D. </w:t>
      </w:r>
      <w:r>
        <w:rPr>
          <w:rFonts w:hint="eastAsia"/>
        </w:rPr>
        <w:t>解决各生产工段、辅助服务部门、储存设施等作业单位相互位置</w:t>
      </w:r>
    </w:p>
    <w:p w:rsidR="00F7037F" w:rsidRDefault="00F7037F" w:rsidP="00F7037F">
      <w:pPr>
        <w:rPr>
          <w:rFonts w:hint="eastAsia"/>
        </w:rPr>
      </w:pPr>
      <w:r>
        <w:rPr>
          <w:rFonts w:hint="eastAsia"/>
        </w:rPr>
        <w:t xml:space="preserve">E. </w:t>
      </w:r>
      <w:r>
        <w:rPr>
          <w:rFonts w:hint="eastAsia"/>
        </w:rPr>
        <w:t>解决物料搬运流程和运输方式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正确答案是：解决工厂各个组成部分的相互位置</w:t>
      </w:r>
      <w:r>
        <w:rPr>
          <w:rFonts w:hint="eastAsia"/>
        </w:rPr>
        <w:t xml:space="preserve">, </w:t>
      </w:r>
      <w:r>
        <w:rPr>
          <w:rFonts w:hint="eastAsia"/>
        </w:rPr>
        <w:t>解决运输路线、管线、绿化及设施美化的相互位置</w:t>
      </w:r>
      <w:r>
        <w:rPr>
          <w:rFonts w:hint="eastAsia"/>
        </w:rPr>
        <w:t xml:space="preserve">, </w:t>
      </w:r>
      <w:r>
        <w:rPr>
          <w:rFonts w:hint="eastAsia"/>
        </w:rPr>
        <w:t>解决物料的流向和流程、厂内外运输连接及运输方式</w:t>
      </w:r>
      <w:r>
        <w:rPr>
          <w:rFonts w:hint="eastAsia"/>
        </w:rPr>
        <w:t xml:space="preserve">, </w:t>
      </w:r>
      <w:r>
        <w:rPr>
          <w:rFonts w:hint="eastAsia"/>
        </w:rPr>
        <w:t>解决各生产工段、辅助服务部门、储存设施等作业单位相互位置</w:t>
      </w:r>
      <w:r>
        <w:rPr>
          <w:rFonts w:hint="eastAsia"/>
        </w:rPr>
        <w:t xml:space="preserve">, </w:t>
      </w:r>
      <w:r>
        <w:rPr>
          <w:rFonts w:hint="eastAsia"/>
        </w:rPr>
        <w:t>解决物料搬运流程和运输方式</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企业里有各种各样的计划，这些计划是分层次的，一般可以分为（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战略层</w:t>
      </w:r>
    </w:p>
    <w:p w:rsidR="00F7037F" w:rsidRDefault="00F7037F" w:rsidP="00F7037F">
      <w:pPr>
        <w:rPr>
          <w:rFonts w:hint="eastAsia"/>
        </w:rPr>
      </w:pPr>
      <w:r>
        <w:rPr>
          <w:rFonts w:hint="eastAsia"/>
        </w:rPr>
        <w:t xml:space="preserve">B. </w:t>
      </w:r>
      <w:r>
        <w:rPr>
          <w:rFonts w:hint="eastAsia"/>
        </w:rPr>
        <w:t>战术层</w:t>
      </w:r>
    </w:p>
    <w:p w:rsidR="00F7037F" w:rsidRDefault="00F7037F" w:rsidP="00F7037F">
      <w:pPr>
        <w:rPr>
          <w:rFonts w:hint="eastAsia"/>
        </w:rPr>
      </w:pPr>
      <w:r>
        <w:rPr>
          <w:rFonts w:hint="eastAsia"/>
        </w:rPr>
        <w:t xml:space="preserve">C. </w:t>
      </w:r>
      <w:r>
        <w:rPr>
          <w:rFonts w:hint="eastAsia"/>
        </w:rPr>
        <w:t>战术层</w:t>
      </w:r>
    </w:p>
    <w:p w:rsidR="00F7037F" w:rsidRDefault="00F7037F" w:rsidP="00F7037F">
      <w:pPr>
        <w:rPr>
          <w:rFonts w:hint="eastAsia"/>
        </w:rPr>
      </w:pPr>
      <w:r>
        <w:rPr>
          <w:rFonts w:hint="eastAsia"/>
        </w:rPr>
        <w:t xml:space="preserve">D. </w:t>
      </w:r>
      <w:r>
        <w:rPr>
          <w:rFonts w:hint="eastAsia"/>
        </w:rPr>
        <w:t>管理层</w:t>
      </w:r>
    </w:p>
    <w:p w:rsidR="00F7037F" w:rsidRDefault="00F7037F" w:rsidP="00F7037F">
      <w:pPr>
        <w:rPr>
          <w:rFonts w:hint="eastAsia"/>
        </w:rPr>
      </w:pPr>
      <w:r>
        <w:rPr>
          <w:rFonts w:hint="eastAsia"/>
        </w:rPr>
        <w:t xml:space="preserve">E. </w:t>
      </w:r>
      <w:r>
        <w:rPr>
          <w:rFonts w:hint="eastAsia"/>
        </w:rPr>
        <w:t>基础层</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正确答案是：战略层</w:t>
      </w:r>
      <w:r>
        <w:rPr>
          <w:rFonts w:hint="eastAsia"/>
        </w:rPr>
        <w:t xml:space="preserve">, </w:t>
      </w:r>
      <w:r>
        <w:rPr>
          <w:rFonts w:hint="eastAsia"/>
        </w:rPr>
        <w:t>战术层</w:t>
      </w:r>
      <w:r>
        <w:rPr>
          <w:rFonts w:hint="eastAsia"/>
        </w:rPr>
        <w:t xml:space="preserve">, </w:t>
      </w:r>
      <w:r>
        <w:rPr>
          <w:rFonts w:hint="eastAsia"/>
        </w:rPr>
        <w:t>战术层</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lastRenderedPageBreak/>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在编制生产计划时，满足需求的典型生产策略有（</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跟踪策略</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平衡策略</w:t>
      </w:r>
    </w:p>
    <w:p w:rsidR="00F7037F" w:rsidRDefault="00F7037F" w:rsidP="00F7037F">
      <w:pPr>
        <w:rPr>
          <w:rFonts w:hint="eastAsia"/>
        </w:rPr>
      </w:pPr>
      <w:r>
        <w:rPr>
          <w:rFonts w:hint="eastAsia"/>
        </w:rPr>
        <w:t>c. %%33.333%</w:t>
      </w:r>
      <w:r>
        <w:rPr>
          <w:rFonts w:hint="eastAsia"/>
        </w:rPr>
        <w:t>混合策略</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交叉策略</w:t>
      </w:r>
    </w:p>
    <w:p w:rsidR="00F7037F" w:rsidRDefault="00F7037F" w:rsidP="00F7037F">
      <w:pPr>
        <w:rPr>
          <w:rFonts w:hint="eastAsia"/>
        </w:rPr>
      </w:pPr>
      <w:r>
        <w:rPr>
          <w:rFonts w:hint="eastAsia"/>
        </w:rPr>
        <w:t>e. %%33.333%</w:t>
      </w:r>
      <w:r>
        <w:rPr>
          <w:rFonts w:hint="eastAsia"/>
        </w:rPr>
        <w:t>均匀策略</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正确答案是：跟踪策略</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各个工作地的作业效率尽量接近、或略低于流水线节拍，是比较科学的做法。（</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经济活动单元的构成在很大程度上影响劳动生产率。（</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对于生产单元来说，空间大比空间小更容易提高生产效率。（</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lastRenderedPageBreak/>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制造业布局强调的是物料的流动。（</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在设计库房布置时，最主要考虑的是物品储存的安全性。（</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航天飞机、特种机床等产品需求独特且结构复杂，只有在接到合同或客户订单后才开始设计和生产，属于面向订单设计的产品。（</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从战略层到作业层，计划期越来越短，计划的时间单位越来越细，计划期内的不确定性越来越小。（</w:t>
      </w:r>
      <w:r>
        <w:rPr>
          <w:rFonts w:hint="eastAsia"/>
        </w:rPr>
        <w:t xml:space="preserve"> </w:t>
      </w:r>
      <w:r>
        <w:rPr>
          <w:rFonts w:hint="eastAsia"/>
        </w:rPr>
        <w:t>）</w:t>
      </w:r>
    </w:p>
    <w:p w:rsidR="00F7037F" w:rsidRDefault="00F7037F" w:rsidP="00F7037F">
      <w:pPr>
        <w:rPr>
          <w:rFonts w:hint="eastAsia"/>
        </w:rPr>
      </w:pPr>
      <w:r>
        <w:rPr>
          <w:rFonts w:hint="eastAsia"/>
        </w:rPr>
        <w:lastRenderedPageBreak/>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MRP</w:t>
      </w:r>
      <w:r>
        <w:rPr>
          <w:rFonts w:hint="eastAsia"/>
        </w:rPr>
        <w:t>也适用单件小批量生产环境。（</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MRP</w:t>
      </w:r>
      <w:r>
        <w:rPr>
          <w:rFonts w:hint="eastAsia"/>
        </w:rPr>
        <w:t>Ⅱ与</w:t>
      </w:r>
      <w:r>
        <w:rPr>
          <w:rFonts w:hint="eastAsia"/>
        </w:rPr>
        <w:t>MRP</w:t>
      </w:r>
      <w:r>
        <w:rPr>
          <w:rFonts w:hint="eastAsia"/>
        </w:rPr>
        <w:t>是完全不相关的系统。（</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物料需求计划适合于需求比较稳定的物料，如果物料需求是不稳定的、不均匀的，该方法则不再适用。（</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lastRenderedPageBreak/>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将生产设备转移到要加工的产品处，这种设施布置类型被称为（</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工艺导向布置</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产品导向布置</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混合布置</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正确答案是：定位布置</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某工厂采用两班制，每班</w:t>
      </w:r>
      <w:r>
        <w:rPr>
          <w:rFonts w:hint="eastAsia"/>
        </w:rPr>
        <w:t>8</w:t>
      </w:r>
      <w:r>
        <w:rPr>
          <w:rFonts w:hint="eastAsia"/>
        </w:rPr>
        <w:t>小时，每班之间有</w:t>
      </w:r>
      <w:r>
        <w:rPr>
          <w:rFonts w:hint="eastAsia"/>
        </w:rPr>
        <w:t>30</w:t>
      </w:r>
      <w:r>
        <w:rPr>
          <w:rFonts w:hint="eastAsia"/>
        </w:rPr>
        <w:t>分钟休息时间，该工厂每天有效工作时间是多少？（</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a. 16</w:t>
      </w:r>
      <w:r>
        <w:rPr>
          <w:rFonts w:hint="eastAsia"/>
        </w:rPr>
        <w:t>小时</w:t>
      </w:r>
    </w:p>
    <w:p w:rsidR="00F7037F" w:rsidRDefault="00F7037F" w:rsidP="00F7037F">
      <w:pPr>
        <w:rPr>
          <w:rFonts w:hint="eastAsia"/>
        </w:rPr>
      </w:pPr>
      <w:r>
        <w:rPr>
          <w:rFonts w:hint="eastAsia"/>
        </w:rPr>
        <w:t>b. 930</w:t>
      </w:r>
      <w:r>
        <w:rPr>
          <w:rFonts w:hint="eastAsia"/>
        </w:rPr>
        <w:t>分钟</w:t>
      </w:r>
    </w:p>
    <w:p w:rsidR="00F7037F" w:rsidRDefault="00F7037F" w:rsidP="00F7037F">
      <w:pPr>
        <w:rPr>
          <w:rFonts w:hint="eastAsia"/>
        </w:rPr>
      </w:pPr>
      <w:r>
        <w:rPr>
          <w:rFonts w:hint="eastAsia"/>
        </w:rPr>
        <w:t>c. 15</w:t>
      </w:r>
      <w:r>
        <w:rPr>
          <w:rFonts w:hint="eastAsia"/>
        </w:rPr>
        <w:t>小时</w:t>
      </w:r>
    </w:p>
    <w:p w:rsidR="00F7037F" w:rsidRDefault="00F7037F" w:rsidP="00F7037F">
      <w:pPr>
        <w:rPr>
          <w:rFonts w:hint="eastAsia"/>
        </w:rPr>
      </w:pPr>
      <w:r>
        <w:rPr>
          <w:rFonts w:hint="eastAsia"/>
        </w:rPr>
        <w:t>d. 450</w:t>
      </w:r>
      <w:r>
        <w:rPr>
          <w:rFonts w:hint="eastAsia"/>
        </w:rPr>
        <w:t>分钟</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w:t>
      </w:r>
      <w:r>
        <w:rPr>
          <w:rFonts w:hint="eastAsia"/>
        </w:rPr>
        <w:t>15</w:t>
      </w:r>
      <w:r>
        <w:rPr>
          <w:rFonts w:hint="eastAsia"/>
        </w:rPr>
        <w:t>小时</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设施布置的目的是（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充分使用空间</w:t>
      </w:r>
    </w:p>
    <w:p w:rsidR="00F7037F" w:rsidRDefault="00F7037F" w:rsidP="00F7037F">
      <w:pPr>
        <w:rPr>
          <w:rFonts w:hint="eastAsia"/>
        </w:rPr>
      </w:pPr>
      <w:r>
        <w:rPr>
          <w:rFonts w:hint="eastAsia"/>
        </w:rPr>
        <w:t xml:space="preserve">B. </w:t>
      </w:r>
      <w:r>
        <w:rPr>
          <w:rFonts w:hint="eastAsia"/>
        </w:rPr>
        <w:t>科学的布置设施</w:t>
      </w:r>
    </w:p>
    <w:p w:rsidR="00F7037F" w:rsidRDefault="00F7037F" w:rsidP="00F7037F">
      <w:pPr>
        <w:rPr>
          <w:rFonts w:hint="eastAsia"/>
        </w:rPr>
      </w:pPr>
      <w:r>
        <w:rPr>
          <w:rFonts w:hint="eastAsia"/>
        </w:rPr>
        <w:t xml:space="preserve">C. </w:t>
      </w:r>
      <w:r>
        <w:rPr>
          <w:rFonts w:hint="eastAsia"/>
        </w:rPr>
        <w:t>方便员工工作</w:t>
      </w:r>
    </w:p>
    <w:p w:rsidR="00F7037F" w:rsidRDefault="00F7037F" w:rsidP="00F7037F">
      <w:pPr>
        <w:rPr>
          <w:rFonts w:hint="eastAsia"/>
        </w:rPr>
      </w:pPr>
      <w:r>
        <w:rPr>
          <w:rFonts w:hint="eastAsia"/>
        </w:rPr>
        <w:t xml:space="preserve">D. </w:t>
      </w:r>
      <w:r>
        <w:rPr>
          <w:rFonts w:hint="eastAsia"/>
        </w:rPr>
        <w:t>使企业的物质设施有效组合，取得最大经济效益。</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正确答案是：使企业的物质设施有效组合，取得最大经济效益。</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lastRenderedPageBreak/>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装配线平衡是对于某装配流水线，在给定流水线的节拍后，求出装配线所需工序的工作地数量和（</w:t>
      </w:r>
      <w:r>
        <w:rPr>
          <w:rFonts w:hint="eastAsia"/>
        </w:rPr>
        <w:t xml:space="preserve"> </w:t>
      </w:r>
      <w:r>
        <w:rPr>
          <w:rFonts w:hint="eastAsia"/>
        </w:rPr>
        <w:t>）最少的方案。</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耗能</w:t>
      </w:r>
    </w:p>
    <w:p w:rsidR="00F7037F" w:rsidRDefault="00F7037F" w:rsidP="00F7037F">
      <w:pPr>
        <w:rPr>
          <w:rFonts w:hint="eastAsia"/>
        </w:rPr>
      </w:pPr>
      <w:r>
        <w:rPr>
          <w:rFonts w:hint="eastAsia"/>
        </w:rPr>
        <w:t xml:space="preserve">B. </w:t>
      </w:r>
      <w:r>
        <w:rPr>
          <w:rFonts w:hint="eastAsia"/>
        </w:rPr>
        <w:t>场地</w:t>
      </w:r>
    </w:p>
    <w:p w:rsidR="00F7037F" w:rsidRDefault="00F7037F" w:rsidP="00F7037F">
      <w:pPr>
        <w:rPr>
          <w:rFonts w:hint="eastAsia"/>
        </w:rPr>
      </w:pPr>
      <w:r>
        <w:rPr>
          <w:rFonts w:hint="eastAsia"/>
        </w:rPr>
        <w:t xml:space="preserve">C. </w:t>
      </w:r>
      <w:r>
        <w:rPr>
          <w:rFonts w:hint="eastAsia"/>
        </w:rPr>
        <w:t>用工人数</w:t>
      </w:r>
    </w:p>
    <w:p w:rsidR="00F7037F" w:rsidRDefault="00F7037F" w:rsidP="00F7037F">
      <w:pPr>
        <w:rPr>
          <w:rFonts w:hint="eastAsia"/>
        </w:rPr>
      </w:pPr>
      <w:r>
        <w:rPr>
          <w:rFonts w:hint="eastAsia"/>
        </w:rPr>
        <w:t xml:space="preserve">D. </w:t>
      </w:r>
      <w:r>
        <w:rPr>
          <w:rFonts w:hint="eastAsia"/>
        </w:rPr>
        <w:t>工作时间</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正确答案是：用工人数</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办公室布局强调的是（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员工合作</w:t>
      </w:r>
    </w:p>
    <w:p w:rsidR="00F7037F" w:rsidRDefault="00F7037F" w:rsidP="00F7037F">
      <w:pPr>
        <w:rPr>
          <w:rFonts w:hint="eastAsia"/>
        </w:rPr>
      </w:pPr>
      <w:r>
        <w:rPr>
          <w:rFonts w:hint="eastAsia"/>
        </w:rPr>
        <w:t xml:space="preserve">B. </w:t>
      </w:r>
      <w:r>
        <w:rPr>
          <w:rFonts w:hint="eastAsia"/>
        </w:rPr>
        <w:t>更高的工作效率</w:t>
      </w:r>
    </w:p>
    <w:p w:rsidR="00F7037F" w:rsidRDefault="00F7037F" w:rsidP="00F7037F">
      <w:pPr>
        <w:rPr>
          <w:rFonts w:hint="eastAsia"/>
        </w:rPr>
      </w:pPr>
      <w:r>
        <w:rPr>
          <w:rFonts w:hint="eastAsia"/>
        </w:rPr>
        <w:t xml:space="preserve">C. </w:t>
      </w:r>
      <w:r>
        <w:rPr>
          <w:rFonts w:hint="eastAsia"/>
        </w:rPr>
        <w:t>信息的传递</w:t>
      </w:r>
    </w:p>
    <w:p w:rsidR="00F7037F" w:rsidRDefault="00F7037F" w:rsidP="00F7037F">
      <w:pPr>
        <w:rPr>
          <w:rFonts w:hint="eastAsia"/>
        </w:rPr>
      </w:pPr>
      <w:r>
        <w:rPr>
          <w:rFonts w:hint="eastAsia"/>
        </w:rPr>
        <w:t xml:space="preserve">D. </w:t>
      </w:r>
      <w:r>
        <w:rPr>
          <w:rFonts w:hint="eastAsia"/>
        </w:rPr>
        <w:t>单位面积的利润最大化</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正确答案是：信息的传递</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）不涉及具体产品型号、规格，它以假定产品为计划对象，不涉及细节。</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产品交付计划</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主生产计划</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产品出产计划</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生产计划大纲</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正确答案是：生产计划大纲</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lastRenderedPageBreak/>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对生产制造企业来说，生产能力是指在一定时期内，在先进合理的技术组织条件下所能生产一定种类产品的（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平均数量</w:t>
      </w:r>
    </w:p>
    <w:p w:rsidR="00F7037F" w:rsidRDefault="00F7037F" w:rsidP="00F7037F">
      <w:pPr>
        <w:rPr>
          <w:rFonts w:hint="eastAsia"/>
        </w:rPr>
      </w:pPr>
      <w:r>
        <w:rPr>
          <w:rFonts w:hint="eastAsia"/>
        </w:rPr>
        <w:t xml:space="preserve">B. </w:t>
      </w:r>
      <w:r>
        <w:rPr>
          <w:rFonts w:hint="eastAsia"/>
        </w:rPr>
        <w:t>最大数量</w:t>
      </w:r>
    </w:p>
    <w:p w:rsidR="00F7037F" w:rsidRDefault="00F7037F" w:rsidP="00F7037F">
      <w:pPr>
        <w:rPr>
          <w:rFonts w:hint="eastAsia"/>
        </w:rPr>
      </w:pPr>
      <w:r>
        <w:rPr>
          <w:rFonts w:hint="eastAsia"/>
        </w:rPr>
        <w:t xml:space="preserve">C. </w:t>
      </w:r>
      <w:r>
        <w:rPr>
          <w:rFonts w:hint="eastAsia"/>
        </w:rPr>
        <w:t>最小数量</w:t>
      </w:r>
    </w:p>
    <w:p w:rsidR="00F7037F" w:rsidRDefault="00F7037F" w:rsidP="00F7037F">
      <w:pPr>
        <w:rPr>
          <w:rFonts w:hint="eastAsia"/>
        </w:rPr>
      </w:pPr>
      <w:r>
        <w:rPr>
          <w:rFonts w:hint="eastAsia"/>
        </w:rPr>
        <w:t xml:space="preserve">D. </w:t>
      </w:r>
      <w:r>
        <w:rPr>
          <w:rFonts w:hint="eastAsia"/>
        </w:rPr>
        <w:t>实际数量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正确答案是：最大数量</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）是指企业在一定时期内生产的，并符合产品质量要求的实物数量。</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产量指标</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产品质量指标</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产品品种指标</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产品产值指标</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正确答案是：产量指标</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主生产计划的计划对象主要是把生产规划中的产品系列具体化以后的出厂产品，通称（</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系列产品</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中间产品</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主产品</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最终项目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正确答案是：最终项目</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lastRenderedPageBreak/>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在多品种生产企业里，产品的结构、工艺、劳动量差别很大，难以确定代表产品，这时可以采用（</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关键产品</w:t>
      </w:r>
    </w:p>
    <w:p w:rsidR="00F7037F" w:rsidRDefault="00F7037F" w:rsidP="00F7037F">
      <w:pPr>
        <w:rPr>
          <w:rFonts w:hint="eastAsia"/>
        </w:rPr>
      </w:pPr>
      <w:r>
        <w:rPr>
          <w:rFonts w:hint="eastAsia"/>
        </w:rPr>
        <w:t xml:space="preserve">B. </w:t>
      </w:r>
      <w:r>
        <w:rPr>
          <w:rFonts w:hint="eastAsia"/>
        </w:rPr>
        <w:t>假定产品</w:t>
      </w:r>
    </w:p>
    <w:p w:rsidR="00F7037F" w:rsidRDefault="00F7037F" w:rsidP="00F7037F">
      <w:pPr>
        <w:rPr>
          <w:rFonts w:hint="eastAsia"/>
        </w:rPr>
      </w:pPr>
      <w:r>
        <w:rPr>
          <w:rFonts w:hint="eastAsia"/>
        </w:rPr>
        <w:t xml:space="preserve">C. </w:t>
      </w:r>
      <w:r>
        <w:rPr>
          <w:rFonts w:hint="eastAsia"/>
        </w:rPr>
        <w:t>加权产品</w:t>
      </w:r>
    </w:p>
    <w:p w:rsidR="00F7037F" w:rsidRDefault="00F7037F" w:rsidP="00F7037F">
      <w:pPr>
        <w:rPr>
          <w:rFonts w:hint="eastAsia"/>
        </w:rPr>
      </w:pPr>
      <w:r>
        <w:rPr>
          <w:rFonts w:hint="eastAsia"/>
        </w:rPr>
        <w:t xml:space="preserve">D. </w:t>
      </w:r>
      <w:r>
        <w:rPr>
          <w:rFonts w:hint="eastAsia"/>
        </w:rPr>
        <w:t>主要代表产品</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正确答案是：假定产品</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以下哪两个原因制约了固定位置布局技术的发展？（</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生产材料所需的空间不断变化的</w:t>
      </w:r>
    </w:p>
    <w:p w:rsidR="00F7037F" w:rsidRDefault="00F7037F" w:rsidP="00F7037F">
      <w:pPr>
        <w:rPr>
          <w:rFonts w:hint="eastAsia"/>
        </w:rPr>
      </w:pPr>
      <w:r>
        <w:rPr>
          <w:rFonts w:hint="eastAsia"/>
        </w:rPr>
        <w:t xml:space="preserve">b. </w:t>
      </w:r>
      <w:r>
        <w:rPr>
          <w:rFonts w:hint="eastAsia"/>
        </w:rPr>
        <w:t>在建设过程中的不同阶段需要不同的材料，所以随着项目的进行，不同材料的安排非常复杂</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生产需要多种材料</w:t>
      </w:r>
    </w:p>
    <w:p w:rsidR="00F7037F" w:rsidRDefault="00F7037F" w:rsidP="00F7037F">
      <w:pPr>
        <w:rPr>
          <w:rFonts w:hint="eastAsia"/>
        </w:rPr>
      </w:pPr>
      <w:r>
        <w:rPr>
          <w:rFonts w:hint="eastAsia"/>
        </w:rPr>
        <w:t xml:space="preserve">d. </w:t>
      </w:r>
      <w:r>
        <w:rPr>
          <w:rFonts w:hint="eastAsia"/>
        </w:rPr>
        <w:t>生产涉及多个决策人，意见难以统一</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生产的产品体积庞大</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正确答案是：在建设过程中的不同阶段需要不同的材料，所以随着项目的进行，不同材料的安排非常复杂</w:t>
      </w:r>
      <w:r>
        <w:rPr>
          <w:rFonts w:hint="eastAsia"/>
        </w:rPr>
        <w:t xml:space="preserve">, </w:t>
      </w:r>
      <w:r>
        <w:rPr>
          <w:rFonts w:hint="eastAsia"/>
        </w:rPr>
        <w:t>生产材料所需的空间不断变化的</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设施设备布置类型的影响因素包括（</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物资对环境的要求</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物资有无周期性的需求变化</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物资的大小和体积</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物资的流动情况</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与生产车间的距离</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lastRenderedPageBreak/>
        <w:t>正确答案是：物资对环境的要求</w:t>
      </w:r>
      <w:r>
        <w:rPr>
          <w:rFonts w:hint="eastAsia"/>
        </w:rPr>
        <w:t xml:space="preserve">, </w:t>
      </w:r>
      <w:r>
        <w:rPr>
          <w:rFonts w:hint="eastAsia"/>
        </w:rPr>
        <w:t>物资有无周期性的需求变化</w:t>
      </w:r>
      <w:r>
        <w:rPr>
          <w:rFonts w:hint="eastAsia"/>
        </w:rPr>
        <w:t xml:space="preserve">, </w:t>
      </w:r>
      <w:r>
        <w:rPr>
          <w:rFonts w:hint="eastAsia"/>
        </w:rPr>
        <w:t>物资的大小和体积</w:t>
      </w:r>
      <w:r>
        <w:rPr>
          <w:rFonts w:hint="eastAsia"/>
        </w:rPr>
        <w:t xml:space="preserve">, </w:t>
      </w:r>
      <w:r>
        <w:rPr>
          <w:rFonts w:hint="eastAsia"/>
        </w:rPr>
        <w:t>物资的流动情况</w:t>
      </w:r>
      <w:r>
        <w:rPr>
          <w:rFonts w:hint="eastAsia"/>
        </w:rPr>
        <w:t xml:space="preserve">, </w:t>
      </w:r>
      <w:r>
        <w:rPr>
          <w:rFonts w:hint="eastAsia"/>
        </w:rPr>
        <w:t>与生产车间的距离</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从—至表法的基本步骤包括（</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咨询部门员工</w:t>
      </w:r>
    </w:p>
    <w:p w:rsidR="00F7037F" w:rsidRDefault="00F7037F" w:rsidP="00F7037F">
      <w:pPr>
        <w:rPr>
          <w:rFonts w:hint="eastAsia"/>
        </w:rPr>
      </w:pPr>
      <w:r>
        <w:rPr>
          <w:rFonts w:hint="eastAsia"/>
        </w:rPr>
        <w:t xml:space="preserve">B. </w:t>
      </w:r>
      <w:r>
        <w:rPr>
          <w:rFonts w:hint="eastAsia"/>
        </w:rPr>
        <w:t>开展生产调查</w:t>
      </w:r>
    </w:p>
    <w:p w:rsidR="00F7037F" w:rsidRDefault="00F7037F" w:rsidP="00F7037F">
      <w:pPr>
        <w:rPr>
          <w:rFonts w:hint="eastAsia"/>
        </w:rPr>
      </w:pPr>
      <w:r>
        <w:rPr>
          <w:rFonts w:hint="eastAsia"/>
        </w:rPr>
        <w:t xml:space="preserve">C. </w:t>
      </w:r>
      <w:r>
        <w:rPr>
          <w:rFonts w:hint="eastAsia"/>
        </w:rPr>
        <w:t>根据综合工艺路线图，编制零件从—至表</w:t>
      </w:r>
    </w:p>
    <w:p w:rsidR="00F7037F" w:rsidRDefault="00F7037F" w:rsidP="00F7037F">
      <w:pPr>
        <w:rPr>
          <w:rFonts w:hint="eastAsia"/>
        </w:rPr>
      </w:pPr>
      <w:r>
        <w:rPr>
          <w:rFonts w:hint="eastAsia"/>
        </w:rPr>
        <w:t xml:space="preserve">D. </w:t>
      </w:r>
      <w:r>
        <w:rPr>
          <w:rFonts w:hint="eastAsia"/>
        </w:rPr>
        <w:t>改进零件从—至表，求最佳设备排列顺序</w:t>
      </w:r>
    </w:p>
    <w:p w:rsidR="00F7037F" w:rsidRDefault="00F7037F" w:rsidP="00F7037F">
      <w:pPr>
        <w:rPr>
          <w:rFonts w:hint="eastAsia"/>
        </w:rPr>
      </w:pPr>
      <w:r>
        <w:rPr>
          <w:rFonts w:hint="eastAsia"/>
        </w:rPr>
        <w:t xml:space="preserve">E. </w:t>
      </w:r>
      <w:r>
        <w:rPr>
          <w:rFonts w:hint="eastAsia"/>
        </w:rPr>
        <w:t>通过计算，评价优化结果</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正确答案是：根据综合工艺路线图，编制零件从—至表</w:t>
      </w:r>
      <w:r>
        <w:rPr>
          <w:rFonts w:hint="eastAsia"/>
        </w:rPr>
        <w:t xml:space="preserve">, </w:t>
      </w:r>
      <w:r>
        <w:rPr>
          <w:rFonts w:hint="eastAsia"/>
        </w:rPr>
        <w:t>改进零件从—至表，</w:t>
      </w:r>
      <w:proofErr w:type="gramStart"/>
      <w:r>
        <w:rPr>
          <w:rFonts w:hint="eastAsia"/>
        </w:rPr>
        <w:t>求最佳</w:t>
      </w:r>
      <w:proofErr w:type="gramEnd"/>
      <w:r>
        <w:rPr>
          <w:rFonts w:hint="eastAsia"/>
        </w:rPr>
        <w:t>设备排列顺序</w:t>
      </w:r>
      <w:r>
        <w:rPr>
          <w:rFonts w:hint="eastAsia"/>
        </w:rPr>
        <w:t xml:space="preserve">, </w:t>
      </w:r>
      <w:r>
        <w:rPr>
          <w:rFonts w:hint="eastAsia"/>
        </w:rPr>
        <w:t>通过计算，评价优化结果</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下列哪些情况属于面向订单生产的计划方式（</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面向库存生产</w:t>
      </w:r>
    </w:p>
    <w:p w:rsidR="00F7037F" w:rsidRDefault="00F7037F" w:rsidP="00F7037F">
      <w:pPr>
        <w:rPr>
          <w:rFonts w:hint="eastAsia"/>
        </w:rPr>
      </w:pPr>
      <w:r>
        <w:rPr>
          <w:rFonts w:hint="eastAsia"/>
        </w:rPr>
        <w:t xml:space="preserve">B. </w:t>
      </w:r>
      <w:r>
        <w:rPr>
          <w:rFonts w:hint="eastAsia"/>
        </w:rPr>
        <w:t>面向订单设计</w:t>
      </w:r>
    </w:p>
    <w:p w:rsidR="00F7037F" w:rsidRDefault="00F7037F" w:rsidP="00F7037F">
      <w:pPr>
        <w:rPr>
          <w:rFonts w:hint="eastAsia"/>
        </w:rPr>
      </w:pPr>
      <w:r>
        <w:rPr>
          <w:rFonts w:hint="eastAsia"/>
        </w:rPr>
        <w:t xml:space="preserve">C. </w:t>
      </w:r>
      <w:r>
        <w:rPr>
          <w:rFonts w:hint="eastAsia"/>
        </w:rPr>
        <w:t>纯粹的面向订单生产</w:t>
      </w:r>
    </w:p>
    <w:p w:rsidR="00F7037F" w:rsidRDefault="00F7037F" w:rsidP="00F7037F">
      <w:pPr>
        <w:rPr>
          <w:rFonts w:hint="eastAsia"/>
        </w:rPr>
      </w:pPr>
      <w:r>
        <w:rPr>
          <w:rFonts w:hint="eastAsia"/>
        </w:rPr>
        <w:t xml:space="preserve">D. </w:t>
      </w:r>
      <w:r>
        <w:rPr>
          <w:rFonts w:hint="eastAsia"/>
        </w:rPr>
        <w:t>面向订单完成</w:t>
      </w:r>
    </w:p>
    <w:p w:rsidR="00F7037F" w:rsidRDefault="00F7037F" w:rsidP="00F7037F">
      <w:pPr>
        <w:rPr>
          <w:rFonts w:hint="eastAsia"/>
        </w:rPr>
      </w:pPr>
      <w:r>
        <w:rPr>
          <w:rFonts w:hint="eastAsia"/>
        </w:rPr>
        <w:t xml:space="preserve">E. </w:t>
      </w:r>
      <w:r>
        <w:rPr>
          <w:rFonts w:hint="eastAsia"/>
        </w:rPr>
        <w:t>面向订单装配</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正确答案是：纯粹的面向订单生产</w:t>
      </w:r>
      <w:r>
        <w:rPr>
          <w:rFonts w:hint="eastAsia"/>
        </w:rPr>
        <w:t xml:space="preserve">, </w:t>
      </w:r>
      <w:r>
        <w:rPr>
          <w:rFonts w:hint="eastAsia"/>
        </w:rPr>
        <w:t>面向订单完成</w:t>
      </w:r>
      <w:r>
        <w:rPr>
          <w:rFonts w:hint="eastAsia"/>
        </w:rPr>
        <w:t xml:space="preserve">, </w:t>
      </w:r>
      <w:r>
        <w:rPr>
          <w:rFonts w:hint="eastAsia"/>
        </w:rPr>
        <w:t>面向订单装配</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w:t>
      </w:r>
      <w:r>
        <w:rPr>
          <w:rFonts w:hint="eastAsia"/>
        </w:rPr>
        <w:t>MRP</w:t>
      </w:r>
      <w:r>
        <w:rPr>
          <w:rFonts w:hint="eastAsia"/>
        </w:rPr>
        <w:t>系统中，所有物料分为（</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lastRenderedPageBreak/>
        <w:t>a</w:t>
      </w:r>
      <w:proofErr w:type="gramEnd"/>
      <w:r>
        <w:rPr>
          <w:rFonts w:hint="eastAsia"/>
        </w:rPr>
        <w:t xml:space="preserve">. </w:t>
      </w:r>
      <w:r>
        <w:rPr>
          <w:rFonts w:hint="eastAsia"/>
        </w:rPr>
        <w:t>相关需求</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无关需求</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独立需求</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外部需求</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内部需求</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正确答案是：独立需求</w:t>
      </w:r>
      <w:r>
        <w:rPr>
          <w:rFonts w:hint="eastAsia"/>
        </w:rPr>
        <w:t xml:space="preserve">, </w:t>
      </w:r>
      <w:r>
        <w:rPr>
          <w:rFonts w:hint="eastAsia"/>
        </w:rPr>
        <w:t>相关需求</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综合性医院一般采用混合布置的方式来设计各个医疗科室。（</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企业的专业化是以生产的产品品种多少和工艺类型与方法的单一化程度来衡量的。（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为了员工有良好的工作条件，办公室应该尽量宽敞。（</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lastRenderedPageBreak/>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医院的放射科、检验科是按工艺导向原则来设置的。（</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为了提高劳动生产率，各个工作地的作业效率必须略高于流水线节拍。（</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在计算净需求量时，如果本时段的净需求量为</w:t>
      </w:r>
      <w:r>
        <w:rPr>
          <w:rFonts w:hint="eastAsia"/>
        </w:rPr>
        <w:t>0</w:t>
      </w:r>
      <w:r>
        <w:rPr>
          <w:rFonts w:hint="eastAsia"/>
        </w:rPr>
        <w:t>，表示不需要补充物料。（</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变动价格、促销、推迟交货都是从改变需求的角度来处理非均衡需求的策略。（</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lastRenderedPageBreak/>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滚动计划的连续性和应变性好，但严肃性差。（</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使用顺推法进行生产计划排产时，若碰到紧急插单，就会无所适从。（</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均匀策略是以不变应万变，无论市场需求怎样变，企业的生产计划都不变。（</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某饼干的包装袋上写着“本生产线也处理花生、大豆等产品”，我们根据这句话，可以推断这个食品生产企业是使用（</w:t>
      </w:r>
      <w:r>
        <w:rPr>
          <w:rFonts w:hint="eastAsia"/>
        </w:rPr>
        <w:t xml:space="preserve"> </w:t>
      </w:r>
      <w:r>
        <w:rPr>
          <w:rFonts w:hint="eastAsia"/>
        </w:rPr>
        <w:t>）方式进行设施设备布置的。</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定位布置</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产品导向布置</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工艺导向布置</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混合布置</w:t>
      </w:r>
    </w:p>
    <w:p w:rsidR="00F7037F" w:rsidRDefault="00F7037F" w:rsidP="00F7037F">
      <w:pPr>
        <w:rPr>
          <w:rFonts w:hint="eastAsia"/>
        </w:rPr>
      </w:pPr>
      <w:r>
        <w:rPr>
          <w:rFonts w:hint="eastAsia"/>
        </w:rPr>
        <w:lastRenderedPageBreak/>
        <w:t>反馈</w:t>
      </w:r>
    </w:p>
    <w:p w:rsidR="00F7037F" w:rsidRDefault="00F7037F" w:rsidP="00F7037F">
      <w:pPr>
        <w:rPr>
          <w:rFonts w:hint="eastAsia"/>
        </w:rPr>
      </w:pPr>
      <w:r>
        <w:rPr>
          <w:rFonts w:hint="eastAsia"/>
        </w:rPr>
        <w:t>正确答案是：工艺导向布置</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企业的专业化是以生产的产品品种多少和工艺类型与方法的（</w:t>
      </w:r>
      <w:r>
        <w:rPr>
          <w:rFonts w:hint="eastAsia"/>
        </w:rPr>
        <w:t xml:space="preserve"> </w:t>
      </w:r>
      <w:r>
        <w:rPr>
          <w:rFonts w:hint="eastAsia"/>
        </w:rPr>
        <w:t>）程度来衡量的。</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多元化</w:t>
      </w:r>
    </w:p>
    <w:p w:rsidR="00F7037F" w:rsidRDefault="00F7037F" w:rsidP="00F7037F">
      <w:pPr>
        <w:rPr>
          <w:rFonts w:hint="eastAsia"/>
        </w:rPr>
      </w:pPr>
      <w:r>
        <w:rPr>
          <w:rFonts w:hint="eastAsia"/>
        </w:rPr>
        <w:t xml:space="preserve">B. </w:t>
      </w:r>
      <w:r>
        <w:rPr>
          <w:rFonts w:hint="eastAsia"/>
        </w:rPr>
        <w:t>集中化</w:t>
      </w:r>
    </w:p>
    <w:p w:rsidR="00F7037F" w:rsidRDefault="00F7037F" w:rsidP="00F7037F">
      <w:pPr>
        <w:rPr>
          <w:rFonts w:hint="eastAsia"/>
        </w:rPr>
      </w:pPr>
      <w:r>
        <w:rPr>
          <w:rFonts w:hint="eastAsia"/>
        </w:rPr>
        <w:t xml:space="preserve">C. </w:t>
      </w:r>
      <w:r>
        <w:rPr>
          <w:rFonts w:hint="eastAsia"/>
        </w:rPr>
        <w:t>集约化</w:t>
      </w:r>
    </w:p>
    <w:p w:rsidR="00F7037F" w:rsidRDefault="00F7037F" w:rsidP="00F7037F">
      <w:pPr>
        <w:rPr>
          <w:rFonts w:hint="eastAsia"/>
        </w:rPr>
      </w:pPr>
      <w:r>
        <w:rPr>
          <w:rFonts w:hint="eastAsia"/>
        </w:rPr>
        <w:t xml:space="preserve">D. </w:t>
      </w:r>
      <w:r>
        <w:rPr>
          <w:rFonts w:hint="eastAsia"/>
        </w:rPr>
        <w:t>单一化</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正确答案是：单一化</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设施布置是生产运作组织中的（</w:t>
      </w:r>
      <w:r>
        <w:rPr>
          <w:rFonts w:hint="eastAsia"/>
        </w:rPr>
        <w:t xml:space="preserve"> </w:t>
      </w:r>
      <w:r>
        <w:rPr>
          <w:rFonts w:hint="eastAsia"/>
        </w:rPr>
        <w:t>）问题</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位置</w:t>
      </w:r>
    </w:p>
    <w:p w:rsidR="00F7037F" w:rsidRDefault="00F7037F" w:rsidP="00F7037F">
      <w:pPr>
        <w:rPr>
          <w:rFonts w:hint="eastAsia"/>
        </w:rPr>
      </w:pPr>
      <w:r>
        <w:rPr>
          <w:rFonts w:hint="eastAsia"/>
        </w:rPr>
        <w:t xml:space="preserve">B. </w:t>
      </w:r>
      <w:r>
        <w:rPr>
          <w:rFonts w:hint="eastAsia"/>
        </w:rPr>
        <w:t>空间组织</w:t>
      </w:r>
    </w:p>
    <w:p w:rsidR="00F7037F" w:rsidRDefault="00F7037F" w:rsidP="00F7037F">
      <w:pPr>
        <w:rPr>
          <w:rFonts w:hint="eastAsia"/>
        </w:rPr>
      </w:pPr>
      <w:r>
        <w:rPr>
          <w:rFonts w:hint="eastAsia"/>
        </w:rPr>
        <w:t xml:space="preserve">C. </w:t>
      </w:r>
      <w:r>
        <w:rPr>
          <w:rFonts w:hint="eastAsia"/>
        </w:rPr>
        <w:t>技术</w:t>
      </w:r>
    </w:p>
    <w:p w:rsidR="00F7037F" w:rsidRDefault="00F7037F" w:rsidP="00F7037F">
      <w:pPr>
        <w:rPr>
          <w:rFonts w:hint="eastAsia"/>
        </w:rPr>
      </w:pPr>
      <w:r>
        <w:rPr>
          <w:rFonts w:hint="eastAsia"/>
        </w:rPr>
        <w:t xml:space="preserve">D. </w:t>
      </w:r>
      <w:r>
        <w:rPr>
          <w:rFonts w:hint="eastAsia"/>
        </w:rPr>
        <w:t>资源组织</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正确答案是：空间组织</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库房布置可以不考虑（</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员工数量</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湿度</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温度</w:t>
      </w:r>
    </w:p>
    <w:p w:rsidR="00F7037F" w:rsidRDefault="00F7037F" w:rsidP="00F7037F">
      <w:pPr>
        <w:rPr>
          <w:rFonts w:hint="eastAsia"/>
        </w:rPr>
      </w:pPr>
      <w:proofErr w:type="gramStart"/>
      <w:r>
        <w:rPr>
          <w:rFonts w:hint="eastAsia"/>
        </w:rPr>
        <w:lastRenderedPageBreak/>
        <w:t>d</w:t>
      </w:r>
      <w:proofErr w:type="gramEnd"/>
      <w:r>
        <w:rPr>
          <w:rFonts w:hint="eastAsia"/>
        </w:rPr>
        <w:t xml:space="preserve">. </w:t>
      </w:r>
      <w:r>
        <w:rPr>
          <w:rFonts w:hint="eastAsia"/>
        </w:rPr>
        <w:t>消防安全</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正确答案是：员工数量</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将相似的设备或功能放在一起的生产布局方式被称为（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正确答案是：工艺导向布置</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下列哪一项不是物料需求计划的输入项（</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主生产计划</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物料清单</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库存文件</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采购计划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正确答案是：采购计划</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下列哪一项不是相关需求？（</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原材料</w:t>
      </w:r>
    </w:p>
    <w:p w:rsidR="00F7037F" w:rsidRDefault="00F7037F" w:rsidP="00F7037F">
      <w:pPr>
        <w:rPr>
          <w:rFonts w:hint="eastAsia"/>
        </w:rPr>
      </w:pPr>
      <w:r>
        <w:rPr>
          <w:rFonts w:hint="eastAsia"/>
        </w:rPr>
        <w:t xml:space="preserve">B. </w:t>
      </w:r>
      <w:r>
        <w:rPr>
          <w:rFonts w:hint="eastAsia"/>
        </w:rPr>
        <w:t>毛坯</w:t>
      </w:r>
    </w:p>
    <w:p w:rsidR="00F7037F" w:rsidRDefault="00F7037F" w:rsidP="00F7037F">
      <w:pPr>
        <w:rPr>
          <w:rFonts w:hint="eastAsia"/>
        </w:rPr>
      </w:pPr>
      <w:r>
        <w:rPr>
          <w:rFonts w:hint="eastAsia"/>
        </w:rPr>
        <w:t xml:space="preserve">C. </w:t>
      </w:r>
      <w:r>
        <w:rPr>
          <w:rFonts w:hint="eastAsia"/>
        </w:rPr>
        <w:t>毛坯</w:t>
      </w:r>
    </w:p>
    <w:p w:rsidR="00F7037F" w:rsidRDefault="00F7037F" w:rsidP="00F7037F">
      <w:pPr>
        <w:rPr>
          <w:rFonts w:hint="eastAsia"/>
        </w:rPr>
      </w:pPr>
      <w:r>
        <w:rPr>
          <w:rFonts w:hint="eastAsia"/>
        </w:rPr>
        <w:t xml:space="preserve">D. </w:t>
      </w:r>
      <w:r>
        <w:rPr>
          <w:rFonts w:hint="eastAsia"/>
        </w:rPr>
        <w:t>客户订购的产品</w:t>
      </w:r>
    </w:p>
    <w:p w:rsidR="00F7037F" w:rsidRDefault="00F7037F" w:rsidP="00F7037F">
      <w:pPr>
        <w:rPr>
          <w:rFonts w:hint="eastAsia"/>
        </w:rPr>
      </w:pPr>
      <w:r>
        <w:rPr>
          <w:rFonts w:hint="eastAsia"/>
        </w:rPr>
        <w:lastRenderedPageBreak/>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正确答案是：客户订购的产品</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）是闭环计划系统的一个部分，它的实质是保证销售规划和生产规划对规定的需求与所使用的资源取得一致。</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MRP </w:t>
      </w:r>
      <w:r>
        <w:rPr>
          <w:rFonts w:hint="eastAsia"/>
        </w:rPr>
        <w:t>Ⅱ</w:t>
      </w:r>
    </w:p>
    <w:p w:rsidR="00F7037F" w:rsidRDefault="00F7037F" w:rsidP="00F7037F">
      <w:r>
        <w:t>b. MPS</w:t>
      </w:r>
    </w:p>
    <w:p w:rsidR="00F7037F" w:rsidRDefault="00F7037F" w:rsidP="00F7037F">
      <w:r>
        <w:t>c. MRP</w:t>
      </w:r>
    </w:p>
    <w:p w:rsidR="00F7037F" w:rsidRDefault="00F7037F" w:rsidP="00F7037F">
      <w:r>
        <w:t>d. ERP</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w:t>
      </w:r>
      <w:r>
        <w:rPr>
          <w:rFonts w:hint="eastAsia"/>
        </w:rPr>
        <w:t>MPS</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）又</w:t>
      </w:r>
      <w:proofErr w:type="gramStart"/>
      <w:r>
        <w:rPr>
          <w:rFonts w:hint="eastAsia"/>
        </w:rPr>
        <w:t>称长期</w:t>
      </w:r>
      <w:proofErr w:type="gramEnd"/>
      <w:r>
        <w:rPr>
          <w:rFonts w:hint="eastAsia"/>
        </w:rPr>
        <w:t>计划，它涉及企业在市场竞争中地位的变化、产品和服务的发展方向、生产的发展规模、技术的发展水平、新生产服务设施的选址和布置等。</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企业计划</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战略层计划</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战术层计划</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作业层计划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正确答案是：战略层计划</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在需求时区内，毛需求量为（</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订单量和预测量中较大者</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订单量</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净需求量</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预测量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lastRenderedPageBreak/>
        <w:t>正确答案是：订单量</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良好的办公室布置，要注意哪些问题（</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a. %20</w:t>
      </w:r>
      <w:r>
        <w:rPr>
          <w:rFonts w:hint="eastAsia"/>
        </w:rPr>
        <w:t>应有良好的采光、照明条件</w:t>
      </w:r>
    </w:p>
    <w:p w:rsidR="00F7037F" w:rsidRDefault="00F7037F" w:rsidP="00F7037F">
      <w:pPr>
        <w:rPr>
          <w:rFonts w:hint="eastAsia"/>
        </w:rPr>
      </w:pPr>
      <w:r>
        <w:rPr>
          <w:rFonts w:hint="eastAsia"/>
        </w:rPr>
        <w:t>b. %20</w:t>
      </w:r>
      <w:r>
        <w:rPr>
          <w:rFonts w:hint="eastAsia"/>
        </w:rPr>
        <w:t>使办公室有安静的工作环境</w:t>
      </w:r>
    </w:p>
    <w:p w:rsidR="00F7037F" w:rsidRDefault="00F7037F" w:rsidP="00F7037F">
      <w:pPr>
        <w:rPr>
          <w:rFonts w:hint="eastAsia"/>
        </w:rPr>
      </w:pPr>
      <w:r>
        <w:rPr>
          <w:rFonts w:hint="eastAsia"/>
        </w:rPr>
        <w:t>c. %20</w:t>
      </w:r>
      <w:r>
        <w:rPr>
          <w:rFonts w:hint="eastAsia"/>
        </w:rPr>
        <w:t>合理布置工作人员的位置</w:t>
      </w:r>
    </w:p>
    <w:p w:rsidR="00F7037F" w:rsidRDefault="00F7037F" w:rsidP="00F7037F">
      <w:pPr>
        <w:rPr>
          <w:rFonts w:hint="eastAsia"/>
        </w:rPr>
      </w:pPr>
      <w:proofErr w:type="gramStart"/>
      <w:r>
        <w:rPr>
          <w:rFonts w:hint="eastAsia"/>
        </w:rPr>
        <w:t>d</w:t>
      </w:r>
      <w:proofErr w:type="gramEnd"/>
      <w:r>
        <w:rPr>
          <w:rFonts w:hint="eastAsia"/>
        </w:rPr>
        <w:t>. %-100</w:t>
      </w:r>
      <w:r>
        <w:rPr>
          <w:rFonts w:hint="eastAsia"/>
        </w:rPr>
        <w:t>营造热闹的办公条件</w:t>
      </w:r>
    </w:p>
    <w:p w:rsidR="00F7037F" w:rsidRDefault="00F7037F" w:rsidP="00F7037F">
      <w:pPr>
        <w:rPr>
          <w:rFonts w:hint="eastAsia"/>
        </w:rPr>
      </w:pPr>
      <w:r>
        <w:rPr>
          <w:rFonts w:hint="eastAsia"/>
        </w:rPr>
        <w:t>e. %20</w:t>
      </w:r>
      <w:r>
        <w:rPr>
          <w:rFonts w:hint="eastAsia"/>
        </w:rPr>
        <w:t>力求整齐、清洁的办公室环境</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工艺导向布置的“三同”是指（</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相同的加工时间</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相同的设备</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相同工种的工人</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相同的工艺方法</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相同的加工对象</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正确答案是：相同工种的工人</w:t>
      </w:r>
      <w:r>
        <w:rPr>
          <w:rFonts w:hint="eastAsia"/>
        </w:rPr>
        <w:t xml:space="preserve">, </w:t>
      </w:r>
      <w:r>
        <w:rPr>
          <w:rFonts w:hint="eastAsia"/>
        </w:rPr>
        <w:t>相同的设备</w:t>
      </w:r>
      <w:r>
        <w:rPr>
          <w:rFonts w:hint="eastAsia"/>
        </w:rPr>
        <w:t xml:space="preserve">, </w:t>
      </w:r>
      <w:r>
        <w:rPr>
          <w:rFonts w:hint="eastAsia"/>
        </w:rPr>
        <w:t>相同的工艺方法</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办公室布置，应考虑的因素包括（</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员工的信息沟通</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来访的客人</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办公设备的摆放</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灯光</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员工的数量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正确答案是：员工的信息沟通</w:t>
      </w:r>
      <w:r>
        <w:rPr>
          <w:rFonts w:hint="eastAsia"/>
        </w:rPr>
        <w:t xml:space="preserve">, </w:t>
      </w:r>
      <w:r>
        <w:rPr>
          <w:rFonts w:hint="eastAsia"/>
        </w:rPr>
        <w:t>灯光</w:t>
      </w:r>
      <w:r>
        <w:rPr>
          <w:rFonts w:hint="eastAsia"/>
        </w:rPr>
        <w:t xml:space="preserve">, </w:t>
      </w:r>
      <w:r>
        <w:rPr>
          <w:rFonts w:hint="eastAsia"/>
        </w:rPr>
        <w:t>员工的数量</w:t>
      </w:r>
      <w:r>
        <w:rPr>
          <w:rFonts w:hint="eastAsia"/>
        </w:rPr>
        <w:t xml:space="preserve">, </w:t>
      </w:r>
      <w:r>
        <w:rPr>
          <w:rFonts w:hint="eastAsia"/>
        </w:rPr>
        <w:t>办公设备的摆放</w:t>
      </w:r>
      <w:r>
        <w:rPr>
          <w:rFonts w:hint="eastAsia"/>
        </w:rPr>
        <w:t xml:space="preserve">, </w:t>
      </w:r>
      <w:r>
        <w:rPr>
          <w:rFonts w:hint="eastAsia"/>
        </w:rPr>
        <w:t>来访的客人</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lastRenderedPageBreak/>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w:t>
      </w:r>
      <w:r>
        <w:rPr>
          <w:rFonts w:hint="eastAsia"/>
        </w:rPr>
        <w:t>MPS</w:t>
      </w:r>
      <w:r>
        <w:rPr>
          <w:rFonts w:hint="eastAsia"/>
        </w:rPr>
        <w:t>计算过程中，影响净需求量的变量有（</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前一时段末的</w:t>
      </w:r>
      <w:r>
        <w:rPr>
          <w:rFonts w:hint="eastAsia"/>
        </w:rPr>
        <w:t>PAB</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本期计划产出量</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毛需求量</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可供销售量</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安全库存量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正确答案是：毛需求量</w:t>
      </w:r>
      <w:r>
        <w:rPr>
          <w:rFonts w:hint="eastAsia"/>
        </w:rPr>
        <w:t xml:space="preserve">, </w:t>
      </w:r>
      <w:r>
        <w:rPr>
          <w:rFonts w:hint="eastAsia"/>
        </w:rPr>
        <w:t>安全库存量</w:t>
      </w:r>
      <w:r>
        <w:rPr>
          <w:rFonts w:hint="eastAsia"/>
        </w:rPr>
        <w:t xml:space="preserve">, </w:t>
      </w:r>
      <w:r>
        <w:rPr>
          <w:rFonts w:hint="eastAsia"/>
        </w:rPr>
        <w:t>本期计划产出量</w:t>
      </w:r>
      <w:r>
        <w:rPr>
          <w:rFonts w:hint="eastAsia"/>
        </w:rPr>
        <w:t xml:space="preserve">, </w:t>
      </w:r>
      <w:r>
        <w:rPr>
          <w:rFonts w:hint="eastAsia"/>
        </w:rPr>
        <w:t>前一时段末的</w:t>
      </w:r>
      <w:r>
        <w:rPr>
          <w:rFonts w:hint="eastAsia"/>
        </w:rPr>
        <w:t>PAB</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生产计划的标准包括（</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下达计划订单</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净需求量计算</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批量计算</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计算物料的毛需求量</w:t>
      </w:r>
    </w:p>
    <w:p w:rsidR="00F7037F" w:rsidRDefault="00F7037F" w:rsidP="00F7037F">
      <w:pPr>
        <w:rPr>
          <w:rFonts w:hint="eastAsia"/>
        </w:rPr>
      </w:pPr>
      <w:r>
        <w:rPr>
          <w:rFonts w:hint="eastAsia"/>
        </w:rPr>
        <w:t xml:space="preserve">e. </w:t>
      </w:r>
      <w:r>
        <w:rPr>
          <w:rFonts w:hint="eastAsia"/>
        </w:rPr>
        <w:t>安全库存量、废品率和损耗率等的计算</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正确答案是：计算物料的毛需求量</w:t>
      </w:r>
      <w:r>
        <w:rPr>
          <w:rFonts w:hint="eastAsia"/>
        </w:rPr>
        <w:t xml:space="preserve">, </w:t>
      </w:r>
      <w:r>
        <w:rPr>
          <w:rFonts w:hint="eastAsia"/>
        </w:rPr>
        <w:t>净需求量计算</w:t>
      </w:r>
      <w:r>
        <w:rPr>
          <w:rFonts w:hint="eastAsia"/>
        </w:rPr>
        <w:t xml:space="preserve">, </w:t>
      </w:r>
      <w:r>
        <w:rPr>
          <w:rFonts w:hint="eastAsia"/>
        </w:rPr>
        <w:t>批量计算</w:t>
      </w:r>
      <w:r>
        <w:rPr>
          <w:rFonts w:hint="eastAsia"/>
        </w:rPr>
        <w:t xml:space="preserve">, </w:t>
      </w:r>
      <w:r>
        <w:rPr>
          <w:rFonts w:hint="eastAsia"/>
        </w:rPr>
        <w:t>安全库存量、废品率和损耗率等的计算</w:t>
      </w:r>
      <w:r>
        <w:rPr>
          <w:rFonts w:hint="eastAsia"/>
        </w:rPr>
        <w:t xml:space="preserve">, </w:t>
      </w:r>
      <w:r>
        <w:rPr>
          <w:rFonts w:hint="eastAsia"/>
        </w:rPr>
        <w:t>下达计划订单</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工艺导向布局与产品导向布局之间的相同点就是工作流程路线是一样的。（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产品导向的缺点是：投资巨大，不具有产品弹性，一处停产影响整条生产线。（</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成组技术布局是将不同的机器分成单元来生产具有相似形状和工艺要求的产品。（</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为了不浪费空间和成本，生产企业应该只设立一个库房。（</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设施布置有两个关键词，一是相对位置，二是面积。（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lastRenderedPageBreak/>
        <w:t>题干</w:t>
      </w:r>
    </w:p>
    <w:p w:rsidR="00F7037F" w:rsidRDefault="00F7037F" w:rsidP="00F7037F">
      <w:pPr>
        <w:rPr>
          <w:rFonts w:hint="eastAsia"/>
        </w:rPr>
      </w:pPr>
      <w:r>
        <w:rPr>
          <w:rFonts w:hint="eastAsia"/>
        </w:rPr>
        <w:t>服务业的服务能力计划同制造业的生产能力计划完全一致，对时间和空间的依赖性不大。（</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我们通常所说的“某企业年产电视机多少台”，是按假定产品。（</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产品出产计划说明哪些零件何时出产多少。（</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产品结构文件是</w:t>
      </w:r>
      <w:r>
        <w:rPr>
          <w:rFonts w:hint="eastAsia"/>
        </w:rPr>
        <w:t>MRP</w:t>
      </w:r>
      <w:r>
        <w:rPr>
          <w:rFonts w:hint="eastAsia"/>
        </w:rPr>
        <w:t>系统产生的。（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lastRenderedPageBreak/>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编制生产大纲的一个重要任务就是要使任务和能力协调。（</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）适合处理小批量、顾客化程度高的生产与服务。</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正确答案是：产品导向布置</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工艺布置导向的“三同一不同”的特点中，“一不同”是指（</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设备不同</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工艺方法不同</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员工工种不同</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加工对象不同</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正确答案是：加工对象不同</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lastRenderedPageBreak/>
        <w:t>题干</w:t>
      </w:r>
    </w:p>
    <w:p w:rsidR="00F7037F" w:rsidRDefault="00F7037F" w:rsidP="00F7037F">
      <w:pPr>
        <w:rPr>
          <w:rFonts w:hint="eastAsia"/>
        </w:rPr>
      </w:pPr>
      <w:r>
        <w:rPr>
          <w:rFonts w:hint="eastAsia"/>
        </w:rPr>
        <w:t>某饼干的包装袋上写着“本生产线也处理花生、大豆等产品”，我们根据这句话，可以推断这个食品生产企业是使用（</w:t>
      </w:r>
      <w:r>
        <w:rPr>
          <w:rFonts w:hint="eastAsia"/>
        </w:rPr>
        <w:t xml:space="preserve"> </w:t>
      </w:r>
      <w:r>
        <w:rPr>
          <w:rFonts w:hint="eastAsia"/>
        </w:rPr>
        <w:t>）方式进行设施设备布置的。</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工艺导向布置</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定位布置</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混合布置</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产品导向布置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正确答案是：工艺导向布置</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某流水线计划日产量是</w:t>
      </w:r>
      <w:r>
        <w:rPr>
          <w:rFonts w:hint="eastAsia"/>
        </w:rPr>
        <w:t>1500</w:t>
      </w:r>
      <w:r>
        <w:rPr>
          <w:rFonts w:hint="eastAsia"/>
        </w:rPr>
        <w:t>件，采用两班制生产，每班</w:t>
      </w:r>
      <w:r>
        <w:rPr>
          <w:rFonts w:hint="eastAsia"/>
        </w:rPr>
        <w:t>8</w:t>
      </w:r>
      <w:r>
        <w:rPr>
          <w:rFonts w:hint="eastAsia"/>
        </w:rPr>
        <w:t>小时，有</w:t>
      </w:r>
      <w:r>
        <w:rPr>
          <w:rFonts w:hint="eastAsia"/>
        </w:rPr>
        <w:t>21</w:t>
      </w:r>
      <w:r>
        <w:rPr>
          <w:rFonts w:hint="eastAsia"/>
        </w:rPr>
        <w:t>分钟休息时间，计划不合格频率为</w:t>
      </w:r>
      <w:r>
        <w:rPr>
          <w:rFonts w:hint="eastAsia"/>
        </w:rPr>
        <w:t>2%</w:t>
      </w:r>
      <w:r>
        <w:rPr>
          <w:rFonts w:hint="eastAsia"/>
        </w:rPr>
        <w:t>，该流水线的节拍是（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A. 6</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B. 4</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C. 1</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D. 0.6</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w:t>
      </w:r>
      <w:r>
        <w:rPr>
          <w:rFonts w:hint="eastAsia"/>
        </w:rPr>
        <w:t>0.6</w:t>
      </w:r>
      <w:r>
        <w:rPr>
          <w:rFonts w:hint="eastAsia"/>
        </w:rPr>
        <w:t>分钟</w:t>
      </w:r>
      <w:r>
        <w:rPr>
          <w:rFonts w:hint="eastAsia"/>
        </w:rPr>
        <w:t>/</w:t>
      </w:r>
      <w:r>
        <w:rPr>
          <w:rFonts w:hint="eastAsia"/>
        </w:rPr>
        <w:t>件</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设施布置是生产运作组织中的（</w:t>
      </w:r>
      <w:r>
        <w:rPr>
          <w:rFonts w:hint="eastAsia"/>
        </w:rPr>
        <w:t xml:space="preserve"> </w:t>
      </w:r>
      <w:r>
        <w:rPr>
          <w:rFonts w:hint="eastAsia"/>
        </w:rPr>
        <w:t>）问题</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位置</w:t>
      </w:r>
    </w:p>
    <w:p w:rsidR="00F7037F" w:rsidRDefault="00F7037F" w:rsidP="00F7037F">
      <w:pPr>
        <w:rPr>
          <w:rFonts w:hint="eastAsia"/>
        </w:rPr>
      </w:pPr>
      <w:r>
        <w:rPr>
          <w:rFonts w:hint="eastAsia"/>
        </w:rPr>
        <w:t xml:space="preserve">B. </w:t>
      </w:r>
      <w:r>
        <w:rPr>
          <w:rFonts w:hint="eastAsia"/>
        </w:rPr>
        <w:t>空间组织</w:t>
      </w:r>
    </w:p>
    <w:p w:rsidR="00F7037F" w:rsidRDefault="00F7037F" w:rsidP="00F7037F">
      <w:pPr>
        <w:rPr>
          <w:rFonts w:hint="eastAsia"/>
        </w:rPr>
      </w:pPr>
      <w:r>
        <w:rPr>
          <w:rFonts w:hint="eastAsia"/>
        </w:rPr>
        <w:t xml:space="preserve">C. </w:t>
      </w:r>
      <w:r>
        <w:rPr>
          <w:rFonts w:hint="eastAsia"/>
        </w:rPr>
        <w:t>技术</w:t>
      </w:r>
    </w:p>
    <w:p w:rsidR="00F7037F" w:rsidRDefault="00F7037F" w:rsidP="00F7037F">
      <w:pPr>
        <w:rPr>
          <w:rFonts w:hint="eastAsia"/>
        </w:rPr>
      </w:pPr>
      <w:r>
        <w:rPr>
          <w:rFonts w:hint="eastAsia"/>
        </w:rPr>
        <w:t xml:space="preserve">D. </w:t>
      </w:r>
      <w:r>
        <w:rPr>
          <w:rFonts w:hint="eastAsia"/>
        </w:rPr>
        <w:t>资源组织</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正确答案是：空间组织</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lastRenderedPageBreak/>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下列哪一项不是相关需求？（</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原材料</w:t>
      </w:r>
    </w:p>
    <w:p w:rsidR="00F7037F" w:rsidRDefault="00F7037F" w:rsidP="00F7037F">
      <w:pPr>
        <w:rPr>
          <w:rFonts w:hint="eastAsia"/>
        </w:rPr>
      </w:pPr>
      <w:r>
        <w:rPr>
          <w:rFonts w:hint="eastAsia"/>
        </w:rPr>
        <w:t xml:space="preserve">B. </w:t>
      </w:r>
      <w:r>
        <w:rPr>
          <w:rFonts w:hint="eastAsia"/>
        </w:rPr>
        <w:t>毛坯</w:t>
      </w:r>
    </w:p>
    <w:p w:rsidR="00F7037F" w:rsidRDefault="00F7037F" w:rsidP="00F7037F">
      <w:pPr>
        <w:rPr>
          <w:rFonts w:hint="eastAsia"/>
        </w:rPr>
      </w:pPr>
      <w:r>
        <w:rPr>
          <w:rFonts w:hint="eastAsia"/>
        </w:rPr>
        <w:t xml:space="preserve">C. </w:t>
      </w:r>
      <w:r>
        <w:rPr>
          <w:rFonts w:hint="eastAsia"/>
        </w:rPr>
        <w:t>毛坯</w:t>
      </w:r>
    </w:p>
    <w:p w:rsidR="00F7037F" w:rsidRDefault="00F7037F" w:rsidP="00F7037F">
      <w:pPr>
        <w:rPr>
          <w:rFonts w:hint="eastAsia"/>
        </w:rPr>
      </w:pPr>
      <w:r>
        <w:rPr>
          <w:rFonts w:hint="eastAsia"/>
        </w:rPr>
        <w:t xml:space="preserve">D. </w:t>
      </w:r>
      <w:r>
        <w:rPr>
          <w:rFonts w:hint="eastAsia"/>
        </w:rPr>
        <w:t>客户订购的产品</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正确答案是：客户订购的产品</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反映企业对社会需求的满足能力，还反映企业的专业化水平和管理水平的指标是（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产品品种指标</w:t>
      </w:r>
    </w:p>
    <w:p w:rsidR="00F7037F" w:rsidRDefault="00F7037F" w:rsidP="00F7037F">
      <w:pPr>
        <w:rPr>
          <w:rFonts w:hint="eastAsia"/>
        </w:rPr>
      </w:pPr>
      <w:r>
        <w:rPr>
          <w:rFonts w:hint="eastAsia"/>
        </w:rPr>
        <w:t xml:space="preserve">B. </w:t>
      </w:r>
      <w:r>
        <w:rPr>
          <w:rFonts w:hint="eastAsia"/>
        </w:rPr>
        <w:t>产品质量指标</w:t>
      </w:r>
    </w:p>
    <w:p w:rsidR="00F7037F" w:rsidRDefault="00F7037F" w:rsidP="00F7037F">
      <w:pPr>
        <w:rPr>
          <w:rFonts w:hint="eastAsia"/>
        </w:rPr>
      </w:pPr>
      <w:r>
        <w:rPr>
          <w:rFonts w:hint="eastAsia"/>
        </w:rPr>
        <w:t xml:space="preserve">C. </w:t>
      </w:r>
      <w:r>
        <w:rPr>
          <w:rFonts w:hint="eastAsia"/>
        </w:rPr>
        <w:t>产量指标</w:t>
      </w:r>
    </w:p>
    <w:p w:rsidR="00F7037F" w:rsidRDefault="00F7037F" w:rsidP="00F7037F">
      <w:pPr>
        <w:rPr>
          <w:rFonts w:hint="eastAsia"/>
        </w:rPr>
      </w:pPr>
      <w:r>
        <w:rPr>
          <w:rFonts w:hint="eastAsia"/>
        </w:rPr>
        <w:t xml:space="preserve">D. </w:t>
      </w:r>
      <w:r>
        <w:rPr>
          <w:rFonts w:hint="eastAsia"/>
        </w:rPr>
        <w:t>产品产值指标</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正确答案是：产品品种指标</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）又</w:t>
      </w:r>
      <w:proofErr w:type="gramStart"/>
      <w:r>
        <w:rPr>
          <w:rFonts w:hint="eastAsia"/>
        </w:rPr>
        <w:t>称中期</w:t>
      </w:r>
      <w:proofErr w:type="gramEnd"/>
      <w:r>
        <w:rPr>
          <w:rFonts w:hint="eastAsia"/>
        </w:rPr>
        <w:t>计划，是确定在现有资源条件下所从事的生产经营活动应该达到的目标，如产量、品种、产值、库存、员工和利润。</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企业计划</w:t>
      </w:r>
    </w:p>
    <w:p w:rsidR="00F7037F" w:rsidRDefault="00F7037F" w:rsidP="00F7037F">
      <w:pPr>
        <w:rPr>
          <w:rFonts w:hint="eastAsia"/>
        </w:rPr>
      </w:pPr>
      <w:r>
        <w:rPr>
          <w:rFonts w:hint="eastAsia"/>
        </w:rPr>
        <w:t xml:space="preserve">B. </w:t>
      </w:r>
      <w:r>
        <w:rPr>
          <w:rFonts w:hint="eastAsia"/>
        </w:rPr>
        <w:t>战略层计划</w:t>
      </w:r>
    </w:p>
    <w:p w:rsidR="00F7037F" w:rsidRDefault="00F7037F" w:rsidP="00F7037F">
      <w:pPr>
        <w:rPr>
          <w:rFonts w:hint="eastAsia"/>
        </w:rPr>
      </w:pPr>
      <w:r>
        <w:rPr>
          <w:rFonts w:hint="eastAsia"/>
        </w:rPr>
        <w:t xml:space="preserve">C. </w:t>
      </w:r>
      <w:r>
        <w:rPr>
          <w:rFonts w:hint="eastAsia"/>
        </w:rPr>
        <w:t>战术层计划</w:t>
      </w:r>
    </w:p>
    <w:p w:rsidR="00F7037F" w:rsidRDefault="00F7037F" w:rsidP="00F7037F">
      <w:pPr>
        <w:rPr>
          <w:rFonts w:hint="eastAsia"/>
        </w:rPr>
      </w:pPr>
      <w:r>
        <w:rPr>
          <w:rFonts w:hint="eastAsia"/>
        </w:rPr>
        <w:t xml:space="preserve">D. </w:t>
      </w:r>
      <w:r>
        <w:rPr>
          <w:rFonts w:hint="eastAsia"/>
        </w:rPr>
        <w:t>作业层计划</w:t>
      </w:r>
    </w:p>
    <w:p w:rsidR="00F7037F" w:rsidRDefault="00F7037F" w:rsidP="00F7037F">
      <w:pPr>
        <w:rPr>
          <w:rFonts w:hint="eastAsia"/>
        </w:rPr>
      </w:pPr>
      <w:r>
        <w:rPr>
          <w:rFonts w:hint="eastAsia"/>
        </w:rPr>
        <w:lastRenderedPageBreak/>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正确答案是：战术层计划</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）是闭环计划系统的一个部分，它的实质是保证销售规划和生产规划对规定的需求与所使用的资源取得一致。</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MRP </w:t>
      </w:r>
      <w:r>
        <w:rPr>
          <w:rFonts w:hint="eastAsia"/>
        </w:rPr>
        <w:t>Ⅱ</w:t>
      </w:r>
    </w:p>
    <w:p w:rsidR="00F7037F" w:rsidRDefault="00F7037F" w:rsidP="00F7037F">
      <w:r>
        <w:t>b. MPS</w:t>
      </w:r>
    </w:p>
    <w:p w:rsidR="00F7037F" w:rsidRDefault="00F7037F" w:rsidP="00F7037F">
      <w:r>
        <w:t>c. MRP</w:t>
      </w:r>
    </w:p>
    <w:p w:rsidR="00F7037F" w:rsidRDefault="00F7037F" w:rsidP="00F7037F">
      <w:r>
        <w:t>d. ERP</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w:t>
      </w:r>
      <w:r>
        <w:rPr>
          <w:rFonts w:hint="eastAsia"/>
        </w:rPr>
        <w:t>MPS</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计划系统中的关键环节是（</w:t>
      </w:r>
      <w:r>
        <w:rPr>
          <w:rFonts w:hint="eastAsia"/>
        </w:rPr>
        <w:t xml:space="preserve"> </w:t>
      </w:r>
      <w:r>
        <w:rPr>
          <w:rFonts w:hint="eastAsia"/>
        </w:rPr>
        <w:t>），它决定了后续的所有计划及制造行为的目标。</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生产计划大纲</w:t>
      </w:r>
    </w:p>
    <w:p w:rsidR="00F7037F" w:rsidRDefault="00F7037F" w:rsidP="00F7037F">
      <w:pPr>
        <w:rPr>
          <w:rFonts w:hint="eastAsia"/>
        </w:rPr>
      </w:pPr>
      <w:r>
        <w:rPr>
          <w:rFonts w:hint="eastAsia"/>
        </w:rPr>
        <w:t xml:space="preserve">B. </w:t>
      </w:r>
      <w:r>
        <w:rPr>
          <w:rFonts w:hint="eastAsia"/>
        </w:rPr>
        <w:t>综合计划</w:t>
      </w:r>
    </w:p>
    <w:p w:rsidR="00F7037F" w:rsidRDefault="00F7037F" w:rsidP="00F7037F">
      <w:pPr>
        <w:rPr>
          <w:rFonts w:hint="eastAsia"/>
        </w:rPr>
      </w:pPr>
      <w:r>
        <w:rPr>
          <w:rFonts w:hint="eastAsia"/>
        </w:rPr>
        <w:t xml:space="preserve">C. </w:t>
      </w:r>
      <w:r>
        <w:rPr>
          <w:rFonts w:hint="eastAsia"/>
        </w:rPr>
        <w:t>产品交付计划</w:t>
      </w:r>
    </w:p>
    <w:p w:rsidR="00F7037F" w:rsidRDefault="00F7037F" w:rsidP="00F7037F">
      <w:pPr>
        <w:rPr>
          <w:rFonts w:hint="eastAsia"/>
        </w:rPr>
      </w:pPr>
      <w:r>
        <w:rPr>
          <w:rFonts w:hint="eastAsia"/>
        </w:rPr>
        <w:t xml:space="preserve">D. </w:t>
      </w:r>
      <w:r>
        <w:rPr>
          <w:rFonts w:hint="eastAsia"/>
        </w:rPr>
        <w:t>主生产计划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正确答案是：主生产计划</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车间布置设计的任务是（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解决工厂各个组成部分的相互位置</w:t>
      </w:r>
    </w:p>
    <w:p w:rsidR="00F7037F" w:rsidRDefault="00F7037F" w:rsidP="00F7037F">
      <w:pPr>
        <w:rPr>
          <w:rFonts w:hint="eastAsia"/>
        </w:rPr>
      </w:pPr>
      <w:r>
        <w:rPr>
          <w:rFonts w:hint="eastAsia"/>
        </w:rPr>
        <w:t xml:space="preserve">B. </w:t>
      </w:r>
      <w:r>
        <w:rPr>
          <w:rFonts w:hint="eastAsia"/>
        </w:rPr>
        <w:t>解决运输路线、管线、绿化及设施美化的相互位置</w:t>
      </w:r>
    </w:p>
    <w:p w:rsidR="00F7037F" w:rsidRDefault="00F7037F" w:rsidP="00F7037F">
      <w:pPr>
        <w:rPr>
          <w:rFonts w:hint="eastAsia"/>
        </w:rPr>
      </w:pPr>
      <w:r>
        <w:rPr>
          <w:rFonts w:hint="eastAsia"/>
        </w:rPr>
        <w:lastRenderedPageBreak/>
        <w:t xml:space="preserve">C. </w:t>
      </w:r>
      <w:r>
        <w:rPr>
          <w:rFonts w:hint="eastAsia"/>
        </w:rPr>
        <w:t>解决物料的流向和流程、厂内外运输连接及运输方式</w:t>
      </w:r>
    </w:p>
    <w:p w:rsidR="00F7037F" w:rsidRDefault="00F7037F" w:rsidP="00F7037F">
      <w:pPr>
        <w:rPr>
          <w:rFonts w:hint="eastAsia"/>
        </w:rPr>
      </w:pPr>
      <w:r>
        <w:rPr>
          <w:rFonts w:hint="eastAsia"/>
        </w:rPr>
        <w:t xml:space="preserve">D. </w:t>
      </w:r>
      <w:r>
        <w:rPr>
          <w:rFonts w:hint="eastAsia"/>
        </w:rPr>
        <w:t>解决员工的工作流程设计</w:t>
      </w:r>
    </w:p>
    <w:p w:rsidR="00F7037F" w:rsidRDefault="00F7037F" w:rsidP="00F7037F">
      <w:pPr>
        <w:rPr>
          <w:rFonts w:hint="eastAsia"/>
        </w:rPr>
      </w:pPr>
      <w:r>
        <w:rPr>
          <w:rFonts w:hint="eastAsia"/>
        </w:rPr>
        <w:t xml:space="preserve">E. </w:t>
      </w:r>
      <w:r>
        <w:rPr>
          <w:rFonts w:hint="eastAsia"/>
        </w:rPr>
        <w:t>给员工提供充足的工作空间</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正确答案是：解决工厂各个组成部分的相互位置</w:t>
      </w:r>
      <w:r>
        <w:rPr>
          <w:rFonts w:hint="eastAsia"/>
        </w:rPr>
        <w:t xml:space="preserve">, </w:t>
      </w:r>
      <w:r>
        <w:rPr>
          <w:rFonts w:hint="eastAsia"/>
        </w:rPr>
        <w:t>解决运输路线、管线、绿化及设施美化的相互位置</w:t>
      </w:r>
      <w:r>
        <w:rPr>
          <w:rFonts w:hint="eastAsia"/>
        </w:rPr>
        <w:t xml:space="preserve">, </w:t>
      </w:r>
      <w:r>
        <w:rPr>
          <w:rFonts w:hint="eastAsia"/>
        </w:rPr>
        <w:t>解决物料的流向和流程、厂内外运输连接及运输方式</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设施布置的柔性包括哪两个方面？（</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设施可以移动</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设施设备可以随时转卖</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设施设备可以生产其他产品</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设施能够随时改变外形</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设施布置对于生产的变化有一定的适应性</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正确答案是：设施布置对于生产的变化有一定的适应性</w:t>
      </w:r>
      <w:r>
        <w:rPr>
          <w:rFonts w:hint="eastAsia"/>
        </w:rPr>
        <w:t xml:space="preserve">, </w:t>
      </w:r>
      <w:r>
        <w:rPr>
          <w:rFonts w:hint="eastAsia"/>
        </w:rPr>
        <w:t>设施能够随时改变外形</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物料流程形式可以分为（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波浪方式</w:t>
      </w:r>
    </w:p>
    <w:p w:rsidR="00F7037F" w:rsidRDefault="00F7037F" w:rsidP="00F7037F">
      <w:pPr>
        <w:rPr>
          <w:rFonts w:hint="eastAsia"/>
        </w:rPr>
      </w:pPr>
      <w:r>
        <w:rPr>
          <w:rFonts w:hint="eastAsia"/>
        </w:rPr>
        <w:t xml:space="preserve">B. </w:t>
      </w:r>
      <w:r>
        <w:rPr>
          <w:rFonts w:hint="eastAsia"/>
        </w:rPr>
        <w:t>循环方式</w:t>
      </w:r>
    </w:p>
    <w:p w:rsidR="00F7037F" w:rsidRDefault="00F7037F" w:rsidP="00F7037F">
      <w:pPr>
        <w:rPr>
          <w:rFonts w:hint="eastAsia"/>
        </w:rPr>
      </w:pPr>
      <w:r>
        <w:rPr>
          <w:rFonts w:hint="eastAsia"/>
        </w:rPr>
        <w:t xml:space="preserve">C. </w:t>
      </w:r>
      <w:r>
        <w:rPr>
          <w:rFonts w:hint="eastAsia"/>
        </w:rPr>
        <w:t>水平方式</w:t>
      </w:r>
    </w:p>
    <w:p w:rsidR="00F7037F" w:rsidRDefault="00F7037F" w:rsidP="00F7037F">
      <w:pPr>
        <w:rPr>
          <w:rFonts w:hint="eastAsia"/>
        </w:rPr>
      </w:pPr>
      <w:r>
        <w:rPr>
          <w:rFonts w:hint="eastAsia"/>
        </w:rPr>
        <w:t xml:space="preserve">D. </w:t>
      </w:r>
      <w:r>
        <w:rPr>
          <w:rFonts w:hint="eastAsia"/>
        </w:rPr>
        <w:t>垂直方式</w:t>
      </w:r>
    </w:p>
    <w:p w:rsidR="00F7037F" w:rsidRDefault="00F7037F" w:rsidP="00F7037F">
      <w:pPr>
        <w:rPr>
          <w:rFonts w:hint="eastAsia"/>
        </w:rPr>
      </w:pPr>
      <w:r>
        <w:rPr>
          <w:rFonts w:hint="eastAsia"/>
        </w:rPr>
        <w:t xml:space="preserve">E. </w:t>
      </w:r>
      <w:r>
        <w:rPr>
          <w:rFonts w:hint="eastAsia"/>
        </w:rPr>
        <w:t>直线方式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正确答案是：水平方式</w:t>
      </w:r>
      <w:r>
        <w:rPr>
          <w:rFonts w:hint="eastAsia"/>
        </w:rPr>
        <w:t xml:space="preserve">, </w:t>
      </w:r>
      <w:r>
        <w:rPr>
          <w:rFonts w:hint="eastAsia"/>
        </w:rPr>
        <w:t>垂直方式</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lastRenderedPageBreak/>
        <w:t>生产计划的标准包括（</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拟定库存计划的标准</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日程计划的标准</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作业计划的标准</w:t>
      </w:r>
    </w:p>
    <w:p w:rsidR="00F7037F" w:rsidRDefault="00F7037F" w:rsidP="00F7037F">
      <w:pPr>
        <w:rPr>
          <w:rFonts w:hint="eastAsia"/>
        </w:rPr>
      </w:pPr>
      <w:r>
        <w:rPr>
          <w:rFonts w:hint="eastAsia"/>
        </w:rPr>
        <w:t xml:space="preserve">d. </w:t>
      </w:r>
      <w:r>
        <w:rPr>
          <w:rFonts w:hint="eastAsia"/>
        </w:rPr>
        <w:t>材料、零件计划的标准</w:t>
      </w:r>
    </w:p>
    <w:p w:rsidR="00F7037F" w:rsidRDefault="00F7037F" w:rsidP="00F7037F">
      <w:pPr>
        <w:rPr>
          <w:rFonts w:hint="eastAsia"/>
        </w:rPr>
      </w:pPr>
      <w:r>
        <w:rPr>
          <w:rFonts w:hint="eastAsia"/>
        </w:rPr>
        <w:t xml:space="preserve">e. </w:t>
      </w:r>
      <w:r>
        <w:rPr>
          <w:rFonts w:hint="eastAsia"/>
        </w:rPr>
        <w:t>制程计划、余力计划的标准</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正确答案是：作业计划的标准</w:t>
      </w:r>
      <w:r>
        <w:rPr>
          <w:rFonts w:hint="eastAsia"/>
        </w:rPr>
        <w:t xml:space="preserve">, </w:t>
      </w:r>
      <w:proofErr w:type="gramStart"/>
      <w:r>
        <w:rPr>
          <w:rFonts w:hint="eastAsia"/>
        </w:rPr>
        <w:t>制程计划</w:t>
      </w:r>
      <w:proofErr w:type="gramEnd"/>
      <w:r>
        <w:rPr>
          <w:rFonts w:hint="eastAsia"/>
        </w:rPr>
        <w:t>、余力计划的标准</w:t>
      </w:r>
      <w:r>
        <w:rPr>
          <w:rFonts w:hint="eastAsia"/>
        </w:rPr>
        <w:t xml:space="preserve">, </w:t>
      </w:r>
      <w:r>
        <w:rPr>
          <w:rFonts w:hint="eastAsia"/>
        </w:rPr>
        <w:t>材料、零件计划的标准</w:t>
      </w:r>
      <w:r>
        <w:rPr>
          <w:rFonts w:hint="eastAsia"/>
        </w:rPr>
        <w:t xml:space="preserve">, </w:t>
      </w:r>
      <w:r>
        <w:rPr>
          <w:rFonts w:hint="eastAsia"/>
        </w:rPr>
        <w:t>日程计划的标准</w:t>
      </w:r>
      <w:r>
        <w:rPr>
          <w:rFonts w:hint="eastAsia"/>
        </w:rPr>
        <w:t xml:space="preserve">, </w:t>
      </w:r>
      <w:r>
        <w:rPr>
          <w:rFonts w:hint="eastAsia"/>
        </w:rPr>
        <w:t>拟定库存计划的标准</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下列元素中的哪些是</w:t>
      </w:r>
      <w:r>
        <w:rPr>
          <w:rFonts w:hint="eastAsia"/>
        </w:rPr>
        <w:t>MRP</w:t>
      </w:r>
      <w:r>
        <w:rPr>
          <w:rFonts w:hint="eastAsia"/>
        </w:rPr>
        <w:t>系统的输入（</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采购任务单</w:t>
      </w:r>
    </w:p>
    <w:p w:rsidR="00F7037F" w:rsidRDefault="00F7037F" w:rsidP="00F7037F">
      <w:pPr>
        <w:rPr>
          <w:rFonts w:hint="eastAsia"/>
        </w:rPr>
      </w:pPr>
      <w:r>
        <w:rPr>
          <w:rFonts w:hint="eastAsia"/>
        </w:rPr>
        <w:t xml:space="preserve">B. </w:t>
      </w:r>
      <w:r>
        <w:rPr>
          <w:rFonts w:hint="eastAsia"/>
        </w:rPr>
        <w:t>物料清单</w:t>
      </w:r>
    </w:p>
    <w:p w:rsidR="00F7037F" w:rsidRDefault="00F7037F" w:rsidP="00F7037F">
      <w:pPr>
        <w:rPr>
          <w:rFonts w:hint="eastAsia"/>
        </w:rPr>
      </w:pPr>
      <w:r>
        <w:rPr>
          <w:rFonts w:hint="eastAsia"/>
        </w:rPr>
        <w:t xml:space="preserve">C. </w:t>
      </w:r>
      <w:r>
        <w:rPr>
          <w:rFonts w:hint="eastAsia"/>
        </w:rPr>
        <w:t>主生产计划</w:t>
      </w:r>
    </w:p>
    <w:p w:rsidR="00F7037F" w:rsidRDefault="00F7037F" w:rsidP="00F7037F">
      <w:pPr>
        <w:rPr>
          <w:rFonts w:hint="eastAsia"/>
        </w:rPr>
      </w:pPr>
      <w:r>
        <w:rPr>
          <w:rFonts w:hint="eastAsia"/>
        </w:rPr>
        <w:t xml:space="preserve">D. </w:t>
      </w:r>
      <w:r>
        <w:rPr>
          <w:rFonts w:hint="eastAsia"/>
        </w:rPr>
        <w:t>库存记录</w:t>
      </w:r>
    </w:p>
    <w:p w:rsidR="00F7037F" w:rsidRDefault="00F7037F" w:rsidP="00F7037F">
      <w:pPr>
        <w:rPr>
          <w:rFonts w:hint="eastAsia"/>
        </w:rPr>
      </w:pPr>
      <w:r>
        <w:rPr>
          <w:rFonts w:hint="eastAsia"/>
        </w:rPr>
        <w:t xml:space="preserve">E. </w:t>
      </w:r>
      <w:r>
        <w:rPr>
          <w:rFonts w:hint="eastAsia"/>
        </w:rPr>
        <w:t>工艺路线</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正确答案是：物料清单</w:t>
      </w:r>
      <w:r>
        <w:rPr>
          <w:rFonts w:hint="eastAsia"/>
        </w:rPr>
        <w:t xml:space="preserve">, </w:t>
      </w:r>
      <w:r>
        <w:rPr>
          <w:rFonts w:hint="eastAsia"/>
        </w:rPr>
        <w:t>主生产计划</w:t>
      </w:r>
      <w:r>
        <w:rPr>
          <w:rFonts w:hint="eastAsia"/>
        </w:rPr>
        <w:t xml:space="preserve">, </w:t>
      </w:r>
      <w:r>
        <w:rPr>
          <w:rFonts w:hint="eastAsia"/>
        </w:rPr>
        <w:t>库存记录</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一个好的设施设备布置方案，能够让设备、人员效益和效率达到最佳状态。（</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混合布置的方法包括</w:t>
      </w:r>
      <w:proofErr w:type="gramStart"/>
      <w:r>
        <w:rPr>
          <w:rFonts w:hint="eastAsia"/>
        </w:rPr>
        <w:t>一</w:t>
      </w:r>
      <w:proofErr w:type="gramEnd"/>
      <w:r>
        <w:rPr>
          <w:rFonts w:hint="eastAsia"/>
        </w:rPr>
        <w:t>机多人、成组技术等具体应用方法。（</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在考虑生产和服务设施布置时，应当充分利用现有的运输条件。（</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布置问题方法的目标是使物流成本最小。（</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零售</w:t>
      </w:r>
      <w:r>
        <w:rPr>
          <w:rFonts w:hint="eastAsia"/>
        </w:rPr>
        <w:t>/</w:t>
      </w:r>
      <w:r>
        <w:rPr>
          <w:rFonts w:hint="eastAsia"/>
        </w:rPr>
        <w:t>服务业布局追求的是接待客户的便利。（</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lastRenderedPageBreak/>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对原材料、毛坯、零件、部件的需求属于独立需求。（</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汽车轮胎在汽车制造厂属于相关需求库存，在轮胎商店属于独立需求库存。（</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产品出产计划是生产大纲的关键输入。（</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生产</w:t>
      </w:r>
      <w:proofErr w:type="gramStart"/>
      <w:r>
        <w:rPr>
          <w:rFonts w:hint="eastAsia"/>
        </w:rPr>
        <w:t>计划排程的</w:t>
      </w:r>
      <w:proofErr w:type="gramEnd"/>
      <w:r>
        <w:rPr>
          <w:rFonts w:hint="eastAsia"/>
        </w:rPr>
        <w:t>目的是为车间生成一个详细的短期生产计划。（</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lastRenderedPageBreak/>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MPS</w:t>
      </w:r>
      <w:r>
        <w:rPr>
          <w:rFonts w:hint="eastAsia"/>
        </w:rPr>
        <w:t>只有经过</w:t>
      </w:r>
      <w:r>
        <w:rPr>
          <w:rFonts w:hint="eastAsia"/>
        </w:rPr>
        <w:t>RCCP</w:t>
      </w:r>
      <w:r>
        <w:rPr>
          <w:rFonts w:hint="eastAsia"/>
        </w:rPr>
        <w:t>判定之后，才可以作为可行的</w:t>
      </w:r>
      <w:r>
        <w:rPr>
          <w:rFonts w:hint="eastAsia"/>
        </w:rPr>
        <w:t>MPS</w:t>
      </w:r>
      <w:r>
        <w:rPr>
          <w:rFonts w:hint="eastAsia"/>
        </w:rPr>
        <w:t>。（</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根据产品制造的步骤来安排设备或工作过程的布局方式被称为（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正确答案是：产品导向布置</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设施布置的目的是（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充分使用空间</w:t>
      </w:r>
    </w:p>
    <w:p w:rsidR="00F7037F" w:rsidRDefault="00F7037F" w:rsidP="00F7037F">
      <w:pPr>
        <w:rPr>
          <w:rFonts w:hint="eastAsia"/>
        </w:rPr>
      </w:pPr>
      <w:r>
        <w:rPr>
          <w:rFonts w:hint="eastAsia"/>
        </w:rPr>
        <w:t xml:space="preserve">B. </w:t>
      </w:r>
      <w:r>
        <w:rPr>
          <w:rFonts w:hint="eastAsia"/>
        </w:rPr>
        <w:t>科学的布置设施</w:t>
      </w:r>
    </w:p>
    <w:p w:rsidR="00F7037F" w:rsidRDefault="00F7037F" w:rsidP="00F7037F">
      <w:pPr>
        <w:rPr>
          <w:rFonts w:hint="eastAsia"/>
        </w:rPr>
      </w:pPr>
      <w:r>
        <w:rPr>
          <w:rFonts w:hint="eastAsia"/>
        </w:rPr>
        <w:t xml:space="preserve">C. </w:t>
      </w:r>
      <w:r>
        <w:rPr>
          <w:rFonts w:hint="eastAsia"/>
        </w:rPr>
        <w:t>方便员工工作</w:t>
      </w:r>
    </w:p>
    <w:p w:rsidR="00F7037F" w:rsidRDefault="00F7037F" w:rsidP="00F7037F">
      <w:pPr>
        <w:rPr>
          <w:rFonts w:hint="eastAsia"/>
        </w:rPr>
      </w:pPr>
      <w:r>
        <w:rPr>
          <w:rFonts w:hint="eastAsia"/>
        </w:rPr>
        <w:t xml:space="preserve">D. </w:t>
      </w:r>
      <w:r>
        <w:rPr>
          <w:rFonts w:hint="eastAsia"/>
        </w:rPr>
        <w:t>使企业的物质设施有效组合，取得最大经济效益。</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正确答案是：使企业的物质设施有效组合，取得最大经济效益。</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lastRenderedPageBreak/>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w:t>
      </w:r>
      <w:r>
        <w:rPr>
          <w:rFonts w:hint="eastAsia"/>
        </w:rPr>
        <w:t>/</w:t>
      </w:r>
      <w:r>
        <w:rPr>
          <w:rFonts w:hint="eastAsia"/>
        </w:rPr>
        <w:t>设施布置就是指合理安排企业或某一组织内部各生产作业单位和（</w:t>
      </w:r>
      <w:r>
        <w:rPr>
          <w:rFonts w:hint="eastAsia"/>
        </w:rPr>
        <w:t xml:space="preserve"> </w:t>
      </w:r>
      <w:r>
        <w:rPr>
          <w:rFonts w:hint="eastAsia"/>
        </w:rPr>
        <w:t>）的相对位置与面积、车间内部生产设备的布置。</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辅助设施</w:t>
      </w:r>
    </w:p>
    <w:p w:rsidR="00F7037F" w:rsidRDefault="00F7037F" w:rsidP="00F7037F">
      <w:pPr>
        <w:rPr>
          <w:rFonts w:hint="eastAsia"/>
        </w:rPr>
      </w:pPr>
      <w:r>
        <w:rPr>
          <w:rFonts w:hint="eastAsia"/>
        </w:rPr>
        <w:t xml:space="preserve">B. </w:t>
      </w:r>
      <w:r>
        <w:rPr>
          <w:rFonts w:hint="eastAsia"/>
        </w:rPr>
        <w:t>生产设施</w:t>
      </w:r>
    </w:p>
    <w:p w:rsidR="00F7037F" w:rsidRDefault="00F7037F" w:rsidP="00F7037F">
      <w:pPr>
        <w:rPr>
          <w:rFonts w:hint="eastAsia"/>
        </w:rPr>
      </w:pPr>
      <w:r>
        <w:rPr>
          <w:rFonts w:hint="eastAsia"/>
        </w:rPr>
        <w:t xml:space="preserve">C. </w:t>
      </w:r>
      <w:r>
        <w:rPr>
          <w:rFonts w:hint="eastAsia"/>
        </w:rPr>
        <w:t>生产设备</w:t>
      </w:r>
    </w:p>
    <w:p w:rsidR="00F7037F" w:rsidRDefault="00F7037F" w:rsidP="00F7037F">
      <w:pPr>
        <w:rPr>
          <w:rFonts w:hint="eastAsia"/>
        </w:rPr>
      </w:pPr>
      <w:r>
        <w:rPr>
          <w:rFonts w:hint="eastAsia"/>
        </w:rPr>
        <w:t xml:space="preserve">D. </w:t>
      </w:r>
      <w:r>
        <w:rPr>
          <w:rFonts w:hint="eastAsia"/>
        </w:rPr>
        <w:t>人员</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正确答案是：辅助设施</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将生产设备转移到要加工的产品处，这种设施布置类型被称为（</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工艺导向布置</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产品导向布置</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定位布置</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混合布置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正确答案是：定位布置</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）是指将两种布局方式结合起来的布局方式</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产品导向布置</w:t>
      </w:r>
    </w:p>
    <w:p w:rsidR="00F7037F" w:rsidRDefault="00F7037F" w:rsidP="00F7037F">
      <w:pPr>
        <w:rPr>
          <w:rFonts w:hint="eastAsia"/>
        </w:rPr>
      </w:pPr>
      <w:r>
        <w:rPr>
          <w:rFonts w:hint="eastAsia"/>
        </w:rPr>
        <w:t xml:space="preserve">B. </w:t>
      </w:r>
      <w:r>
        <w:rPr>
          <w:rFonts w:hint="eastAsia"/>
        </w:rPr>
        <w:t>混合布置</w:t>
      </w:r>
    </w:p>
    <w:p w:rsidR="00F7037F" w:rsidRDefault="00F7037F" w:rsidP="00F7037F">
      <w:pPr>
        <w:rPr>
          <w:rFonts w:hint="eastAsia"/>
        </w:rPr>
      </w:pPr>
      <w:r>
        <w:rPr>
          <w:rFonts w:hint="eastAsia"/>
        </w:rPr>
        <w:t xml:space="preserve">C. </w:t>
      </w:r>
      <w:r>
        <w:rPr>
          <w:rFonts w:hint="eastAsia"/>
        </w:rPr>
        <w:t>工艺导向布置</w:t>
      </w:r>
    </w:p>
    <w:p w:rsidR="00F7037F" w:rsidRDefault="00F7037F" w:rsidP="00F7037F">
      <w:pPr>
        <w:rPr>
          <w:rFonts w:hint="eastAsia"/>
        </w:rPr>
      </w:pPr>
      <w:r>
        <w:rPr>
          <w:rFonts w:hint="eastAsia"/>
        </w:rPr>
        <w:t xml:space="preserve">D. </w:t>
      </w:r>
      <w:r>
        <w:rPr>
          <w:rFonts w:hint="eastAsia"/>
        </w:rPr>
        <w:t>定位布置</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lastRenderedPageBreak/>
        <w:t>正确答案是：混合布置</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）是指企业在一定时期内生产的，并符合产品质量要求的实物数量。</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产品质量指标</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产品品种指标</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产品产值指标</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产量指标</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正确答案是：产量指标</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下列哪一项不是物料需求计划的输入项（</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采购计划</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物料清单</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库存文件</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主生产计划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正确答案是：采购计划</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完全按需求的变化来安排生产的策略是（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跟踪策略</w:t>
      </w:r>
    </w:p>
    <w:p w:rsidR="00F7037F" w:rsidRDefault="00F7037F" w:rsidP="00F7037F">
      <w:pPr>
        <w:rPr>
          <w:rFonts w:hint="eastAsia"/>
        </w:rPr>
      </w:pPr>
      <w:r>
        <w:rPr>
          <w:rFonts w:hint="eastAsia"/>
        </w:rPr>
        <w:t xml:space="preserve">B. </w:t>
      </w:r>
      <w:r>
        <w:rPr>
          <w:rFonts w:hint="eastAsia"/>
        </w:rPr>
        <w:t>均匀策略</w:t>
      </w:r>
    </w:p>
    <w:p w:rsidR="00F7037F" w:rsidRDefault="00F7037F" w:rsidP="00F7037F">
      <w:pPr>
        <w:rPr>
          <w:rFonts w:hint="eastAsia"/>
        </w:rPr>
      </w:pPr>
      <w:r>
        <w:rPr>
          <w:rFonts w:hint="eastAsia"/>
        </w:rPr>
        <w:t xml:space="preserve">C. </w:t>
      </w:r>
      <w:r>
        <w:rPr>
          <w:rFonts w:hint="eastAsia"/>
        </w:rPr>
        <w:t>混合策略</w:t>
      </w:r>
    </w:p>
    <w:p w:rsidR="00F7037F" w:rsidRDefault="00F7037F" w:rsidP="00F7037F">
      <w:pPr>
        <w:rPr>
          <w:rFonts w:hint="eastAsia"/>
        </w:rPr>
      </w:pPr>
      <w:r>
        <w:rPr>
          <w:rFonts w:hint="eastAsia"/>
        </w:rPr>
        <w:t xml:space="preserve">D. </w:t>
      </w:r>
      <w:r>
        <w:rPr>
          <w:rFonts w:hint="eastAsia"/>
        </w:rPr>
        <w:t>交叉策略</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正确答案是：跟踪策略</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lastRenderedPageBreak/>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下列哪种行业最适合用</w:t>
      </w:r>
      <w:r>
        <w:rPr>
          <w:rFonts w:hint="eastAsia"/>
        </w:rPr>
        <w:t>MRP?</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医院</w:t>
      </w:r>
    </w:p>
    <w:p w:rsidR="00F7037F" w:rsidRDefault="00F7037F" w:rsidP="00F7037F">
      <w:pPr>
        <w:rPr>
          <w:rFonts w:hint="eastAsia"/>
        </w:rPr>
      </w:pPr>
      <w:r>
        <w:rPr>
          <w:rFonts w:hint="eastAsia"/>
        </w:rPr>
        <w:t xml:space="preserve">B. </w:t>
      </w:r>
      <w:r>
        <w:rPr>
          <w:rFonts w:hint="eastAsia"/>
        </w:rPr>
        <w:t>造纸厂</w:t>
      </w:r>
    </w:p>
    <w:p w:rsidR="00F7037F" w:rsidRDefault="00F7037F" w:rsidP="00F7037F">
      <w:pPr>
        <w:rPr>
          <w:rFonts w:hint="eastAsia"/>
        </w:rPr>
      </w:pPr>
      <w:r>
        <w:rPr>
          <w:rFonts w:hint="eastAsia"/>
        </w:rPr>
        <w:t xml:space="preserve">C. </w:t>
      </w:r>
      <w:r>
        <w:rPr>
          <w:rFonts w:hint="eastAsia"/>
        </w:rPr>
        <w:t>机床厂</w:t>
      </w:r>
    </w:p>
    <w:p w:rsidR="00F7037F" w:rsidRDefault="00F7037F" w:rsidP="00F7037F">
      <w:pPr>
        <w:rPr>
          <w:rFonts w:hint="eastAsia"/>
        </w:rPr>
      </w:pPr>
      <w:r>
        <w:rPr>
          <w:rFonts w:hint="eastAsia"/>
        </w:rPr>
        <w:t xml:space="preserve">D. </w:t>
      </w:r>
      <w:r>
        <w:rPr>
          <w:rFonts w:hint="eastAsia"/>
        </w:rPr>
        <w:t>炼油厂</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正确答案是：机床厂</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对生产制造企业来说，生产能力是指在一定时期内，在先进合理的技术组织条件下所能生产一定种类产品的（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平均数量</w:t>
      </w:r>
    </w:p>
    <w:p w:rsidR="00F7037F" w:rsidRDefault="00F7037F" w:rsidP="00F7037F">
      <w:pPr>
        <w:rPr>
          <w:rFonts w:hint="eastAsia"/>
        </w:rPr>
      </w:pPr>
      <w:r>
        <w:rPr>
          <w:rFonts w:hint="eastAsia"/>
        </w:rPr>
        <w:t xml:space="preserve">B. </w:t>
      </w:r>
      <w:r>
        <w:rPr>
          <w:rFonts w:hint="eastAsia"/>
        </w:rPr>
        <w:t>最大数量</w:t>
      </w:r>
    </w:p>
    <w:p w:rsidR="00F7037F" w:rsidRDefault="00F7037F" w:rsidP="00F7037F">
      <w:pPr>
        <w:rPr>
          <w:rFonts w:hint="eastAsia"/>
        </w:rPr>
      </w:pPr>
      <w:r>
        <w:rPr>
          <w:rFonts w:hint="eastAsia"/>
        </w:rPr>
        <w:t xml:space="preserve">C. </w:t>
      </w:r>
      <w:r>
        <w:rPr>
          <w:rFonts w:hint="eastAsia"/>
        </w:rPr>
        <w:t>最小数量</w:t>
      </w:r>
    </w:p>
    <w:p w:rsidR="00F7037F" w:rsidRDefault="00F7037F" w:rsidP="00F7037F">
      <w:pPr>
        <w:rPr>
          <w:rFonts w:hint="eastAsia"/>
        </w:rPr>
      </w:pPr>
      <w:r>
        <w:rPr>
          <w:rFonts w:hint="eastAsia"/>
        </w:rPr>
        <w:t xml:space="preserve">D. </w:t>
      </w:r>
      <w:r>
        <w:rPr>
          <w:rFonts w:hint="eastAsia"/>
        </w:rPr>
        <w:t>实际数量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正确答案是：最大数量</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影响企业生产单位构成的因素有（</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产品的结构与工艺特点</w:t>
      </w:r>
    </w:p>
    <w:p w:rsidR="00F7037F" w:rsidRDefault="00F7037F" w:rsidP="00F7037F">
      <w:pPr>
        <w:rPr>
          <w:rFonts w:hint="eastAsia"/>
        </w:rPr>
      </w:pPr>
      <w:r>
        <w:rPr>
          <w:rFonts w:hint="eastAsia"/>
        </w:rPr>
        <w:t xml:space="preserve">B. </w:t>
      </w:r>
      <w:r>
        <w:rPr>
          <w:rFonts w:hint="eastAsia"/>
        </w:rPr>
        <w:t>消费者的喜好</w:t>
      </w:r>
    </w:p>
    <w:p w:rsidR="00F7037F" w:rsidRDefault="00F7037F" w:rsidP="00F7037F">
      <w:pPr>
        <w:rPr>
          <w:rFonts w:hint="eastAsia"/>
        </w:rPr>
      </w:pPr>
      <w:r>
        <w:rPr>
          <w:rFonts w:hint="eastAsia"/>
        </w:rPr>
        <w:t xml:space="preserve">C. </w:t>
      </w:r>
      <w:r>
        <w:rPr>
          <w:rFonts w:hint="eastAsia"/>
        </w:rPr>
        <w:t>企业的专业化与协作化水平</w:t>
      </w:r>
    </w:p>
    <w:p w:rsidR="00F7037F" w:rsidRDefault="00F7037F" w:rsidP="00F7037F">
      <w:pPr>
        <w:rPr>
          <w:rFonts w:hint="eastAsia"/>
        </w:rPr>
      </w:pPr>
      <w:r>
        <w:rPr>
          <w:rFonts w:hint="eastAsia"/>
        </w:rPr>
        <w:t xml:space="preserve">D. </w:t>
      </w:r>
      <w:r>
        <w:rPr>
          <w:rFonts w:hint="eastAsia"/>
        </w:rPr>
        <w:t>企业的生产规模</w:t>
      </w:r>
    </w:p>
    <w:p w:rsidR="00F7037F" w:rsidRDefault="00F7037F" w:rsidP="00F7037F">
      <w:pPr>
        <w:rPr>
          <w:rFonts w:hint="eastAsia"/>
        </w:rPr>
      </w:pPr>
      <w:r>
        <w:rPr>
          <w:rFonts w:hint="eastAsia"/>
        </w:rPr>
        <w:lastRenderedPageBreak/>
        <w:t xml:space="preserve">E. </w:t>
      </w:r>
      <w:r>
        <w:rPr>
          <w:rFonts w:hint="eastAsia"/>
        </w:rPr>
        <w:t>员工的素质</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正确答案是：产品的结构与工艺特点</w:t>
      </w:r>
      <w:r>
        <w:rPr>
          <w:rFonts w:hint="eastAsia"/>
        </w:rPr>
        <w:t xml:space="preserve">, </w:t>
      </w:r>
      <w:r>
        <w:rPr>
          <w:rFonts w:hint="eastAsia"/>
        </w:rPr>
        <w:t>企业的专业化与协作化水平</w:t>
      </w:r>
      <w:r>
        <w:rPr>
          <w:rFonts w:hint="eastAsia"/>
        </w:rPr>
        <w:t xml:space="preserve">, </w:t>
      </w:r>
      <w:r>
        <w:rPr>
          <w:rFonts w:hint="eastAsia"/>
        </w:rPr>
        <w:t>企业的生产规模</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零售服务业的环境条件包括（</w:t>
      </w:r>
      <w:r>
        <w:rPr>
          <w:rFonts w:hint="eastAsia"/>
        </w:rPr>
        <w:t xml:space="preserve"> </w:t>
      </w:r>
      <w:r>
        <w:rPr>
          <w:rFonts w:hint="eastAsia"/>
        </w:rPr>
        <w:t>）。</w:t>
      </w:r>
    </w:p>
    <w:p w:rsidR="00F7037F" w:rsidRDefault="00F7037F" w:rsidP="00F7037F">
      <w:pPr>
        <w:rPr>
          <w:rFonts w:hint="eastAsia"/>
        </w:rPr>
      </w:pPr>
      <w:r>
        <w:rPr>
          <w:rFonts w:hint="eastAsia"/>
        </w:rPr>
        <w:t>选择一项或多项：</w:t>
      </w:r>
    </w:p>
    <w:p w:rsidR="00F7037F" w:rsidRDefault="00F7037F" w:rsidP="00F7037F">
      <w:pPr>
        <w:rPr>
          <w:rFonts w:hint="eastAsia"/>
        </w:rPr>
      </w:pPr>
      <w:proofErr w:type="gramStart"/>
      <w:r>
        <w:rPr>
          <w:rFonts w:hint="eastAsia"/>
        </w:rPr>
        <w:t>a</w:t>
      </w:r>
      <w:proofErr w:type="gramEnd"/>
      <w:r>
        <w:rPr>
          <w:rFonts w:hint="eastAsia"/>
        </w:rPr>
        <w:t xml:space="preserve">. </w:t>
      </w:r>
      <w:r>
        <w:rPr>
          <w:rFonts w:hint="eastAsia"/>
        </w:rPr>
        <w:t>音乐</w:t>
      </w:r>
    </w:p>
    <w:p w:rsidR="00F7037F" w:rsidRDefault="00F7037F" w:rsidP="00F7037F">
      <w:pPr>
        <w:rPr>
          <w:rFonts w:hint="eastAsia"/>
        </w:rPr>
      </w:pPr>
      <w:proofErr w:type="gramStart"/>
      <w:r>
        <w:rPr>
          <w:rFonts w:hint="eastAsia"/>
        </w:rPr>
        <w:t>b</w:t>
      </w:r>
      <w:proofErr w:type="gramEnd"/>
      <w:r>
        <w:rPr>
          <w:rFonts w:hint="eastAsia"/>
        </w:rPr>
        <w:t xml:space="preserve">. </w:t>
      </w:r>
      <w:r>
        <w:rPr>
          <w:rFonts w:hint="eastAsia"/>
        </w:rPr>
        <w:t>气味</w:t>
      </w:r>
    </w:p>
    <w:p w:rsidR="00F7037F" w:rsidRDefault="00F7037F" w:rsidP="00F7037F">
      <w:pPr>
        <w:rPr>
          <w:rFonts w:hint="eastAsia"/>
        </w:rPr>
      </w:pPr>
      <w:proofErr w:type="gramStart"/>
      <w:r>
        <w:rPr>
          <w:rFonts w:hint="eastAsia"/>
        </w:rPr>
        <w:t>c</w:t>
      </w:r>
      <w:proofErr w:type="gramEnd"/>
      <w:r>
        <w:rPr>
          <w:rFonts w:hint="eastAsia"/>
        </w:rPr>
        <w:t xml:space="preserve">. </w:t>
      </w:r>
      <w:r>
        <w:rPr>
          <w:rFonts w:hint="eastAsia"/>
        </w:rPr>
        <w:t>员工的态度</w:t>
      </w:r>
    </w:p>
    <w:p w:rsidR="00F7037F" w:rsidRDefault="00F7037F" w:rsidP="00F7037F">
      <w:pPr>
        <w:rPr>
          <w:rFonts w:hint="eastAsia"/>
        </w:rPr>
      </w:pPr>
      <w:proofErr w:type="gramStart"/>
      <w:r>
        <w:rPr>
          <w:rFonts w:hint="eastAsia"/>
        </w:rPr>
        <w:t>d</w:t>
      </w:r>
      <w:proofErr w:type="gramEnd"/>
      <w:r>
        <w:rPr>
          <w:rFonts w:hint="eastAsia"/>
        </w:rPr>
        <w:t xml:space="preserve">. </w:t>
      </w:r>
      <w:r>
        <w:rPr>
          <w:rFonts w:hint="eastAsia"/>
        </w:rPr>
        <w:t>照明</w:t>
      </w:r>
    </w:p>
    <w:p w:rsidR="00F7037F" w:rsidRDefault="00F7037F" w:rsidP="00F7037F">
      <w:pPr>
        <w:rPr>
          <w:rFonts w:hint="eastAsia"/>
        </w:rPr>
      </w:pPr>
      <w:proofErr w:type="gramStart"/>
      <w:r>
        <w:rPr>
          <w:rFonts w:hint="eastAsia"/>
        </w:rPr>
        <w:t>e</w:t>
      </w:r>
      <w:proofErr w:type="gramEnd"/>
      <w:r>
        <w:rPr>
          <w:rFonts w:hint="eastAsia"/>
        </w:rPr>
        <w:t xml:space="preserve">. </w:t>
      </w:r>
      <w:r>
        <w:rPr>
          <w:rFonts w:hint="eastAsia"/>
        </w:rPr>
        <w:t>温度</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正确答案是：音乐</w:t>
      </w:r>
      <w:r>
        <w:rPr>
          <w:rFonts w:hint="eastAsia"/>
        </w:rPr>
        <w:t xml:space="preserve">, </w:t>
      </w:r>
      <w:r>
        <w:rPr>
          <w:rFonts w:hint="eastAsia"/>
        </w:rPr>
        <w:t>照明</w:t>
      </w:r>
      <w:r>
        <w:rPr>
          <w:rFonts w:hint="eastAsia"/>
        </w:rPr>
        <w:t xml:space="preserve">, </w:t>
      </w:r>
      <w:r>
        <w:rPr>
          <w:rFonts w:hint="eastAsia"/>
        </w:rPr>
        <w:t>温度</w:t>
      </w:r>
      <w:r>
        <w:rPr>
          <w:rFonts w:hint="eastAsia"/>
        </w:rPr>
        <w:t xml:space="preserve">, </w:t>
      </w:r>
      <w:r>
        <w:rPr>
          <w:rFonts w:hint="eastAsia"/>
        </w:rPr>
        <w:t>气味</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设施布置的关键词是（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相对位置</w:t>
      </w:r>
    </w:p>
    <w:p w:rsidR="00F7037F" w:rsidRDefault="00F7037F" w:rsidP="00F7037F">
      <w:pPr>
        <w:rPr>
          <w:rFonts w:hint="eastAsia"/>
        </w:rPr>
      </w:pPr>
      <w:r>
        <w:rPr>
          <w:rFonts w:hint="eastAsia"/>
        </w:rPr>
        <w:t xml:space="preserve">B. </w:t>
      </w:r>
      <w:r>
        <w:rPr>
          <w:rFonts w:hint="eastAsia"/>
        </w:rPr>
        <w:t>位置</w:t>
      </w:r>
    </w:p>
    <w:p w:rsidR="00F7037F" w:rsidRDefault="00F7037F" w:rsidP="00F7037F">
      <w:pPr>
        <w:rPr>
          <w:rFonts w:hint="eastAsia"/>
        </w:rPr>
      </w:pPr>
      <w:r>
        <w:rPr>
          <w:rFonts w:hint="eastAsia"/>
        </w:rPr>
        <w:t xml:space="preserve">C. </w:t>
      </w:r>
      <w:r>
        <w:rPr>
          <w:rFonts w:hint="eastAsia"/>
        </w:rPr>
        <w:t>面积</w:t>
      </w:r>
    </w:p>
    <w:p w:rsidR="00F7037F" w:rsidRDefault="00F7037F" w:rsidP="00F7037F">
      <w:pPr>
        <w:rPr>
          <w:rFonts w:hint="eastAsia"/>
        </w:rPr>
      </w:pPr>
      <w:r>
        <w:rPr>
          <w:rFonts w:hint="eastAsia"/>
        </w:rPr>
        <w:t xml:space="preserve">D. </w:t>
      </w:r>
      <w:r>
        <w:rPr>
          <w:rFonts w:hint="eastAsia"/>
        </w:rPr>
        <w:t>设施</w:t>
      </w:r>
    </w:p>
    <w:p w:rsidR="00F7037F" w:rsidRDefault="00F7037F" w:rsidP="00F7037F">
      <w:pPr>
        <w:rPr>
          <w:rFonts w:hint="eastAsia"/>
        </w:rPr>
      </w:pPr>
      <w:r>
        <w:rPr>
          <w:rFonts w:hint="eastAsia"/>
        </w:rPr>
        <w:t xml:space="preserve">E. </w:t>
      </w:r>
      <w:r>
        <w:rPr>
          <w:rFonts w:hint="eastAsia"/>
        </w:rPr>
        <w:t>设施体积</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正确答案是：相对位置</w:t>
      </w:r>
      <w:r>
        <w:rPr>
          <w:rFonts w:hint="eastAsia"/>
        </w:rPr>
        <w:t xml:space="preserve">, </w:t>
      </w:r>
      <w:r>
        <w:rPr>
          <w:rFonts w:hint="eastAsia"/>
        </w:rPr>
        <w:t>面积</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在编制主生产计划时，应遵循的基本原则包括（</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lastRenderedPageBreak/>
        <w:t xml:space="preserve">A. </w:t>
      </w:r>
      <w:r>
        <w:rPr>
          <w:rFonts w:hint="eastAsia"/>
        </w:rPr>
        <w:t>最少项目原则</w:t>
      </w:r>
    </w:p>
    <w:p w:rsidR="00F7037F" w:rsidRDefault="00F7037F" w:rsidP="00F7037F">
      <w:pPr>
        <w:rPr>
          <w:rFonts w:hint="eastAsia"/>
        </w:rPr>
      </w:pPr>
      <w:r>
        <w:rPr>
          <w:rFonts w:hint="eastAsia"/>
        </w:rPr>
        <w:t xml:space="preserve">B. </w:t>
      </w:r>
      <w:r>
        <w:rPr>
          <w:rFonts w:hint="eastAsia"/>
        </w:rPr>
        <w:t>独立具体原则</w:t>
      </w:r>
    </w:p>
    <w:p w:rsidR="00F7037F" w:rsidRDefault="00F7037F" w:rsidP="00F7037F">
      <w:pPr>
        <w:rPr>
          <w:rFonts w:hint="eastAsia"/>
        </w:rPr>
      </w:pPr>
      <w:r>
        <w:rPr>
          <w:rFonts w:hint="eastAsia"/>
        </w:rPr>
        <w:t xml:space="preserve">C. </w:t>
      </w:r>
      <w:r>
        <w:rPr>
          <w:rFonts w:hint="eastAsia"/>
        </w:rPr>
        <w:t>关键项目原则</w:t>
      </w:r>
    </w:p>
    <w:p w:rsidR="00F7037F" w:rsidRDefault="00F7037F" w:rsidP="00F7037F">
      <w:pPr>
        <w:rPr>
          <w:rFonts w:hint="eastAsia"/>
        </w:rPr>
      </w:pPr>
      <w:r>
        <w:rPr>
          <w:rFonts w:hint="eastAsia"/>
        </w:rPr>
        <w:t xml:space="preserve">D. </w:t>
      </w:r>
      <w:r>
        <w:rPr>
          <w:rFonts w:hint="eastAsia"/>
        </w:rPr>
        <w:t>全面代表原则</w:t>
      </w:r>
    </w:p>
    <w:p w:rsidR="00F7037F" w:rsidRDefault="00F7037F" w:rsidP="00F7037F">
      <w:pPr>
        <w:rPr>
          <w:rFonts w:hint="eastAsia"/>
        </w:rPr>
      </w:pPr>
      <w:r>
        <w:rPr>
          <w:rFonts w:hint="eastAsia"/>
        </w:rPr>
        <w:t xml:space="preserve">E. </w:t>
      </w:r>
      <w:r>
        <w:rPr>
          <w:rFonts w:hint="eastAsia"/>
        </w:rPr>
        <w:t>适当裕量原则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正确答案是：最少项目原则</w:t>
      </w:r>
      <w:r>
        <w:rPr>
          <w:rFonts w:hint="eastAsia"/>
        </w:rPr>
        <w:t xml:space="preserve">, </w:t>
      </w:r>
      <w:r>
        <w:rPr>
          <w:rFonts w:hint="eastAsia"/>
        </w:rPr>
        <w:t>独立具体原则</w:t>
      </w:r>
      <w:r>
        <w:rPr>
          <w:rFonts w:hint="eastAsia"/>
        </w:rPr>
        <w:t xml:space="preserve">, </w:t>
      </w:r>
      <w:r>
        <w:rPr>
          <w:rFonts w:hint="eastAsia"/>
        </w:rPr>
        <w:t>关键项目原则</w:t>
      </w:r>
      <w:r>
        <w:rPr>
          <w:rFonts w:hint="eastAsia"/>
        </w:rPr>
        <w:t xml:space="preserve">, </w:t>
      </w:r>
      <w:r>
        <w:rPr>
          <w:rFonts w:hint="eastAsia"/>
        </w:rPr>
        <w:t>全面代表原则</w:t>
      </w:r>
      <w:r>
        <w:rPr>
          <w:rFonts w:hint="eastAsia"/>
        </w:rPr>
        <w:t xml:space="preserve">, </w:t>
      </w:r>
      <w:proofErr w:type="gramStart"/>
      <w:r>
        <w:rPr>
          <w:rFonts w:hint="eastAsia"/>
        </w:rPr>
        <w:t>适当裕量原则</w:t>
      </w:r>
      <w:proofErr w:type="gramEnd"/>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滚动计划方法的优点有（</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由于执行计划与编制计划的时间接近，企业内外条件不会发生大的变化，可以基本保证执行计划的完成，体现了计划的严肃性</w:t>
      </w:r>
    </w:p>
    <w:p w:rsidR="00F7037F" w:rsidRDefault="00F7037F" w:rsidP="00F7037F">
      <w:pPr>
        <w:rPr>
          <w:rFonts w:hint="eastAsia"/>
        </w:rPr>
      </w:pPr>
      <w:r>
        <w:rPr>
          <w:rFonts w:hint="eastAsia"/>
        </w:rPr>
        <w:t xml:space="preserve">B. </w:t>
      </w:r>
      <w:r>
        <w:rPr>
          <w:rFonts w:hint="eastAsia"/>
        </w:rPr>
        <w:t>预计计划允许修改，体现了应变性</w:t>
      </w:r>
    </w:p>
    <w:p w:rsidR="00F7037F" w:rsidRDefault="00F7037F" w:rsidP="00F7037F">
      <w:pPr>
        <w:rPr>
          <w:rFonts w:hint="eastAsia"/>
        </w:rPr>
      </w:pPr>
      <w:r>
        <w:rPr>
          <w:rFonts w:hint="eastAsia"/>
        </w:rPr>
        <w:t xml:space="preserve">C. </w:t>
      </w:r>
      <w:r>
        <w:rPr>
          <w:rFonts w:hint="eastAsia"/>
        </w:rPr>
        <w:t>降低了工作量</w:t>
      </w:r>
    </w:p>
    <w:p w:rsidR="00F7037F" w:rsidRDefault="00F7037F" w:rsidP="00F7037F">
      <w:pPr>
        <w:rPr>
          <w:rFonts w:hint="eastAsia"/>
        </w:rPr>
      </w:pPr>
      <w:r>
        <w:rPr>
          <w:rFonts w:hint="eastAsia"/>
        </w:rPr>
        <w:t xml:space="preserve">D. </w:t>
      </w:r>
      <w:r>
        <w:rPr>
          <w:rFonts w:hint="eastAsia"/>
        </w:rPr>
        <w:t>提高了计划的连续性</w:t>
      </w:r>
    </w:p>
    <w:p w:rsidR="00F7037F" w:rsidRDefault="00F7037F" w:rsidP="00F7037F">
      <w:pPr>
        <w:rPr>
          <w:rFonts w:hint="eastAsia"/>
        </w:rPr>
      </w:pPr>
      <w:r>
        <w:rPr>
          <w:rFonts w:hint="eastAsia"/>
        </w:rPr>
        <w:t xml:space="preserve">E. </w:t>
      </w:r>
      <w:r>
        <w:rPr>
          <w:rFonts w:hint="eastAsia"/>
        </w:rPr>
        <w:t>以上说法都不对</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正确答案是：由于执行计划与编制计划的时间接近，企业内外条件不会发生大的变化，可以基本保证执行计划的完成，体现了计划的严肃性</w:t>
      </w:r>
      <w:r>
        <w:rPr>
          <w:rFonts w:hint="eastAsia"/>
        </w:rPr>
        <w:t xml:space="preserve">, </w:t>
      </w:r>
      <w:r>
        <w:rPr>
          <w:rFonts w:hint="eastAsia"/>
        </w:rPr>
        <w:t>预计计划允许修改，体现了应变性</w:t>
      </w:r>
      <w:r>
        <w:rPr>
          <w:rFonts w:hint="eastAsia"/>
        </w:rPr>
        <w:t xml:space="preserve">, </w:t>
      </w:r>
      <w:r>
        <w:rPr>
          <w:rFonts w:hint="eastAsia"/>
        </w:rPr>
        <w:t>提高了计划的连续性</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办公室布局主要考虑的是员工的办公条件。（</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lastRenderedPageBreak/>
        <w:t>题干</w:t>
      </w:r>
    </w:p>
    <w:p w:rsidR="00F7037F" w:rsidRDefault="00F7037F" w:rsidP="00F7037F">
      <w:pPr>
        <w:rPr>
          <w:rFonts w:hint="eastAsia"/>
        </w:rPr>
      </w:pPr>
      <w:r>
        <w:rPr>
          <w:rFonts w:hint="eastAsia"/>
        </w:rPr>
        <w:t>产品导向布局的优点是单位产品的可变成本低，物料处理成本低，存货少，对劳动力标准要求低。（</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物料搬运量大的生产单元之间，应当尽量靠近，以减少搬运费用和时间。（</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企业的协作范围越广，生产车间的组成越复杂。（</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只有当给定产品或零件的批量远大于所生产的产品或零件种类时，采用产品导向布局原则才有意义。（</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lastRenderedPageBreak/>
        <w:t>正确的答案是“对”。</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在企业计划体系中，生产计划是一种战略性计划。（</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最初，</w:t>
      </w:r>
      <w:r>
        <w:rPr>
          <w:rFonts w:hint="eastAsia"/>
        </w:rPr>
        <w:t>MRP</w:t>
      </w:r>
      <w:r>
        <w:rPr>
          <w:rFonts w:hint="eastAsia"/>
        </w:rPr>
        <w:t>只是</w:t>
      </w:r>
      <w:proofErr w:type="gramStart"/>
      <w:r>
        <w:rPr>
          <w:rFonts w:hint="eastAsia"/>
        </w:rPr>
        <w:t>个需求</w:t>
      </w:r>
      <w:proofErr w:type="gramEnd"/>
      <w:r>
        <w:rPr>
          <w:rFonts w:hint="eastAsia"/>
        </w:rPr>
        <w:t>计算器。（</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实施</w:t>
      </w:r>
      <w:r>
        <w:rPr>
          <w:rFonts w:hint="eastAsia"/>
        </w:rPr>
        <w:t>ERP</w:t>
      </w:r>
      <w:r>
        <w:rPr>
          <w:rFonts w:hint="eastAsia"/>
        </w:rPr>
        <w:t>通常要求企业变革运行方式。（</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假如客人订单的交期要求在本月的</w:t>
      </w:r>
      <w:r>
        <w:rPr>
          <w:rFonts w:hint="eastAsia"/>
        </w:rPr>
        <w:t>20</w:t>
      </w:r>
      <w:r>
        <w:rPr>
          <w:rFonts w:hint="eastAsia"/>
        </w:rPr>
        <w:t>号，那么公司生产到完工只要在</w:t>
      </w:r>
      <w:r>
        <w:rPr>
          <w:rFonts w:hint="eastAsia"/>
        </w:rPr>
        <w:t>20</w:t>
      </w:r>
      <w:r>
        <w:rPr>
          <w:rFonts w:hint="eastAsia"/>
        </w:rPr>
        <w:t>日当天完成就可以了。（</w:t>
      </w:r>
      <w:r>
        <w:rPr>
          <w:rFonts w:hint="eastAsia"/>
        </w:rPr>
        <w:t xml:space="preserve"> </w:t>
      </w:r>
      <w:r>
        <w:rPr>
          <w:rFonts w:hint="eastAsia"/>
        </w:rPr>
        <w:t>）</w:t>
      </w:r>
    </w:p>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lastRenderedPageBreak/>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产品产量指标能综合反映企业生产经营活动成果，以便进行不同行业间比较。（</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质量是量度物体（）大小的物理量。</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平动惯性</w:t>
      </w:r>
    </w:p>
    <w:p w:rsidR="00F7037F" w:rsidRDefault="00F7037F" w:rsidP="00F7037F">
      <w:pPr>
        <w:rPr>
          <w:rFonts w:hint="eastAsia"/>
        </w:rPr>
      </w:pPr>
      <w:r>
        <w:rPr>
          <w:rFonts w:hint="eastAsia"/>
        </w:rPr>
        <w:t xml:space="preserve">B. </w:t>
      </w:r>
      <w:r>
        <w:rPr>
          <w:rFonts w:hint="eastAsia"/>
        </w:rPr>
        <w:t>引力</w:t>
      </w:r>
    </w:p>
    <w:p w:rsidR="00F7037F" w:rsidRDefault="00F7037F" w:rsidP="00F7037F">
      <w:pPr>
        <w:rPr>
          <w:rFonts w:hint="eastAsia"/>
        </w:rPr>
      </w:pPr>
      <w:r>
        <w:rPr>
          <w:rFonts w:hint="eastAsia"/>
        </w:rPr>
        <w:t xml:space="preserve">C. </w:t>
      </w:r>
      <w:r>
        <w:rPr>
          <w:rFonts w:hint="eastAsia"/>
        </w:rPr>
        <w:t>密度</w:t>
      </w:r>
    </w:p>
    <w:p w:rsidR="00F7037F" w:rsidRDefault="00F7037F" w:rsidP="00F7037F">
      <w:pPr>
        <w:rPr>
          <w:rFonts w:hint="eastAsia"/>
        </w:rPr>
      </w:pPr>
      <w:r>
        <w:rPr>
          <w:rFonts w:hint="eastAsia"/>
        </w:rPr>
        <w:t xml:space="preserve">D. </w:t>
      </w:r>
      <w:r>
        <w:rPr>
          <w:rFonts w:hint="eastAsia"/>
        </w:rPr>
        <w:t>体积</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正确答案是：平动惯性</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产品设计符合质量特性要求的程度，它最终是经过图样和技术文件质量来体现</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制造过程质量</w:t>
      </w:r>
    </w:p>
    <w:p w:rsidR="00F7037F" w:rsidRDefault="00F7037F" w:rsidP="00F7037F">
      <w:pPr>
        <w:rPr>
          <w:rFonts w:hint="eastAsia"/>
        </w:rPr>
      </w:pPr>
      <w:r>
        <w:rPr>
          <w:rFonts w:hint="eastAsia"/>
        </w:rPr>
        <w:t xml:space="preserve">B. </w:t>
      </w:r>
      <w:r>
        <w:rPr>
          <w:rFonts w:hint="eastAsia"/>
        </w:rPr>
        <w:t>服务过程质量</w:t>
      </w:r>
    </w:p>
    <w:p w:rsidR="00F7037F" w:rsidRDefault="00F7037F" w:rsidP="00F7037F">
      <w:pPr>
        <w:rPr>
          <w:rFonts w:hint="eastAsia"/>
        </w:rPr>
      </w:pPr>
      <w:r>
        <w:rPr>
          <w:rFonts w:hint="eastAsia"/>
        </w:rPr>
        <w:t xml:space="preserve">C. </w:t>
      </w:r>
      <w:r>
        <w:rPr>
          <w:rFonts w:hint="eastAsia"/>
        </w:rPr>
        <w:t>设计过程质量</w:t>
      </w:r>
    </w:p>
    <w:p w:rsidR="00F7037F" w:rsidRDefault="00F7037F" w:rsidP="00F7037F">
      <w:pPr>
        <w:rPr>
          <w:rFonts w:hint="eastAsia"/>
        </w:rPr>
      </w:pPr>
      <w:r>
        <w:rPr>
          <w:rFonts w:hint="eastAsia"/>
        </w:rPr>
        <w:lastRenderedPageBreak/>
        <w:t xml:space="preserve">D. </w:t>
      </w:r>
      <w:r>
        <w:rPr>
          <w:rFonts w:hint="eastAsia"/>
        </w:rPr>
        <w:t>使用过程质量</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正确答案是：设计过程质量</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是围绕出现的质量结果为分析对象，以引起结果的原因作为分析要素，在结果和原因之间用箭头表示因果关系的一种因果关系分析工具。</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直方图</w:t>
      </w:r>
    </w:p>
    <w:p w:rsidR="00F7037F" w:rsidRDefault="00F7037F" w:rsidP="00F7037F">
      <w:pPr>
        <w:rPr>
          <w:rFonts w:hint="eastAsia"/>
        </w:rPr>
      </w:pPr>
      <w:r>
        <w:rPr>
          <w:rFonts w:hint="eastAsia"/>
        </w:rPr>
        <w:t xml:space="preserve">B. </w:t>
      </w:r>
      <w:r>
        <w:rPr>
          <w:rFonts w:hint="eastAsia"/>
        </w:rPr>
        <w:t>数据分层法</w:t>
      </w:r>
    </w:p>
    <w:p w:rsidR="00F7037F" w:rsidRDefault="00F7037F" w:rsidP="00F7037F">
      <w:pPr>
        <w:rPr>
          <w:rFonts w:hint="eastAsia"/>
        </w:rPr>
      </w:pPr>
      <w:r>
        <w:rPr>
          <w:rFonts w:hint="eastAsia"/>
        </w:rPr>
        <w:t xml:space="preserve">C. </w:t>
      </w:r>
      <w:r>
        <w:rPr>
          <w:rFonts w:hint="eastAsia"/>
        </w:rPr>
        <w:t>因果图</w:t>
      </w:r>
    </w:p>
    <w:p w:rsidR="00F7037F" w:rsidRDefault="00F7037F" w:rsidP="00F7037F">
      <w:pPr>
        <w:rPr>
          <w:rFonts w:hint="eastAsia"/>
        </w:rPr>
      </w:pPr>
      <w:r>
        <w:rPr>
          <w:rFonts w:hint="eastAsia"/>
        </w:rPr>
        <w:t xml:space="preserve">D. </w:t>
      </w:r>
      <w:r>
        <w:rPr>
          <w:rFonts w:hint="eastAsia"/>
        </w:rPr>
        <w:t>统计分析表</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正确答案是：因果图</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w:t>
      </w:r>
      <w:r>
        <w:rPr>
          <w:rFonts w:hint="eastAsia"/>
        </w:rPr>
        <w:t xml:space="preserve"> </w:t>
      </w:r>
      <w:r>
        <w:rPr>
          <w:rFonts w:hint="eastAsia"/>
        </w:rPr>
        <w:t>是为向本组织及其顾客提供增值效益，在整个组织范围内所采取的提高活动和过程的效果与效率的措施。</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质量控制</w:t>
      </w:r>
    </w:p>
    <w:p w:rsidR="00F7037F" w:rsidRDefault="00F7037F" w:rsidP="00F7037F">
      <w:pPr>
        <w:rPr>
          <w:rFonts w:hint="eastAsia"/>
        </w:rPr>
      </w:pPr>
      <w:r>
        <w:rPr>
          <w:rFonts w:hint="eastAsia"/>
        </w:rPr>
        <w:t xml:space="preserve">B. </w:t>
      </w:r>
      <w:r>
        <w:rPr>
          <w:rFonts w:hint="eastAsia"/>
        </w:rPr>
        <w:t>质量监督</w:t>
      </w:r>
    </w:p>
    <w:p w:rsidR="00F7037F" w:rsidRDefault="00F7037F" w:rsidP="00F7037F">
      <w:pPr>
        <w:rPr>
          <w:rFonts w:hint="eastAsia"/>
        </w:rPr>
      </w:pPr>
      <w:r>
        <w:rPr>
          <w:rFonts w:hint="eastAsia"/>
        </w:rPr>
        <w:t xml:space="preserve">C. </w:t>
      </w:r>
      <w:r>
        <w:rPr>
          <w:rFonts w:hint="eastAsia"/>
        </w:rPr>
        <w:t>质量改进</w:t>
      </w:r>
    </w:p>
    <w:p w:rsidR="00F7037F" w:rsidRDefault="00F7037F" w:rsidP="00F7037F">
      <w:pPr>
        <w:rPr>
          <w:rFonts w:hint="eastAsia"/>
        </w:rPr>
      </w:pPr>
      <w:r>
        <w:rPr>
          <w:rFonts w:hint="eastAsia"/>
        </w:rPr>
        <w:t xml:space="preserve">D. </w:t>
      </w:r>
      <w:r>
        <w:rPr>
          <w:rFonts w:hint="eastAsia"/>
        </w:rPr>
        <w:t>质量审核</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正确答案是：质量控制</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lastRenderedPageBreak/>
        <w:t>质量标准是指对产品的结构、规格、质量、检验方法所作的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技术规定</w:t>
      </w:r>
    </w:p>
    <w:p w:rsidR="00F7037F" w:rsidRDefault="00F7037F" w:rsidP="00F7037F">
      <w:pPr>
        <w:rPr>
          <w:rFonts w:hint="eastAsia"/>
        </w:rPr>
      </w:pPr>
      <w:r>
        <w:rPr>
          <w:rFonts w:hint="eastAsia"/>
        </w:rPr>
        <w:t xml:space="preserve">B. </w:t>
      </w:r>
      <w:r>
        <w:rPr>
          <w:rFonts w:hint="eastAsia"/>
        </w:rPr>
        <w:t>弹性要求</w:t>
      </w:r>
    </w:p>
    <w:p w:rsidR="00F7037F" w:rsidRDefault="00F7037F" w:rsidP="00F7037F">
      <w:pPr>
        <w:rPr>
          <w:rFonts w:hint="eastAsia"/>
        </w:rPr>
      </w:pPr>
      <w:r>
        <w:rPr>
          <w:rFonts w:hint="eastAsia"/>
        </w:rPr>
        <w:t xml:space="preserve">C. </w:t>
      </w:r>
      <w:r>
        <w:rPr>
          <w:rFonts w:hint="eastAsia"/>
        </w:rPr>
        <w:t>具体约束</w:t>
      </w:r>
    </w:p>
    <w:p w:rsidR="00F7037F" w:rsidRDefault="00F7037F" w:rsidP="00F7037F">
      <w:pPr>
        <w:rPr>
          <w:rFonts w:hint="eastAsia"/>
        </w:rPr>
      </w:pPr>
      <w:r>
        <w:rPr>
          <w:rFonts w:hint="eastAsia"/>
        </w:rPr>
        <w:t xml:space="preserve">D. </w:t>
      </w:r>
      <w:r>
        <w:rPr>
          <w:rFonts w:hint="eastAsia"/>
        </w:rPr>
        <w:t>以上所有选项</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正确答案是：技术规定</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设备综合工程学是（</w:t>
      </w:r>
      <w:r>
        <w:rPr>
          <w:rFonts w:hint="eastAsia"/>
        </w:rPr>
        <w:t xml:space="preserve"> </w:t>
      </w:r>
      <w:r>
        <w:rPr>
          <w:rFonts w:hint="eastAsia"/>
        </w:rPr>
        <w:t>）提出的。</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丹尼斯</w:t>
      </w:r>
      <w:r>
        <w:rPr>
          <w:rFonts w:hint="eastAsia"/>
        </w:rPr>
        <w:t>.</w:t>
      </w:r>
      <w:r>
        <w:rPr>
          <w:rFonts w:hint="eastAsia"/>
        </w:rPr>
        <w:t>巴克斯</w:t>
      </w:r>
    </w:p>
    <w:p w:rsidR="00F7037F" w:rsidRDefault="00F7037F" w:rsidP="00F7037F">
      <w:pPr>
        <w:rPr>
          <w:rFonts w:hint="eastAsia"/>
        </w:rPr>
      </w:pPr>
      <w:r>
        <w:rPr>
          <w:rFonts w:hint="eastAsia"/>
        </w:rPr>
        <w:t xml:space="preserve">B. </w:t>
      </w:r>
      <w:r>
        <w:rPr>
          <w:rFonts w:hint="eastAsia"/>
        </w:rPr>
        <w:t>马克思</w:t>
      </w:r>
      <w:r>
        <w:rPr>
          <w:rFonts w:hint="eastAsia"/>
        </w:rPr>
        <w:t>.</w:t>
      </w:r>
      <w:r>
        <w:rPr>
          <w:rFonts w:hint="eastAsia"/>
        </w:rPr>
        <w:t>韦伯</w:t>
      </w:r>
    </w:p>
    <w:p w:rsidR="00F7037F" w:rsidRDefault="00F7037F" w:rsidP="00F7037F">
      <w:pPr>
        <w:rPr>
          <w:rFonts w:hint="eastAsia"/>
        </w:rPr>
      </w:pPr>
      <w:r>
        <w:rPr>
          <w:rFonts w:hint="eastAsia"/>
        </w:rPr>
        <w:t xml:space="preserve">C. </w:t>
      </w:r>
      <w:r>
        <w:rPr>
          <w:rFonts w:hint="eastAsia"/>
        </w:rPr>
        <w:t>泰勒</w:t>
      </w:r>
    </w:p>
    <w:p w:rsidR="00F7037F" w:rsidRDefault="00F7037F" w:rsidP="00F7037F">
      <w:pPr>
        <w:rPr>
          <w:rFonts w:hint="eastAsia"/>
        </w:rPr>
      </w:pPr>
      <w:r>
        <w:rPr>
          <w:rFonts w:hint="eastAsia"/>
        </w:rPr>
        <w:t xml:space="preserve">D. </w:t>
      </w:r>
      <w:r>
        <w:rPr>
          <w:rFonts w:hint="eastAsia"/>
        </w:rPr>
        <w:t>亚当</w:t>
      </w:r>
      <w:r>
        <w:rPr>
          <w:rFonts w:hint="eastAsia"/>
        </w:rPr>
        <w:t>.</w:t>
      </w:r>
      <w:r>
        <w:rPr>
          <w:rFonts w:hint="eastAsia"/>
        </w:rPr>
        <w:t>斯密</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正确答案是：丹尼斯</w:t>
      </w:r>
      <w:r>
        <w:rPr>
          <w:rFonts w:hint="eastAsia"/>
        </w:rPr>
        <w:t>.</w:t>
      </w:r>
      <w:r>
        <w:rPr>
          <w:rFonts w:hint="eastAsia"/>
        </w:rPr>
        <w:t>巴克斯</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全面生产维修制的主要内容不包括下述哪一项？（</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日常点检</w:t>
      </w:r>
    </w:p>
    <w:p w:rsidR="00F7037F" w:rsidRDefault="00F7037F" w:rsidP="00F7037F">
      <w:pPr>
        <w:rPr>
          <w:rFonts w:hint="eastAsia"/>
        </w:rPr>
      </w:pPr>
      <w:r>
        <w:rPr>
          <w:rFonts w:hint="eastAsia"/>
        </w:rPr>
        <w:t xml:space="preserve">B. </w:t>
      </w:r>
      <w:r>
        <w:rPr>
          <w:rFonts w:hint="eastAsia"/>
        </w:rPr>
        <w:t>计划修理、改善性维修、挂账维修三种机制相结合</w:t>
      </w:r>
    </w:p>
    <w:p w:rsidR="00F7037F" w:rsidRDefault="00F7037F" w:rsidP="00F7037F">
      <w:pPr>
        <w:rPr>
          <w:rFonts w:hint="eastAsia"/>
        </w:rPr>
      </w:pPr>
      <w:r>
        <w:rPr>
          <w:rFonts w:hint="eastAsia"/>
        </w:rPr>
        <w:t xml:space="preserve">C. </w:t>
      </w:r>
      <w:r>
        <w:rPr>
          <w:rFonts w:hint="eastAsia"/>
        </w:rPr>
        <w:t>维修记录分析</w:t>
      </w:r>
    </w:p>
    <w:p w:rsidR="00F7037F" w:rsidRDefault="00F7037F" w:rsidP="00F7037F">
      <w:pPr>
        <w:rPr>
          <w:rFonts w:hint="eastAsia"/>
        </w:rPr>
      </w:pPr>
      <w:r>
        <w:rPr>
          <w:rFonts w:hint="eastAsia"/>
        </w:rPr>
        <w:t xml:space="preserve">D. </w:t>
      </w:r>
      <w:r>
        <w:rPr>
          <w:rFonts w:hint="eastAsia"/>
        </w:rPr>
        <w:t>抽样检验分析</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正确答案是：抽样检验分析</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lastRenderedPageBreak/>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在工业企业中，设备及其备品备件所占用的资金往往站到企业全部资金的（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r>
        <w:t>A. 30%-40%</w:t>
      </w:r>
    </w:p>
    <w:p w:rsidR="00F7037F" w:rsidRDefault="00F7037F" w:rsidP="00F7037F">
      <w:r>
        <w:t>B. 40%-50%</w:t>
      </w:r>
    </w:p>
    <w:p w:rsidR="00F7037F" w:rsidRDefault="00F7037F" w:rsidP="00F7037F">
      <w:r>
        <w:t>C. 50%-60%</w:t>
      </w:r>
    </w:p>
    <w:p w:rsidR="00F7037F" w:rsidRDefault="00F7037F" w:rsidP="00F7037F">
      <w:r>
        <w:t>D. 60%-70%</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w:t>
      </w:r>
      <w:r>
        <w:rPr>
          <w:rFonts w:hint="eastAsia"/>
        </w:rPr>
        <w:t>50%-60%</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设备的物质寿命又称为设备的（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技术寿命</w:t>
      </w:r>
    </w:p>
    <w:p w:rsidR="00F7037F" w:rsidRDefault="00F7037F" w:rsidP="00F7037F">
      <w:pPr>
        <w:rPr>
          <w:rFonts w:hint="eastAsia"/>
        </w:rPr>
      </w:pPr>
      <w:r>
        <w:rPr>
          <w:rFonts w:hint="eastAsia"/>
        </w:rPr>
        <w:t xml:space="preserve">B. </w:t>
      </w:r>
      <w:r>
        <w:rPr>
          <w:rFonts w:hint="eastAsia"/>
        </w:rPr>
        <w:t>经济寿命</w:t>
      </w:r>
    </w:p>
    <w:p w:rsidR="00F7037F" w:rsidRDefault="00F7037F" w:rsidP="00F7037F">
      <w:pPr>
        <w:rPr>
          <w:rFonts w:hint="eastAsia"/>
        </w:rPr>
      </w:pPr>
      <w:r>
        <w:rPr>
          <w:rFonts w:hint="eastAsia"/>
        </w:rPr>
        <w:t xml:space="preserve">C. </w:t>
      </w:r>
      <w:r>
        <w:rPr>
          <w:rFonts w:hint="eastAsia"/>
        </w:rPr>
        <w:t>更新寿命</w:t>
      </w:r>
    </w:p>
    <w:p w:rsidR="00F7037F" w:rsidRDefault="00F7037F" w:rsidP="00F7037F">
      <w:pPr>
        <w:rPr>
          <w:rFonts w:hint="eastAsia"/>
        </w:rPr>
      </w:pPr>
      <w:r>
        <w:rPr>
          <w:rFonts w:hint="eastAsia"/>
        </w:rPr>
        <w:t xml:space="preserve">D. </w:t>
      </w:r>
      <w:r>
        <w:rPr>
          <w:rFonts w:hint="eastAsia"/>
        </w:rPr>
        <w:t>自然寿命</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正确答案是：自然寿命</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设备的（</w:t>
      </w:r>
      <w:r>
        <w:rPr>
          <w:rFonts w:hint="eastAsia"/>
        </w:rPr>
        <w:t xml:space="preserve"> </w:t>
      </w:r>
      <w:r>
        <w:rPr>
          <w:rFonts w:hint="eastAsia"/>
        </w:rPr>
        <w:t>），其故障主要是由于设计上的疏忽，制造质量欠佳或操作不习惯等引起，故障率开始较高，然后随时间延长而降低。</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初期故障期</w:t>
      </w:r>
    </w:p>
    <w:p w:rsidR="00F7037F" w:rsidRDefault="00F7037F" w:rsidP="00F7037F">
      <w:pPr>
        <w:rPr>
          <w:rFonts w:hint="eastAsia"/>
        </w:rPr>
      </w:pPr>
      <w:r>
        <w:rPr>
          <w:rFonts w:hint="eastAsia"/>
        </w:rPr>
        <w:t xml:space="preserve">B. </w:t>
      </w:r>
      <w:r>
        <w:rPr>
          <w:rFonts w:hint="eastAsia"/>
        </w:rPr>
        <w:t>偶发故障期</w:t>
      </w:r>
    </w:p>
    <w:p w:rsidR="00F7037F" w:rsidRDefault="00F7037F" w:rsidP="00F7037F">
      <w:pPr>
        <w:rPr>
          <w:rFonts w:hint="eastAsia"/>
        </w:rPr>
      </w:pPr>
      <w:r>
        <w:rPr>
          <w:rFonts w:hint="eastAsia"/>
        </w:rPr>
        <w:t xml:space="preserve">C. </w:t>
      </w:r>
      <w:r>
        <w:rPr>
          <w:rFonts w:hint="eastAsia"/>
        </w:rPr>
        <w:t>磨损故障期</w:t>
      </w:r>
    </w:p>
    <w:p w:rsidR="00F7037F" w:rsidRDefault="00F7037F" w:rsidP="00F7037F">
      <w:pPr>
        <w:rPr>
          <w:rFonts w:hint="eastAsia"/>
        </w:rPr>
      </w:pPr>
      <w:r>
        <w:rPr>
          <w:rFonts w:hint="eastAsia"/>
        </w:rPr>
        <w:t xml:space="preserve">D. </w:t>
      </w:r>
      <w:r>
        <w:rPr>
          <w:rFonts w:hint="eastAsia"/>
        </w:rPr>
        <w:t>剧烈故障期</w:t>
      </w:r>
    </w:p>
    <w:p w:rsidR="00F7037F" w:rsidRDefault="00F7037F" w:rsidP="00F7037F">
      <w:pPr>
        <w:rPr>
          <w:rFonts w:hint="eastAsia"/>
        </w:rPr>
      </w:pPr>
      <w:r>
        <w:rPr>
          <w:rFonts w:hint="eastAsia"/>
        </w:rPr>
        <w:lastRenderedPageBreak/>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正确答案是：初期故障期</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分析现状、找出问题是质量改进的</w:t>
      </w:r>
      <w:r>
        <w:rPr>
          <w:rFonts w:hint="eastAsia"/>
        </w:rPr>
        <w:t xml:space="preserve">A </w:t>
      </w:r>
      <w:r>
        <w:rPr>
          <w:rFonts w:hint="eastAsia"/>
        </w:rPr>
        <w:t>处置阶段。（）</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质量管理是指在质量方面指挥和控制组织的协调的活动。彩蛋</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ISO9000</w:t>
      </w:r>
      <w:proofErr w:type="gramStart"/>
      <w:r>
        <w:rPr>
          <w:rFonts w:hint="eastAsia"/>
        </w:rPr>
        <w:t>族标准</w:t>
      </w:r>
      <w:proofErr w:type="gramEnd"/>
      <w:r>
        <w:rPr>
          <w:rFonts w:hint="eastAsia"/>
        </w:rPr>
        <w:t>的核心是建立文件化质量体系。书面规定了必须的质量要素内容及实施程序。要求管理人员、操作人员和验证人员都必须按文件执行并加以记录。（）</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lastRenderedPageBreak/>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操作者的质量管理，指的是全面质量管理阶段。（）</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处于成熟期后，市场已处于饱和状态，需要量由停滞转向下滑，用户对老产品感到不足，并不断提出新的需求项目。在这一阶段必须对产品质量进行改进，以此推迟衰退期的到来，此类质量改进活动常与产品更新换代工作密切配合。（）</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设备综合工程学，又</w:t>
      </w:r>
      <w:proofErr w:type="gramStart"/>
      <w:r>
        <w:rPr>
          <w:rFonts w:hint="eastAsia"/>
        </w:rPr>
        <w:t>叫设备</w:t>
      </w:r>
      <w:proofErr w:type="gramEnd"/>
      <w:r>
        <w:rPr>
          <w:rFonts w:hint="eastAsia"/>
        </w:rPr>
        <w:t>综合管理学，是对设备实行全面管理的一种重要方式。</w:t>
      </w:r>
      <w:r>
        <w:rPr>
          <w:rFonts w:hint="eastAsia"/>
        </w:rPr>
        <w:t xml:space="preserve"> </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w:t>
      </w:r>
      <w:proofErr w:type="gramStart"/>
      <w:r>
        <w:rPr>
          <w:rFonts w:hint="eastAsia"/>
        </w:rPr>
        <w:t>修理按</w:t>
      </w:r>
      <w:proofErr w:type="gramEnd"/>
      <w:r>
        <w:rPr>
          <w:rFonts w:hint="eastAsia"/>
        </w:rPr>
        <w:t>设备维修功能不同可分为恢复性修理和改善型修理。（</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lastRenderedPageBreak/>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耗损故障阶段产生故障的原因通常是由于设备的使用和维护不当，工作条件变化等原因所致。</w:t>
      </w:r>
      <w:r>
        <w:rPr>
          <w:rFonts w:hint="eastAsia"/>
        </w:rPr>
        <w:t xml:space="preserve"> </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设备的无形磨损是指在设备闲置过程中发生的磨损。（</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设备修理的基本原则是保证生产、节省费用。（</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lastRenderedPageBreak/>
        <w:t>题干</w:t>
      </w:r>
    </w:p>
    <w:p w:rsidR="00F7037F" w:rsidRDefault="00F7037F" w:rsidP="00F7037F">
      <w:pPr>
        <w:rPr>
          <w:rFonts w:hint="eastAsia"/>
        </w:rPr>
      </w:pPr>
      <w:r>
        <w:rPr>
          <w:rFonts w:hint="eastAsia"/>
        </w:rPr>
        <w:t>PDCA</w:t>
      </w:r>
      <w:r>
        <w:rPr>
          <w:rFonts w:hint="eastAsia"/>
        </w:rPr>
        <w:t>循环的工作程序包括（）</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计划</w:t>
      </w:r>
    </w:p>
    <w:p w:rsidR="00F7037F" w:rsidRDefault="00F7037F" w:rsidP="00F7037F">
      <w:pPr>
        <w:rPr>
          <w:rFonts w:hint="eastAsia"/>
        </w:rPr>
      </w:pPr>
      <w:r>
        <w:rPr>
          <w:rFonts w:hint="eastAsia"/>
        </w:rPr>
        <w:t xml:space="preserve">B. </w:t>
      </w:r>
      <w:r>
        <w:rPr>
          <w:rFonts w:hint="eastAsia"/>
        </w:rPr>
        <w:t>执行</w:t>
      </w:r>
    </w:p>
    <w:p w:rsidR="00F7037F" w:rsidRDefault="00F7037F" w:rsidP="00F7037F">
      <w:pPr>
        <w:rPr>
          <w:rFonts w:hint="eastAsia"/>
        </w:rPr>
      </w:pPr>
      <w:r>
        <w:rPr>
          <w:rFonts w:hint="eastAsia"/>
        </w:rPr>
        <w:t xml:space="preserve">C. </w:t>
      </w:r>
      <w:r>
        <w:rPr>
          <w:rFonts w:hint="eastAsia"/>
        </w:rPr>
        <w:t>修订</w:t>
      </w:r>
    </w:p>
    <w:p w:rsidR="00F7037F" w:rsidRDefault="00F7037F" w:rsidP="00F7037F">
      <w:pPr>
        <w:rPr>
          <w:rFonts w:hint="eastAsia"/>
        </w:rPr>
      </w:pPr>
      <w:r>
        <w:rPr>
          <w:rFonts w:hint="eastAsia"/>
        </w:rPr>
        <w:t xml:space="preserve">D. </w:t>
      </w:r>
      <w:r>
        <w:rPr>
          <w:rFonts w:hint="eastAsia"/>
        </w:rPr>
        <w:t>检查</w:t>
      </w:r>
    </w:p>
    <w:p w:rsidR="00F7037F" w:rsidRDefault="00F7037F" w:rsidP="00F7037F">
      <w:pPr>
        <w:rPr>
          <w:rFonts w:hint="eastAsia"/>
        </w:rPr>
      </w:pPr>
      <w:r>
        <w:rPr>
          <w:rFonts w:hint="eastAsia"/>
        </w:rPr>
        <w:t xml:space="preserve">E. </w:t>
      </w:r>
      <w:r>
        <w:rPr>
          <w:rFonts w:hint="eastAsia"/>
        </w:rPr>
        <w:t>总结</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正确答案是：计划</w:t>
      </w:r>
      <w:r>
        <w:rPr>
          <w:rFonts w:hint="eastAsia"/>
        </w:rPr>
        <w:t xml:space="preserve">, </w:t>
      </w:r>
      <w:r>
        <w:rPr>
          <w:rFonts w:hint="eastAsia"/>
        </w:rPr>
        <w:t>执行</w:t>
      </w:r>
      <w:r>
        <w:rPr>
          <w:rFonts w:hint="eastAsia"/>
        </w:rPr>
        <w:t xml:space="preserve">, </w:t>
      </w:r>
      <w:r>
        <w:rPr>
          <w:rFonts w:hint="eastAsia"/>
        </w:rPr>
        <w:t>检查</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全面质量管理基本特点包括（）。</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全面的质量管理</w:t>
      </w:r>
    </w:p>
    <w:p w:rsidR="00F7037F" w:rsidRDefault="00F7037F" w:rsidP="00F7037F">
      <w:pPr>
        <w:rPr>
          <w:rFonts w:hint="eastAsia"/>
        </w:rPr>
      </w:pPr>
      <w:r>
        <w:rPr>
          <w:rFonts w:hint="eastAsia"/>
        </w:rPr>
        <w:t xml:space="preserve">B. </w:t>
      </w:r>
      <w:r>
        <w:rPr>
          <w:rFonts w:hint="eastAsia"/>
        </w:rPr>
        <w:t>全过程的质量管理</w:t>
      </w:r>
    </w:p>
    <w:p w:rsidR="00F7037F" w:rsidRDefault="00F7037F" w:rsidP="00F7037F">
      <w:pPr>
        <w:rPr>
          <w:rFonts w:hint="eastAsia"/>
        </w:rPr>
      </w:pPr>
      <w:r>
        <w:rPr>
          <w:rFonts w:hint="eastAsia"/>
        </w:rPr>
        <w:t xml:space="preserve">C. </w:t>
      </w:r>
      <w:r>
        <w:rPr>
          <w:rFonts w:hint="eastAsia"/>
        </w:rPr>
        <w:t>全员的质量管理</w:t>
      </w:r>
    </w:p>
    <w:p w:rsidR="00F7037F" w:rsidRDefault="00F7037F" w:rsidP="00F7037F">
      <w:pPr>
        <w:rPr>
          <w:rFonts w:hint="eastAsia"/>
        </w:rPr>
      </w:pPr>
      <w:r>
        <w:rPr>
          <w:rFonts w:hint="eastAsia"/>
        </w:rPr>
        <w:t xml:space="preserve">D. </w:t>
      </w:r>
      <w:r>
        <w:rPr>
          <w:rFonts w:hint="eastAsia"/>
        </w:rPr>
        <w:t>全社会推动的质量管理</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正确答案是：全面的质量管理</w:t>
      </w:r>
      <w:r>
        <w:rPr>
          <w:rFonts w:hint="eastAsia"/>
        </w:rPr>
        <w:t xml:space="preserve">, </w:t>
      </w:r>
      <w:r>
        <w:rPr>
          <w:rFonts w:hint="eastAsia"/>
        </w:rPr>
        <w:t>全过程的质量管理</w:t>
      </w:r>
      <w:r>
        <w:rPr>
          <w:rFonts w:hint="eastAsia"/>
        </w:rPr>
        <w:t xml:space="preserve">, </w:t>
      </w:r>
      <w:r>
        <w:rPr>
          <w:rFonts w:hint="eastAsia"/>
        </w:rPr>
        <w:t>全员的质量管理</w:t>
      </w:r>
      <w:r>
        <w:rPr>
          <w:rFonts w:hint="eastAsia"/>
        </w:rPr>
        <w:t xml:space="preserve">, </w:t>
      </w:r>
      <w:r>
        <w:rPr>
          <w:rFonts w:hint="eastAsia"/>
        </w:rPr>
        <w:t>全社会推动的质量管理</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ISO9000</w:t>
      </w:r>
      <w:r>
        <w:rPr>
          <w:rFonts w:hint="eastAsia"/>
        </w:rPr>
        <w:t>系列标准的组成包括（</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A. ISO9000</w:t>
      </w:r>
      <w:r>
        <w:rPr>
          <w:rFonts w:hint="eastAsia"/>
        </w:rPr>
        <w:t>：</w:t>
      </w:r>
      <w:r>
        <w:rPr>
          <w:rFonts w:hint="eastAsia"/>
        </w:rPr>
        <w:t>2005</w:t>
      </w:r>
      <w:r>
        <w:rPr>
          <w:rFonts w:hint="eastAsia"/>
        </w:rPr>
        <w:t>《质量管理体系、一基础和术语》</w:t>
      </w:r>
    </w:p>
    <w:p w:rsidR="00F7037F" w:rsidRDefault="00F7037F" w:rsidP="00F7037F">
      <w:pPr>
        <w:rPr>
          <w:rFonts w:hint="eastAsia"/>
        </w:rPr>
      </w:pPr>
      <w:r>
        <w:rPr>
          <w:rFonts w:hint="eastAsia"/>
        </w:rPr>
        <w:t>B. ISO9001</w:t>
      </w:r>
      <w:r>
        <w:rPr>
          <w:rFonts w:hint="eastAsia"/>
        </w:rPr>
        <w:t>：</w:t>
      </w:r>
      <w:r>
        <w:rPr>
          <w:rFonts w:hint="eastAsia"/>
        </w:rPr>
        <w:t>2008</w:t>
      </w:r>
      <w:r>
        <w:rPr>
          <w:rFonts w:hint="eastAsia"/>
        </w:rPr>
        <w:t>《质量管理体系一要求》</w:t>
      </w:r>
    </w:p>
    <w:p w:rsidR="00F7037F" w:rsidRDefault="00F7037F" w:rsidP="00F7037F">
      <w:pPr>
        <w:rPr>
          <w:rFonts w:hint="eastAsia"/>
        </w:rPr>
      </w:pPr>
      <w:r>
        <w:rPr>
          <w:rFonts w:hint="eastAsia"/>
        </w:rPr>
        <w:t>C. ISO9004</w:t>
      </w:r>
      <w:r>
        <w:rPr>
          <w:rFonts w:hint="eastAsia"/>
        </w:rPr>
        <w:t>：《质量管理体系一业绩改进指南》</w:t>
      </w:r>
    </w:p>
    <w:p w:rsidR="00F7037F" w:rsidRDefault="00F7037F" w:rsidP="00F7037F">
      <w:pPr>
        <w:rPr>
          <w:rFonts w:hint="eastAsia"/>
        </w:rPr>
      </w:pPr>
      <w:r>
        <w:rPr>
          <w:rFonts w:hint="eastAsia"/>
        </w:rPr>
        <w:t xml:space="preserve">D. ISO19011 </w:t>
      </w:r>
      <w:r>
        <w:rPr>
          <w:rFonts w:hint="eastAsia"/>
        </w:rPr>
        <w:t>：《质量和环境管理体系审核指南》</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w:t>
      </w:r>
      <w:r>
        <w:rPr>
          <w:rFonts w:hint="eastAsia"/>
        </w:rPr>
        <w:t>ISO9000</w:t>
      </w:r>
      <w:r>
        <w:rPr>
          <w:rFonts w:hint="eastAsia"/>
        </w:rPr>
        <w:t>：</w:t>
      </w:r>
      <w:r>
        <w:rPr>
          <w:rFonts w:hint="eastAsia"/>
        </w:rPr>
        <w:t>2005</w:t>
      </w:r>
      <w:r>
        <w:rPr>
          <w:rFonts w:hint="eastAsia"/>
        </w:rPr>
        <w:t>《质量管理体系、一基础和术语》</w:t>
      </w:r>
      <w:r>
        <w:rPr>
          <w:rFonts w:hint="eastAsia"/>
        </w:rPr>
        <w:t>, ISO9001</w:t>
      </w:r>
      <w:r>
        <w:rPr>
          <w:rFonts w:hint="eastAsia"/>
        </w:rPr>
        <w:t>：</w:t>
      </w:r>
      <w:r>
        <w:rPr>
          <w:rFonts w:hint="eastAsia"/>
        </w:rPr>
        <w:t>2008</w:t>
      </w:r>
      <w:r>
        <w:rPr>
          <w:rFonts w:hint="eastAsia"/>
        </w:rPr>
        <w:t>《质量管理体系一要求》</w:t>
      </w:r>
      <w:r>
        <w:rPr>
          <w:rFonts w:hint="eastAsia"/>
        </w:rPr>
        <w:t>, ISO9004</w:t>
      </w:r>
      <w:r>
        <w:rPr>
          <w:rFonts w:hint="eastAsia"/>
        </w:rPr>
        <w:t>：《质量管理体系一业绩改进指南》</w:t>
      </w:r>
      <w:r>
        <w:rPr>
          <w:rFonts w:hint="eastAsia"/>
        </w:rPr>
        <w:t xml:space="preserve">, ISO19011 </w:t>
      </w:r>
      <w:r>
        <w:rPr>
          <w:rFonts w:hint="eastAsia"/>
        </w:rPr>
        <w:t>：《质量和环境管理体系审核指南》</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下列属于设备修理方法的是（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标准修理法</w:t>
      </w:r>
    </w:p>
    <w:p w:rsidR="00F7037F" w:rsidRDefault="00F7037F" w:rsidP="00F7037F">
      <w:pPr>
        <w:rPr>
          <w:rFonts w:hint="eastAsia"/>
        </w:rPr>
      </w:pPr>
      <w:r>
        <w:rPr>
          <w:rFonts w:hint="eastAsia"/>
        </w:rPr>
        <w:t xml:space="preserve">B. </w:t>
      </w:r>
      <w:r>
        <w:rPr>
          <w:rFonts w:hint="eastAsia"/>
        </w:rPr>
        <w:t>定期修理法</w:t>
      </w:r>
    </w:p>
    <w:p w:rsidR="00F7037F" w:rsidRDefault="00F7037F" w:rsidP="00F7037F">
      <w:pPr>
        <w:rPr>
          <w:rFonts w:hint="eastAsia"/>
        </w:rPr>
      </w:pPr>
      <w:r>
        <w:rPr>
          <w:rFonts w:hint="eastAsia"/>
        </w:rPr>
        <w:t xml:space="preserve">C. </w:t>
      </w:r>
      <w:r>
        <w:rPr>
          <w:rFonts w:hint="eastAsia"/>
        </w:rPr>
        <w:t>检查后修理法</w:t>
      </w:r>
    </w:p>
    <w:p w:rsidR="00F7037F" w:rsidRDefault="00F7037F" w:rsidP="00F7037F">
      <w:pPr>
        <w:rPr>
          <w:rFonts w:hint="eastAsia"/>
        </w:rPr>
      </w:pPr>
      <w:r>
        <w:rPr>
          <w:rFonts w:hint="eastAsia"/>
        </w:rPr>
        <w:t xml:space="preserve">D. </w:t>
      </w:r>
      <w:r>
        <w:rPr>
          <w:rFonts w:hint="eastAsia"/>
        </w:rPr>
        <w:t>项目修理法</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正确答案是：标准修理法</w:t>
      </w:r>
      <w:r>
        <w:rPr>
          <w:rFonts w:hint="eastAsia"/>
        </w:rPr>
        <w:t xml:space="preserve">, </w:t>
      </w:r>
      <w:r>
        <w:rPr>
          <w:rFonts w:hint="eastAsia"/>
        </w:rPr>
        <w:t>定期修理法</w:t>
      </w:r>
      <w:r>
        <w:rPr>
          <w:rFonts w:hint="eastAsia"/>
        </w:rPr>
        <w:t xml:space="preserve">, </w:t>
      </w:r>
      <w:r>
        <w:rPr>
          <w:rFonts w:hint="eastAsia"/>
        </w:rPr>
        <w:t>检查后修理法</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一般来说，企业在选择设备时应考虑下列（</w:t>
      </w:r>
      <w:r>
        <w:rPr>
          <w:rFonts w:hint="eastAsia"/>
        </w:rPr>
        <w:t xml:space="preserve"> </w:t>
      </w:r>
      <w:r>
        <w:rPr>
          <w:rFonts w:hint="eastAsia"/>
        </w:rPr>
        <w:t>）因素。</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生产性</w:t>
      </w:r>
    </w:p>
    <w:p w:rsidR="00F7037F" w:rsidRDefault="00F7037F" w:rsidP="00F7037F">
      <w:pPr>
        <w:rPr>
          <w:rFonts w:hint="eastAsia"/>
        </w:rPr>
      </w:pPr>
      <w:r>
        <w:rPr>
          <w:rFonts w:hint="eastAsia"/>
        </w:rPr>
        <w:t xml:space="preserve">B. </w:t>
      </w:r>
      <w:r>
        <w:rPr>
          <w:rFonts w:hint="eastAsia"/>
        </w:rPr>
        <w:t>安全性</w:t>
      </w:r>
    </w:p>
    <w:p w:rsidR="00F7037F" w:rsidRDefault="00F7037F" w:rsidP="00F7037F">
      <w:pPr>
        <w:rPr>
          <w:rFonts w:hint="eastAsia"/>
        </w:rPr>
      </w:pPr>
      <w:r>
        <w:rPr>
          <w:rFonts w:hint="eastAsia"/>
        </w:rPr>
        <w:t xml:space="preserve">C. </w:t>
      </w:r>
      <w:r>
        <w:rPr>
          <w:rFonts w:hint="eastAsia"/>
        </w:rPr>
        <w:t>节能性</w:t>
      </w:r>
    </w:p>
    <w:p w:rsidR="00F7037F" w:rsidRDefault="00F7037F" w:rsidP="00F7037F">
      <w:pPr>
        <w:rPr>
          <w:rFonts w:hint="eastAsia"/>
        </w:rPr>
      </w:pPr>
      <w:r>
        <w:rPr>
          <w:rFonts w:hint="eastAsia"/>
        </w:rPr>
        <w:t xml:space="preserve">D. </w:t>
      </w:r>
      <w:r>
        <w:rPr>
          <w:rFonts w:hint="eastAsia"/>
        </w:rPr>
        <w:t>维修性</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正确答案是：生产性</w:t>
      </w:r>
      <w:r>
        <w:rPr>
          <w:rFonts w:hint="eastAsia"/>
        </w:rPr>
        <w:t xml:space="preserve">, </w:t>
      </w:r>
      <w:r>
        <w:rPr>
          <w:rFonts w:hint="eastAsia"/>
        </w:rPr>
        <w:t>安全性</w:t>
      </w:r>
      <w:r>
        <w:rPr>
          <w:rFonts w:hint="eastAsia"/>
        </w:rPr>
        <w:t xml:space="preserve">, </w:t>
      </w:r>
      <w:r>
        <w:rPr>
          <w:rFonts w:hint="eastAsia"/>
        </w:rPr>
        <w:t>节能性</w:t>
      </w:r>
      <w:r>
        <w:rPr>
          <w:rFonts w:hint="eastAsia"/>
        </w:rPr>
        <w:t xml:space="preserve">, </w:t>
      </w:r>
      <w:r>
        <w:rPr>
          <w:rFonts w:hint="eastAsia"/>
        </w:rPr>
        <w:t>维修性</w:t>
      </w:r>
    </w:p>
    <w:p w:rsidR="00F7037F" w:rsidRDefault="00F7037F" w:rsidP="00F7037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产品和服务完成规定功能的准确性和概率是</w:t>
      </w:r>
      <w:r>
        <w:rPr>
          <w:rFonts w:hint="eastAsia"/>
        </w:rPr>
        <w:t xml:space="preserve"> </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lastRenderedPageBreak/>
        <w:t>选择一项：</w:t>
      </w:r>
    </w:p>
    <w:p w:rsidR="00F7037F" w:rsidRDefault="00F7037F" w:rsidP="00F7037F">
      <w:pPr>
        <w:rPr>
          <w:rFonts w:hint="eastAsia"/>
        </w:rPr>
      </w:pPr>
      <w:r>
        <w:rPr>
          <w:rFonts w:hint="eastAsia"/>
        </w:rPr>
        <w:t xml:space="preserve">A. </w:t>
      </w:r>
      <w:r>
        <w:rPr>
          <w:rFonts w:hint="eastAsia"/>
        </w:rPr>
        <w:t>一致性</w:t>
      </w:r>
    </w:p>
    <w:p w:rsidR="00F7037F" w:rsidRDefault="00F7037F" w:rsidP="00F7037F">
      <w:pPr>
        <w:rPr>
          <w:rFonts w:hint="eastAsia"/>
        </w:rPr>
      </w:pPr>
      <w:r>
        <w:rPr>
          <w:rFonts w:hint="eastAsia"/>
        </w:rPr>
        <w:t xml:space="preserve">B. </w:t>
      </w:r>
      <w:r>
        <w:rPr>
          <w:rFonts w:hint="eastAsia"/>
        </w:rPr>
        <w:t>独立性</w:t>
      </w:r>
    </w:p>
    <w:p w:rsidR="00F7037F" w:rsidRDefault="00F7037F" w:rsidP="00F7037F">
      <w:pPr>
        <w:rPr>
          <w:rFonts w:hint="eastAsia"/>
        </w:rPr>
      </w:pPr>
      <w:r>
        <w:rPr>
          <w:rFonts w:hint="eastAsia"/>
        </w:rPr>
        <w:t xml:space="preserve">C. </w:t>
      </w:r>
      <w:r>
        <w:rPr>
          <w:rFonts w:hint="eastAsia"/>
        </w:rPr>
        <w:t>稳定性</w:t>
      </w:r>
    </w:p>
    <w:p w:rsidR="00F7037F" w:rsidRDefault="00F7037F" w:rsidP="00F7037F">
      <w:pPr>
        <w:rPr>
          <w:rFonts w:hint="eastAsia"/>
        </w:rPr>
      </w:pPr>
      <w:r>
        <w:rPr>
          <w:rFonts w:hint="eastAsia"/>
        </w:rPr>
        <w:t xml:space="preserve">D. </w:t>
      </w:r>
      <w:r>
        <w:rPr>
          <w:rFonts w:hint="eastAsia"/>
        </w:rPr>
        <w:t>可靠性</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正确答案是：可靠性</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ISO9000</w:t>
      </w:r>
      <w:proofErr w:type="gramStart"/>
      <w:r>
        <w:rPr>
          <w:rFonts w:hint="eastAsia"/>
        </w:rPr>
        <w:t>族标准</w:t>
      </w:r>
      <w:proofErr w:type="gramEnd"/>
      <w:r>
        <w:rPr>
          <w:rFonts w:hint="eastAsia"/>
        </w:rPr>
        <w:t>已经成为全球企业在质量控制上的基本要求，要取得国际市场甚至国内市场的准入证，就必须踏进</w:t>
      </w:r>
      <w:r>
        <w:rPr>
          <w:rFonts w:hint="eastAsia"/>
        </w:rPr>
        <w:t xml:space="preserve"> </w:t>
      </w:r>
      <w:r>
        <w:rPr>
          <w:rFonts w:hint="eastAsia"/>
        </w:rPr>
        <w:t>（）这道门槛。</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质量认证</w:t>
      </w:r>
    </w:p>
    <w:p w:rsidR="00F7037F" w:rsidRDefault="00F7037F" w:rsidP="00F7037F">
      <w:pPr>
        <w:rPr>
          <w:rFonts w:hint="eastAsia"/>
        </w:rPr>
      </w:pPr>
      <w:r>
        <w:rPr>
          <w:rFonts w:hint="eastAsia"/>
        </w:rPr>
        <w:t xml:space="preserve">B. </w:t>
      </w:r>
      <w:r>
        <w:rPr>
          <w:rFonts w:hint="eastAsia"/>
        </w:rPr>
        <w:t>质量监督</w:t>
      </w:r>
    </w:p>
    <w:p w:rsidR="00F7037F" w:rsidRDefault="00F7037F" w:rsidP="00F7037F">
      <w:pPr>
        <w:rPr>
          <w:rFonts w:hint="eastAsia"/>
        </w:rPr>
      </w:pPr>
      <w:r>
        <w:rPr>
          <w:rFonts w:hint="eastAsia"/>
        </w:rPr>
        <w:t xml:space="preserve">C. </w:t>
      </w:r>
      <w:r>
        <w:rPr>
          <w:rFonts w:hint="eastAsia"/>
        </w:rPr>
        <w:t>质量控制</w:t>
      </w:r>
    </w:p>
    <w:p w:rsidR="00F7037F" w:rsidRDefault="00F7037F" w:rsidP="00F7037F">
      <w:pPr>
        <w:rPr>
          <w:rFonts w:hint="eastAsia"/>
        </w:rPr>
      </w:pPr>
      <w:r>
        <w:rPr>
          <w:rFonts w:hint="eastAsia"/>
        </w:rPr>
        <w:t xml:space="preserve">D. </w:t>
      </w:r>
      <w:r>
        <w:rPr>
          <w:rFonts w:hint="eastAsia"/>
        </w:rPr>
        <w:t>质量管理</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正确答案是：质量认证</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全面质量控制的创始人</w:t>
      </w:r>
      <w:proofErr w:type="gramStart"/>
      <w:r>
        <w:rPr>
          <w:rFonts w:hint="eastAsia"/>
        </w:rPr>
        <w:t>菲根堡姆</w:t>
      </w:r>
      <w:proofErr w:type="gramEnd"/>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克劳斯比</w:t>
      </w:r>
    </w:p>
    <w:p w:rsidR="00F7037F" w:rsidRDefault="00F7037F" w:rsidP="00F7037F">
      <w:pPr>
        <w:rPr>
          <w:rFonts w:hint="eastAsia"/>
        </w:rPr>
      </w:pPr>
      <w:r>
        <w:rPr>
          <w:rFonts w:hint="eastAsia"/>
        </w:rPr>
        <w:t xml:space="preserve">B. </w:t>
      </w:r>
      <w:r>
        <w:rPr>
          <w:rFonts w:hint="eastAsia"/>
        </w:rPr>
        <w:t>朱兰</w:t>
      </w:r>
    </w:p>
    <w:p w:rsidR="00F7037F" w:rsidRDefault="00F7037F" w:rsidP="00F7037F">
      <w:pPr>
        <w:rPr>
          <w:rFonts w:hint="eastAsia"/>
        </w:rPr>
      </w:pPr>
      <w:r>
        <w:rPr>
          <w:rFonts w:hint="eastAsia"/>
        </w:rPr>
        <w:t xml:space="preserve">C. </w:t>
      </w:r>
      <w:r>
        <w:rPr>
          <w:rFonts w:hint="eastAsia"/>
        </w:rPr>
        <w:t>德鲁克</w:t>
      </w:r>
    </w:p>
    <w:p w:rsidR="00F7037F" w:rsidRDefault="00F7037F" w:rsidP="00F7037F">
      <w:pPr>
        <w:rPr>
          <w:rFonts w:hint="eastAsia"/>
        </w:rPr>
      </w:pPr>
      <w:r>
        <w:rPr>
          <w:rFonts w:hint="eastAsia"/>
        </w:rPr>
        <w:t xml:space="preserve">D. </w:t>
      </w:r>
      <w:r>
        <w:rPr>
          <w:rFonts w:hint="eastAsia"/>
        </w:rPr>
        <w:t>菲根堡姆</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正确答案是：朱兰</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lastRenderedPageBreak/>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要保证产品质量，必须把产品质量形成全过程的各个环节的有关因素都有效地控制起来，并形成一个综合的质量管理体系，说的是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全面的质量管理</w:t>
      </w:r>
    </w:p>
    <w:p w:rsidR="00F7037F" w:rsidRDefault="00F7037F" w:rsidP="00F7037F">
      <w:pPr>
        <w:rPr>
          <w:rFonts w:hint="eastAsia"/>
        </w:rPr>
      </w:pPr>
      <w:r>
        <w:rPr>
          <w:rFonts w:hint="eastAsia"/>
        </w:rPr>
        <w:t xml:space="preserve">B. </w:t>
      </w:r>
      <w:r>
        <w:rPr>
          <w:rFonts w:hint="eastAsia"/>
        </w:rPr>
        <w:t>全过程的质量管理</w:t>
      </w:r>
    </w:p>
    <w:p w:rsidR="00F7037F" w:rsidRDefault="00F7037F" w:rsidP="00F7037F">
      <w:pPr>
        <w:rPr>
          <w:rFonts w:hint="eastAsia"/>
        </w:rPr>
      </w:pPr>
      <w:r>
        <w:rPr>
          <w:rFonts w:hint="eastAsia"/>
        </w:rPr>
        <w:t xml:space="preserve">C. </w:t>
      </w:r>
      <w:r>
        <w:rPr>
          <w:rFonts w:hint="eastAsia"/>
        </w:rPr>
        <w:t>全员的质量管理</w:t>
      </w:r>
    </w:p>
    <w:p w:rsidR="00F7037F" w:rsidRDefault="00F7037F" w:rsidP="00F7037F">
      <w:pPr>
        <w:rPr>
          <w:rFonts w:hint="eastAsia"/>
        </w:rPr>
      </w:pPr>
      <w:r>
        <w:rPr>
          <w:rFonts w:hint="eastAsia"/>
        </w:rPr>
        <w:t xml:space="preserve">D. </w:t>
      </w:r>
      <w:r>
        <w:rPr>
          <w:rFonts w:hint="eastAsia"/>
        </w:rPr>
        <w:t>全社会推动的质量管理</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正确答案是：全过程的质量管理</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80%</w:t>
      </w:r>
      <w:r>
        <w:rPr>
          <w:rFonts w:hint="eastAsia"/>
        </w:rPr>
        <w:t>质量问题与管理有关，</w:t>
      </w:r>
      <w:r>
        <w:rPr>
          <w:rFonts w:hint="eastAsia"/>
        </w:rPr>
        <w:t>20%</w:t>
      </w:r>
      <w:r>
        <w:rPr>
          <w:rFonts w:hint="eastAsia"/>
        </w:rPr>
        <w:t>与员工有关，说的是</w:t>
      </w:r>
      <w:r>
        <w:rPr>
          <w:rFonts w:hint="eastAsia"/>
        </w:rPr>
        <w:t xml:space="preserve"> </w:t>
      </w:r>
      <w:r>
        <w:rPr>
          <w:rFonts w:hint="eastAsia"/>
        </w:rPr>
        <w:t>（）</w:t>
      </w:r>
      <w:r>
        <w:rPr>
          <w:rFonts w:hint="eastAsia"/>
        </w:rPr>
        <w:t xml:space="preserve"> </w:t>
      </w:r>
      <w:r>
        <w:rPr>
          <w:rFonts w:hint="eastAsia"/>
        </w:rPr>
        <w:t>原则。</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以顾客为关注焦点</w:t>
      </w:r>
    </w:p>
    <w:p w:rsidR="00F7037F" w:rsidRDefault="00F7037F" w:rsidP="00F7037F">
      <w:pPr>
        <w:rPr>
          <w:rFonts w:hint="eastAsia"/>
        </w:rPr>
      </w:pPr>
      <w:r>
        <w:rPr>
          <w:rFonts w:hint="eastAsia"/>
        </w:rPr>
        <w:t xml:space="preserve">B. </w:t>
      </w:r>
      <w:r>
        <w:rPr>
          <w:rFonts w:hint="eastAsia"/>
        </w:rPr>
        <w:t>领导作用</w:t>
      </w:r>
    </w:p>
    <w:p w:rsidR="00F7037F" w:rsidRDefault="00F7037F" w:rsidP="00F7037F">
      <w:pPr>
        <w:rPr>
          <w:rFonts w:hint="eastAsia"/>
        </w:rPr>
      </w:pPr>
      <w:r>
        <w:rPr>
          <w:rFonts w:hint="eastAsia"/>
        </w:rPr>
        <w:t xml:space="preserve">C. </w:t>
      </w:r>
      <w:r>
        <w:rPr>
          <w:rFonts w:hint="eastAsia"/>
        </w:rPr>
        <w:t>全员参与</w:t>
      </w:r>
    </w:p>
    <w:p w:rsidR="00F7037F" w:rsidRDefault="00F7037F" w:rsidP="00F7037F">
      <w:pPr>
        <w:rPr>
          <w:rFonts w:hint="eastAsia"/>
        </w:rPr>
      </w:pPr>
      <w:r>
        <w:rPr>
          <w:rFonts w:hint="eastAsia"/>
        </w:rPr>
        <w:t xml:space="preserve">D. </w:t>
      </w:r>
      <w:r>
        <w:rPr>
          <w:rFonts w:hint="eastAsia"/>
        </w:rPr>
        <w:t>过程方法</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正确答案是：领导作用</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修理间隔期指相邻两次（</w:t>
      </w:r>
      <w:r>
        <w:rPr>
          <w:rFonts w:hint="eastAsia"/>
        </w:rPr>
        <w:t xml:space="preserve"> </w:t>
      </w:r>
      <w:r>
        <w:rPr>
          <w:rFonts w:hint="eastAsia"/>
        </w:rPr>
        <w:t>）之间设备工作时间间隔。</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大修理</w:t>
      </w:r>
    </w:p>
    <w:p w:rsidR="00F7037F" w:rsidRDefault="00F7037F" w:rsidP="00F7037F">
      <w:pPr>
        <w:rPr>
          <w:rFonts w:hint="eastAsia"/>
        </w:rPr>
      </w:pPr>
      <w:r>
        <w:rPr>
          <w:rFonts w:hint="eastAsia"/>
        </w:rPr>
        <w:t xml:space="preserve">B. </w:t>
      </w:r>
      <w:r>
        <w:rPr>
          <w:rFonts w:hint="eastAsia"/>
        </w:rPr>
        <w:t>中修理</w:t>
      </w:r>
    </w:p>
    <w:p w:rsidR="00F7037F" w:rsidRDefault="00F7037F" w:rsidP="00F7037F">
      <w:pPr>
        <w:rPr>
          <w:rFonts w:hint="eastAsia"/>
        </w:rPr>
      </w:pPr>
      <w:r>
        <w:rPr>
          <w:rFonts w:hint="eastAsia"/>
        </w:rPr>
        <w:t xml:space="preserve">C. </w:t>
      </w:r>
      <w:r>
        <w:rPr>
          <w:rFonts w:hint="eastAsia"/>
        </w:rPr>
        <w:t>小修理</w:t>
      </w:r>
    </w:p>
    <w:p w:rsidR="00F7037F" w:rsidRDefault="00F7037F" w:rsidP="00F7037F">
      <w:pPr>
        <w:rPr>
          <w:rFonts w:hint="eastAsia"/>
        </w:rPr>
      </w:pPr>
      <w:r>
        <w:rPr>
          <w:rFonts w:hint="eastAsia"/>
        </w:rPr>
        <w:t xml:space="preserve">D. </w:t>
      </w:r>
      <w:r>
        <w:rPr>
          <w:rFonts w:hint="eastAsia"/>
        </w:rPr>
        <w:t>修理</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lastRenderedPageBreak/>
        <w:t>你的回答不正确</w:t>
      </w:r>
    </w:p>
    <w:p w:rsidR="00F7037F" w:rsidRDefault="00F7037F" w:rsidP="00F7037F"/>
    <w:p w:rsidR="00F7037F" w:rsidRDefault="00F7037F" w:rsidP="00F7037F">
      <w:pPr>
        <w:rPr>
          <w:rFonts w:hint="eastAsia"/>
        </w:rPr>
      </w:pPr>
      <w:r>
        <w:rPr>
          <w:rFonts w:hint="eastAsia"/>
        </w:rPr>
        <w:t>正确答案是：修理</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下列选项中，（</w:t>
      </w:r>
      <w:r>
        <w:rPr>
          <w:rFonts w:hint="eastAsia"/>
        </w:rPr>
        <w:t xml:space="preserve"> </w:t>
      </w:r>
      <w:r>
        <w:rPr>
          <w:rFonts w:hint="eastAsia"/>
        </w:rPr>
        <w:t>）是指及其运行时间的平均值。</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平均故障期</w:t>
      </w:r>
    </w:p>
    <w:p w:rsidR="00F7037F" w:rsidRDefault="00F7037F" w:rsidP="00F7037F">
      <w:pPr>
        <w:rPr>
          <w:rFonts w:hint="eastAsia"/>
        </w:rPr>
      </w:pPr>
      <w:r>
        <w:rPr>
          <w:rFonts w:hint="eastAsia"/>
        </w:rPr>
        <w:t xml:space="preserve">B. </w:t>
      </w:r>
      <w:r>
        <w:rPr>
          <w:rFonts w:hint="eastAsia"/>
        </w:rPr>
        <w:t>平均维修时间</w:t>
      </w:r>
    </w:p>
    <w:p w:rsidR="00F7037F" w:rsidRDefault="00F7037F" w:rsidP="00F7037F">
      <w:pPr>
        <w:rPr>
          <w:rFonts w:hint="eastAsia"/>
        </w:rPr>
      </w:pPr>
      <w:r>
        <w:rPr>
          <w:rFonts w:hint="eastAsia"/>
        </w:rPr>
        <w:t xml:space="preserve">C. </w:t>
      </w:r>
      <w:r>
        <w:rPr>
          <w:rFonts w:hint="eastAsia"/>
        </w:rPr>
        <w:t>可用性</w:t>
      </w:r>
    </w:p>
    <w:p w:rsidR="00F7037F" w:rsidRDefault="00F7037F" w:rsidP="00F7037F">
      <w:pPr>
        <w:rPr>
          <w:rFonts w:hint="eastAsia"/>
        </w:rPr>
      </w:pPr>
      <w:r>
        <w:rPr>
          <w:rFonts w:hint="eastAsia"/>
        </w:rPr>
        <w:t xml:space="preserve">D. </w:t>
      </w:r>
      <w:r>
        <w:rPr>
          <w:rFonts w:hint="eastAsia"/>
        </w:rPr>
        <w:t>安全性</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正确答案是：可用性</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下列选项中，属于耗损故障阶段故障发生特点的是（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故障率高，随时间的推移故障迅速下降</w:t>
      </w:r>
    </w:p>
    <w:p w:rsidR="00F7037F" w:rsidRDefault="00F7037F" w:rsidP="00F7037F">
      <w:pPr>
        <w:rPr>
          <w:rFonts w:hint="eastAsia"/>
        </w:rPr>
      </w:pPr>
      <w:r>
        <w:rPr>
          <w:rFonts w:hint="eastAsia"/>
        </w:rPr>
        <w:t xml:space="preserve">B. </w:t>
      </w:r>
      <w:r>
        <w:rPr>
          <w:rFonts w:hint="eastAsia"/>
        </w:rPr>
        <w:t>故障率明显降低，设备处于稳定运行阶段，设备处于正常工作时期</w:t>
      </w:r>
    </w:p>
    <w:p w:rsidR="00F7037F" w:rsidRDefault="00F7037F" w:rsidP="00F7037F">
      <w:pPr>
        <w:rPr>
          <w:rFonts w:hint="eastAsia"/>
        </w:rPr>
      </w:pPr>
      <w:r>
        <w:rPr>
          <w:rFonts w:hint="eastAsia"/>
        </w:rPr>
        <w:t xml:space="preserve">C. </w:t>
      </w:r>
      <w:r>
        <w:rPr>
          <w:rFonts w:hint="eastAsia"/>
        </w:rPr>
        <w:t>故障急剧上升，设备性能下降</w:t>
      </w:r>
    </w:p>
    <w:p w:rsidR="00F7037F" w:rsidRDefault="00F7037F" w:rsidP="00F7037F">
      <w:pPr>
        <w:rPr>
          <w:rFonts w:hint="eastAsia"/>
        </w:rPr>
      </w:pPr>
      <w:r>
        <w:rPr>
          <w:rFonts w:hint="eastAsia"/>
        </w:rPr>
        <w:t xml:space="preserve">D. </w:t>
      </w:r>
      <w:r>
        <w:rPr>
          <w:rFonts w:hint="eastAsia"/>
        </w:rPr>
        <w:t>故障时高时低，没有规律可循</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正确答案是：故障急剧上升，设备性能下降</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以操作人员为主的设备的维护保养时属于什么保养？（</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一级保养</w:t>
      </w:r>
    </w:p>
    <w:p w:rsidR="00F7037F" w:rsidRDefault="00F7037F" w:rsidP="00F7037F">
      <w:pPr>
        <w:rPr>
          <w:rFonts w:hint="eastAsia"/>
        </w:rPr>
      </w:pPr>
      <w:r>
        <w:rPr>
          <w:rFonts w:hint="eastAsia"/>
        </w:rPr>
        <w:lastRenderedPageBreak/>
        <w:t xml:space="preserve">B. </w:t>
      </w:r>
      <w:r>
        <w:rPr>
          <w:rFonts w:hint="eastAsia"/>
        </w:rPr>
        <w:t>二级保养</w:t>
      </w:r>
    </w:p>
    <w:p w:rsidR="00F7037F" w:rsidRDefault="00F7037F" w:rsidP="00F7037F">
      <w:pPr>
        <w:rPr>
          <w:rFonts w:hint="eastAsia"/>
        </w:rPr>
      </w:pPr>
      <w:r>
        <w:rPr>
          <w:rFonts w:hint="eastAsia"/>
        </w:rPr>
        <w:t xml:space="preserve">C. </w:t>
      </w:r>
      <w:r>
        <w:rPr>
          <w:rFonts w:hint="eastAsia"/>
        </w:rPr>
        <w:t>三级保养</w:t>
      </w:r>
    </w:p>
    <w:p w:rsidR="00F7037F" w:rsidRDefault="00F7037F" w:rsidP="00F7037F">
      <w:pPr>
        <w:rPr>
          <w:rFonts w:hint="eastAsia"/>
        </w:rPr>
      </w:pPr>
      <w:r>
        <w:rPr>
          <w:rFonts w:hint="eastAsia"/>
        </w:rPr>
        <w:t xml:space="preserve">D. </w:t>
      </w:r>
      <w:r>
        <w:rPr>
          <w:rFonts w:hint="eastAsia"/>
        </w:rPr>
        <w:t>四级保养</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正确答案是：一级保养</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设备综合工程学的特点不包括下述哪一项？（</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以设备的整个寿命周期作为管理和研究的对象</w:t>
      </w:r>
    </w:p>
    <w:p w:rsidR="00F7037F" w:rsidRDefault="00F7037F" w:rsidP="00F7037F">
      <w:pPr>
        <w:rPr>
          <w:rFonts w:hint="eastAsia"/>
        </w:rPr>
      </w:pPr>
      <w:r>
        <w:rPr>
          <w:rFonts w:hint="eastAsia"/>
        </w:rPr>
        <w:t xml:space="preserve">B. </w:t>
      </w:r>
      <w:r>
        <w:rPr>
          <w:rFonts w:hint="eastAsia"/>
        </w:rPr>
        <w:t>将设备最经济的寿命周期费用作为研究目的</w:t>
      </w:r>
    </w:p>
    <w:p w:rsidR="00F7037F" w:rsidRDefault="00F7037F" w:rsidP="00F7037F">
      <w:pPr>
        <w:rPr>
          <w:rFonts w:hint="eastAsia"/>
        </w:rPr>
      </w:pPr>
      <w:r>
        <w:rPr>
          <w:rFonts w:hint="eastAsia"/>
        </w:rPr>
        <w:t xml:space="preserve">C. </w:t>
      </w:r>
      <w:r>
        <w:rPr>
          <w:rFonts w:hint="eastAsia"/>
        </w:rPr>
        <w:t>强调全面的、综合的管理</w:t>
      </w:r>
    </w:p>
    <w:p w:rsidR="00F7037F" w:rsidRDefault="00F7037F" w:rsidP="00F7037F">
      <w:pPr>
        <w:rPr>
          <w:rFonts w:hint="eastAsia"/>
        </w:rPr>
      </w:pPr>
      <w:r>
        <w:rPr>
          <w:rFonts w:hint="eastAsia"/>
        </w:rPr>
        <w:t xml:space="preserve">D. </w:t>
      </w:r>
      <w:r>
        <w:rPr>
          <w:rFonts w:hint="eastAsia"/>
        </w:rPr>
        <w:t>强调从最高领导到一线工人全体成员的参加</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正确答案是：强调从最高领导到一线工人全体成员的参加</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质量将随着政治、经济、科技、文化的发展而同步发展。（）</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审核是一项自由活动，不需要授权。（）</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lastRenderedPageBreak/>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无论制造过程还是管理过程，都需要严格按照程序和规范进行。控制好每个过程，特别是关键过程是达到质量要求的保障。（）</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完整的产品质量标准包括技术标准和管理标准两个方面内容。（）</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持续改进总体业绩是组织的一个永恒发展的目标。（）</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lastRenderedPageBreak/>
        <w:t>题干</w:t>
      </w:r>
    </w:p>
    <w:p w:rsidR="00F7037F" w:rsidRDefault="00F7037F" w:rsidP="00F7037F">
      <w:pPr>
        <w:rPr>
          <w:rFonts w:hint="eastAsia"/>
        </w:rPr>
      </w:pPr>
      <w:r>
        <w:rPr>
          <w:rFonts w:hint="eastAsia"/>
        </w:rPr>
        <w:t>初期磨损阶段零件表面形状和粗糙度都有明显变化，磨损较快，是设备适应加工需要的阶段。</w:t>
      </w:r>
      <w:r>
        <w:rPr>
          <w:rFonts w:hint="eastAsia"/>
        </w:rPr>
        <w:t xml:space="preserve"> </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设备维修体制经历了事后修理、预防维修、生产维修、维修预防和设备综合管理等五个阶段。</w:t>
      </w:r>
      <w:r>
        <w:rPr>
          <w:rFonts w:hint="eastAsia"/>
        </w:rPr>
        <w:t xml:space="preserve"> </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初期故障阶段通常采取加强原材料的检查，加强调试中的检查来维修应对。</w:t>
      </w:r>
      <w:r>
        <w:rPr>
          <w:rFonts w:hint="eastAsia"/>
        </w:rPr>
        <w:t xml:space="preserve"> </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预防维修时期的特点是“三全”，即：全效率、全系统、全员参加。（</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lastRenderedPageBreak/>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设备综合效率是日本</w:t>
      </w:r>
      <w:r>
        <w:rPr>
          <w:rFonts w:hint="eastAsia"/>
        </w:rPr>
        <w:t>TPM</w:t>
      </w:r>
      <w:r>
        <w:rPr>
          <w:rFonts w:hint="eastAsia"/>
        </w:rPr>
        <w:t>管理的一项重要内容，研究设备综合效率是为了提高设备效率，它是衡量、评估设备管理水平的重要指标。（</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管理标准包含的内容有（）</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生产经营工作标准</w:t>
      </w:r>
    </w:p>
    <w:p w:rsidR="00F7037F" w:rsidRDefault="00F7037F" w:rsidP="00F7037F">
      <w:pPr>
        <w:rPr>
          <w:rFonts w:hint="eastAsia"/>
        </w:rPr>
      </w:pPr>
      <w:r>
        <w:rPr>
          <w:rFonts w:hint="eastAsia"/>
        </w:rPr>
        <w:t xml:space="preserve">B. </w:t>
      </w:r>
      <w:r>
        <w:rPr>
          <w:rFonts w:hint="eastAsia"/>
        </w:rPr>
        <w:t>管理业务标准</w:t>
      </w:r>
    </w:p>
    <w:p w:rsidR="00F7037F" w:rsidRDefault="00F7037F" w:rsidP="00F7037F">
      <w:pPr>
        <w:rPr>
          <w:rFonts w:hint="eastAsia"/>
        </w:rPr>
      </w:pPr>
      <w:r>
        <w:rPr>
          <w:rFonts w:hint="eastAsia"/>
        </w:rPr>
        <w:t xml:space="preserve">C. </w:t>
      </w:r>
      <w:r>
        <w:rPr>
          <w:rFonts w:hint="eastAsia"/>
        </w:rPr>
        <w:t>技术管理标准</w:t>
      </w:r>
    </w:p>
    <w:p w:rsidR="00F7037F" w:rsidRDefault="00F7037F" w:rsidP="00F7037F">
      <w:pPr>
        <w:rPr>
          <w:rFonts w:hint="eastAsia"/>
        </w:rPr>
      </w:pPr>
      <w:r>
        <w:rPr>
          <w:rFonts w:hint="eastAsia"/>
        </w:rPr>
        <w:t xml:space="preserve">D. </w:t>
      </w:r>
      <w:r>
        <w:rPr>
          <w:rFonts w:hint="eastAsia"/>
        </w:rPr>
        <w:t>经济管理标准</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正确答案是：生产经营工作标准</w:t>
      </w:r>
      <w:r>
        <w:rPr>
          <w:rFonts w:hint="eastAsia"/>
        </w:rPr>
        <w:t xml:space="preserve">, </w:t>
      </w:r>
      <w:r>
        <w:rPr>
          <w:rFonts w:hint="eastAsia"/>
        </w:rPr>
        <w:t>管理业务标准</w:t>
      </w:r>
      <w:r>
        <w:rPr>
          <w:rFonts w:hint="eastAsia"/>
        </w:rPr>
        <w:t xml:space="preserve">, </w:t>
      </w:r>
      <w:r>
        <w:rPr>
          <w:rFonts w:hint="eastAsia"/>
        </w:rPr>
        <w:t>技术管理标准</w:t>
      </w:r>
      <w:r>
        <w:rPr>
          <w:rFonts w:hint="eastAsia"/>
        </w:rPr>
        <w:t xml:space="preserve">, </w:t>
      </w:r>
      <w:r>
        <w:rPr>
          <w:rFonts w:hint="eastAsia"/>
        </w:rPr>
        <w:t>经济管理标准</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ISO9000</w:t>
      </w:r>
      <w:r>
        <w:rPr>
          <w:rFonts w:hint="eastAsia"/>
        </w:rPr>
        <w:t>系列国家标准包括彩蛋</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全面质量管</w:t>
      </w:r>
    </w:p>
    <w:p w:rsidR="00F7037F" w:rsidRDefault="00F7037F" w:rsidP="00F7037F">
      <w:pPr>
        <w:rPr>
          <w:rFonts w:hint="eastAsia"/>
        </w:rPr>
      </w:pPr>
      <w:r>
        <w:rPr>
          <w:rFonts w:hint="eastAsia"/>
        </w:rPr>
        <w:t xml:space="preserve">B. </w:t>
      </w:r>
      <w:r>
        <w:rPr>
          <w:rFonts w:hint="eastAsia"/>
        </w:rPr>
        <w:t>质量经营管理</w:t>
      </w:r>
    </w:p>
    <w:p w:rsidR="00F7037F" w:rsidRDefault="00F7037F" w:rsidP="00F7037F">
      <w:pPr>
        <w:rPr>
          <w:rFonts w:hint="eastAsia"/>
        </w:rPr>
      </w:pPr>
      <w:r>
        <w:rPr>
          <w:rFonts w:hint="eastAsia"/>
        </w:rPr>
        <w:t xml:space="preserve">C. </w:t>
      </w:r>
      <w:r>
        <w:rPr>
          <w:rFonts w:hint="eastAsia"/>
        </w:rPr>
        <w:t>全面质量保证</w:t>
      </w:r>
    </w:p>
    <w:p w:rsidR="00F7037F" w:rsidRDefault="00F7037F" w:rsidP="00F7037F">
      <w:pPr>
        <w:rPr>
          <w:rFonts w:hint="eastAsia"/>
        </w:rPr>
      </w:pPr>
      <w:r>
        <w:rPr>
          <w:rFonts w:hint="eastAsia"/>
        </w:rPr>
        <w:t xml:space="preserve">D. </w:t>
      </w:r>
      <w:r>
        <w:rPr>
          <w:rFonts w:hint="eastAsia"/>
        </w:rPr>
        <w:t>微观质量管理</w:t>
      </w:r>
    </w:p>
    <w:p w:rsidR="00F7037F" w:rsidRDefault="00F7037F" w:rsidP="00F7037F">
      <w:pPr>
        <w:rPr>
          <w:rFonts w:hint="eastAsia"/>
        </w:rPr>
      </w:pPr>
      <w:r>
        <w:rPr>
          <w:rFonts w:hint="eastAsia"/>
        </w:rPr>
        <w:t xml:space="preserve">E. </w:t>
      </w:r>
      <w:r>
        <w:rPr>
          <w:rFonts w:hint="eastAsia"/>
        </w:rPr>
        <w:t>宏观质量管理</w:t>
      </w:r>
    </w:p>
    <w:p w:rsidR="00F7037F" w:rsidRDefault="00F7037F" w:rsidP="00F7037F">
      <w:pPr>
        <w:rPr>
          <w:rFonts w:hint="eastAsia"/>
        </w:rPr>
      </w:pPr>
      <w:r>
        <w:rPr>
          <w:rFonts w:hint="eastAsia"/>
        </w:rPr>
        <w:lastRenderedPageBreak/>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正确答案是：质量经营管理</w:t>
      </w:r>
      <w:r>
        <w:rPr>
          <w:rFonts w:hint="eastAsia"/>
        </w:rPr>
        <w:t xml:space="preserve">, </w:t>
      </w:r>
      <w:r>
        <w:rPr>
          <w:rFonts w:hint="eastAsia"/>
        </w:rPr>
        <w:t>全面质量保证</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质量标准是指对产品的（）所作的技术规定。</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结构</w:t>
      </w:r>
    </w:p>
    <w:p w:rsidR="00F7037F" w:rsidRDefault="00F7037F" w:rsidP="00F7037F">
      <w:pPr>
        <w:rPr>
          <w:rFonts w:hint="eastAsia"/>
        </w:rPr>
      </w:pPr>
      <w:r>
        <w:rPr>
          <w:rFonts w:hint="eastAsia"/>
        </w:rPr>
        <w:t xml:space="preserve">B. </w:t>
      </w:r>
      <w:r>
        <w:rPr>
          <w:rFonts w:hint="eastAsia"/>
        </w:rPr>
        <w:t>规格</w:t>
      </w:r>
    </w:p>
    <w:p w:rsidR="00F7037F" w:rsidRDefault="00F7037F" w:rsidP="00F7037F">
      <w:pPr>
        <w:rPr>
          <w:rFonts w:hint="eastAsia"/>
        </w:rPr>
      </w:pPr>
      <w:r>
        <w:rPr>
          <w:rFonts w:hint="eastAsia"/>
        </w:rPr>
        <w:t xml:space="preserve">C. </w:t>
      </w:r>
      <w:r>
        <w:rPr>
          <w:rFonts w:hint="eastAsia"/>
        </w:rPr>
        <w:t>质量</w:t>
      </w:r>
    </w:p>
    <w:p w:rsidR="00F7037F" w:rsidRDefault="00F7037F" w:rsidP="00F7037F">
      <w:pPr>
        <w:rPr>
          <w:rFonts w:hint="eastAsia"/>
        </w:rPr>
      </w:pPr>
      <w:r>
        <w:rPr>
          <w:rFonts w:hint="eastAsia"/>
        </w:rPr>
        <w:t xml:space="preserve">D. </w:t>
      </w:r>
      <w:r>
        <w:rPr>
          <w:rFonts w:hint="eastAsia"/>
        </w:rPr>
        <w:t>检验方法</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正确答案是：结构</w:t>
      </w:r>
      <w:r>
        <w:rPr>
          <w:rFonts w:hint="eastAsia"/>
        </w:rPr>
        <w:t xml:space="preserve">, </w:t>
      </w:r>
      <w:r>
        <w:rPr>
          <w:rFonts w:hint="eastAsia"/>
        </w:rPr>
        <w:t>规格</w:t>
      </w:r>
      <w:r>
        <w:rPr>
          <w:rFonts w:hint="eastAsia"/>
        </w:rPr>
        <w:t xml:space="preserve">, </w:t>
      </w:r>
      <w:r>
        <w:rPr>
          <w:rFonts w:hint="eastAsia"/>
        </w:rPr>
        <w:t>质量</w:t>
      </w:r>
      <w:r>
        <w:rPr>
          <w:rFonts w:hint="eastAsia"/>
        </w:rPr>
        <w:t xml:space="preserve">, </w:t>
      </w:r>
      <w:r>
        <w:rPr>
          <w:rFonts w:hint="eastAsia"/>
        </w:rPr>
        <w:t>检验方法</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下列描述中，属于传统维修观念的是（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没有潜在故障的概念</w:t>
      </w:r>
    </w:p>
    <w:p w:rsidR="00F7037F" w:rsidRDefault="00F7037F" w:rsidP="00F7037F">
      <w:pPr>
        <w:rPr>
          <w:rFonts w:hint="eastAsia"/>
        </w:rPr>
      </w:pPr>
      <w:r>
        <w:rPr>
          <w:rFonts w:hint="eastAsia"/>
        </w:rPr>
        <w:t xml:space="preserve">B. </w:t>
      </w:r>
      <w:r>
        <w:rPr>
          <w:rFonts w:hint="eastAsia"/>
        </w:rPr>
        <w:t>预防性维修能提高固有可靠性</w:t>
      </w:r>
    </w:p>
    <w:p w:rsidR="00F7037F" w:rsidRDefault="00F7037F" w:rsidP="00F7037F">
      <w:pPr>
        <w:rPr>
          <w:rFonts w:hint="eastAsia"/>
        </w:rPr>
      </w:pPr>
      <w:r>
        <w:rPr>
          <w:rFonts w:hint="eastAsia"/>
        </w:rPr>
        <w:t xml:space="preserve">C. </w:t>
      </w:r>
      <w:r>
        <w:rPr>
          <w:rFonts w:hint="eastAsia"/>
        </w:rPr>
        <w:t>无隐蔽故障和多重故障的概念</w:t>
      </w:r>
    </w:p>
    <w:p w:rsidR="00F7037F" w:rsidRDefault="00F7037F" w:rsidP="00F7037F">
      <w:pPr>
        <w:rPr>
          <w:rFonts w:hint="eastAsia"/>
        </w:rPr>
      </w:pPr>
      <w:r>
        <w:rPr>
          <w:rFonts w:hint="eastAsia"/>
        </w:rPr>
        <w:t xml:space="preserve">D. </w:t>
      </w:r>
      <w:r>
        <w:rPr>
          <w:rFonts w:hint="eastAsia"/>
        </w:rPr>
        <w:t>维修是维持有形资产</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正确答案是：没有潜在故障的概念</w:t>
      </w:r>
      <w:r>
        <w:rPr>
          <w:rFonts w:hint="eastAsia"/>
        </w:rPr>
        <w:t xml:space="preserve">, </w:t>
      </w:r>
      <w:r>
        <w:rPr>
          <w:rFonts w:hint="eastAsia"/>
        </w:rPr>
        <w:t>预防性维修能提高固有可靠性</w:t>
      </w:r>
      <w:r>
        <w:rPr>
          <w:rFonts w:hint="eastAsia"/>
        </w:rPr>
        <w:t xml:space="preserve">, </w:t>
      </w:r>
      <w:r>
        <w:rPr>
          <w:rFonts w:hint="eastAsia"/>
        </w:rPr>
        <w:t>无隐蔽故障和多重故障的概念</w:t>
      </w:r>
      <w:r>
        <w:rPr>
          <w:rFonts w:hint="eastAsia"/>
        </w:rPr>
        <w:t xml:space="preserve">, </w:t>
      </w:r>
      <w:r>
        <w:rPr>
          <w:rFonts w:hint="eastAsia"/>
        </w:rPr>
        <w:t>维修是维持有形资产</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下列选项中，对设备管理工作的意义表述正确的有（</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lastRenderedPageBreak/>
        <w:t>选择一项或多项：</w:t>
      </w:r>
    </w:p>
    <w:p w:rsidR="00F7037F" w:rsidRDefault="00F7037F" w:rsidP="00F7037F">
      <w:pPr>
        <w:rPr>
          <w:rFonts w:hint="eastAsia"/>
        </w:rPr>
      </w:pPr>
      <w:r>
        <w:rPr>
          <w:rFonts w:hint="eastAsia"/>
        </w:rPr>
        <w:t xml:space="preserve">A. </w:t>
      </w:r>
      <w:r>
        <w:rPr>
          <w:rFonts w:hint="eastAsia"/>
        </w:rPr>
        <w:t>设备管理水平的高低直接关系到企业产品的产量和质量</w:t>
      </w:r>
    </w:p>
    <w:p w:rsidR="00F7037F" w:rsidRDefault="00F7037F" w:rsidP="00F7037F">
      <w:pPr>
        <w:rPr>
          <w:rFonts w:hint="eastAsia"/>
        </w:rPr>
      </w:pPr>
      <w:r>
        <w:rPr>
          <w:rFonts w:hint="eastAsia"/>
        </w:rPr>
        <w:t xml:space="preserve">B. </w:t>
      </w:r>
      <w:r>
        <w:rPr>
          <w:rFonts w:hint="eastAsia"/>
        </w:rPr>
        <w:t>设备管理水平的高低直接影响着产品制造成本的高低</w:t>
      </w:r>
    </w:p>
    <w:p w:rsidR="00F7037F" w:rsidRDefault="00F7037F" w:rsidP="00F7037F">
      <w:pPr>
        <w:rPr>
          <w:rFonts w:hint="eastAsia"/>
        </w:rPr>
      </w:pPr>
      <w:r>
        <w:rPr>
          <w:rFonts w:hint="eastAsia"/>
        </w:rPr>
        <w:t xml:space="preserve">C. </w:t>
      </w:r>
      <w:r>
        <w:rPr>
          <w:rFonts w:hint="eastAsia"/>
        </w:rPr>
        <w:t>设备管理水平的高低关系到安全生产和环境保护</w:t>
      </w:r>
    </w:p>
    <w:p w:rsidR="00F7037F" w:rsidRDefault="00F7037F" w:rsidP="00F7037F">
      <w:pPr>
        <w:rPr>
          <w:rFonts w:hint="eastAsia"/>
        </w:rPr>
      </w:pPr>
      <w:r>
        <w:rPr>
          <w:rFonts w:hint="eastAsia"/>
        </w:rPr>
        <w:t xml:space="preserve">D. </w:t>
      </w:r>
      <w:r>
        <w:rPr>
          <w:rFonts w:hint="eastAsia"/>
        </w:rPr>
        <w:t>依据企业经营目标及生产需要制定设备规划</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正确答案是：设备管理水平的高低直接关系到企业产品的产量和质量</w:t>
      </w:r>
      <w:r>
        <w:rPr>
          <w:rFonts w:hint="eastAsia"/>
        </w:rPr>
        <w:t xml:space="preserve">, </w:t>
      </w:r>
      <w:r>
        <w:rPr>
          <w:rFonts w:hint="eastAsia"/>
        </w:rPr>
        <w:t>设备管理水平的高低直接影响着产品制造成本的高低</w:t>
      </w:r>
      <w:r>
        <w:rPr>
          <w:rFonts w:hint="eastAsia"/>
        </w:rPr>
        <w:t xml:space="preserve">, </w:t>
      </w:r>
      <w:r>
        <w:rPr>
          <w:rFonts w:hint="eastAsia"/>
        </w:rPr>
        <w:t>设备管理水平的高低关系到安全生产和环境保护</w:t>
      </w:r>
    </w:p>
    <w:p w:rsidR="00F7037F" w:rsidRDefault="00F7037F" w:rsidP="00F7037F">
      <w:pPr>
        <w:rPr>
          <w:rFonts w:hint="eastAsia"/>
        </w:rPr>
      </w:pPr>
    </w:p>
    <w:p w:rsidR="00F7037F" w:rsidRDefault="00F7037F" w:rsidP="00F7037F">
      <w:pPr>
        <w:rPr>
          <w:rFonts w:hint="eastAsia"/>
        </w:rPr>
      </w:pPr>
      <w:r>
        <w:rPr>
          <w:rFonts w:hint="eastAsia"/>
        </w:rPr>
        <w:t>题目</w:t>
      </w:r>
      <w:r>
        <w:rPr>
          <w:rFonts w:hint="eastAsia"/>
        </w:rPr>
        <w:t>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质量是反映产品或服务</w:t>
      </w:r>
      <w:r>
        <w:rPr>
          <w:rFonts w:hint="eastAsia"/>
        </w:rPr>
        <w:t xml:space="preserve"> </w:t>
      </w:r>
      <w:r>
        <w:rPr>
          <w:rFonts w:hint="eastAsia"/>
        </w:rPr>
        <w:t>明确或隐含需要能力的特征或特性的总和。</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满足</w:t>
      </w:r>
    </w:p>
    <w:p w:rsidR="00F7037F" w:rsidRDefault="00F7037F" w:rsidP="00F7037F">
      <w:pPr>
        <w:rPr>
          <w:rFonts w:hint="eastAsia"/>
        </w:rPr>
      </w:pPr>
      <w:r>
        <w:rPr>
          <w:rFonts w:hint="eastAsia"/>
        </w:rPr>
        <w:t xml:space="preserve">B. </w:t>
      </w:r>
      <w:r>
        <w:rPr>
          <w:rFonts w:hint="eastAsia"/>
        </w:rPr>
        <w:t>影响</w:t>
      </w:r>
    </w:p>
    <w:p w:rsidR="00F7037F" w:rsidRDefault="00F7037F" w:rsidP="00F7037F">
      <w:pPr>
        <w:rPr>
          <w:rFonts w:hint="eastAsia"/>
        </w:rPr>
      </w:pPr>
      <w:r>
        <w:rPr>
          <w:rFonts w:hint="eastAsia"/>
        </w:rPr>
        <w:t xml:space="preserve">C. </w:t>
      </w:r>
      <w:r>
        <w:rPr>
          <w:rFonts w:hint="eastAsia"/>
        </w:rPr>
        <w:t>反映</w:t>
      </w:r>
    </w:p>
    <w:p w:rsidR="00F7037F" w:rsidRDefault="00F7037F" w:rsidP="00F7037F">
      <w:pPr>
        <w:rPr>
          <w:rFonts w:hint="eastAsia"/>
        </w:rPr>
      </w:pPr>
      <w:r>
        <w:rPr>
          <w:rFonts w:hint="eastAsia"/>
        </w:rPr>
        <w:t xml:space="preserve">D. </w:t>
      </w:r>
      <w:r>
        <w:rPr>
          <w:rFonts w:hint="eastAsia"/>
        </w:rPr>
        <w:t>符合</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正确答案是：满足</w:t>
      </w:r>
    </w:p>
    <w:p w:rsidR="00F7037F" w:rsidRDefault="00F7037F" w:rsidP="00F7037F">
      <w:pPr>
        <w:rPr>
          <w:rFonts w:hint="eastAsia"/>
        </w:rPr>
      </w:pPr>
      <w:r>
        <w:rPr>
          <w:rFonts w:hint="eastAsia"/>
        </w:rPr>
        <w:t>题目</w:t>
      </w:r>
      <w:r>
        <w:rPr>
          <w:rFonts w:hint="eastAsia"/>
        </w:rPr>
        <w:t>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编号为</w:t>
      </w:r>
      <w:r>
        <w:rPr>
          <w:rFonts w:hint="eastAsia"/>
        </w:rPr>
        <w:t>GB/T10300</w:t>
      </w:r>
      <w:r>
        <w:rPr>
          <w:rFonts w:hint="eastAsia"/>
        </w:rPr>
        <w:t>属于</w:t>
      </w:r>
      <w:r>
        <w:rPr>
          <w:rFonts w:hint="eastAsia"/>
        </w:rPr>
        <w:t xml:space="preserve"> </w:t>
      </w:r>
      <w:r>
        <w:rPr>
          <w:rFonts w:hint="eastAsia"/>
        </w:rPr>
        <w:t>标准。</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国际标准</w:t>
      </w:r>
    </w:p>
    <w:p w:rsidR="00F7037F" w:rsidRDefault="00F7037F" w:rsidP="00F7037F">
      <w:pPr>
        <w:rPr>
          <w:rFonts w:hint="eastAsia"/>
        </w:rPr>
      </w:pPr>
      <w:r>
        <w:rPr>
          <w:rFonts w:hint="eastAsia"/>
        </w:rPr>
        <w:t xml:space="preserve">B. </w:t>
      </w:r>
      <w:r>
        <w:rPr>
          <w:rFonts w:hint="eastAsia"/>
        </w:rPr>
        <w:t>国家标准</w:t>
      </w:r>
    </w:p>
    <w:p w:rsidR="00F7037F" w:rsidRDefault="00F7037F" w:rsidP="00F7037F">
      <w:pPr>
        <w:rPr>
          <w:rFonts w:hint="eastAsia"/>
        </w:rPr>
      </w:pPr>
      <w:r>
        <w:rPr>
          <w:rFonts w:hint="eastAsia"/>
        </w:rPr>
        <w:t xml:space="preserve">C. </w:t>
      </w:r>
      <w:r>
        <w:rPr>
          <w:rFonts w:hint="eastAsia"/>
        </w:rPr>
        <w:t>行业标准</w:t>
      </w:r>
    </w:p>
    <w:p w:rsidR="00F7037F" w:rsidRDefault="00F7037F" w:rsidP="00F7037F">
      <w:pPr>
        <w:rPr>
          <w:rFonts w:hint="eastAsia"/>
        </w:rPr>
      </w:pPr>
      <w:r>
        <w:rPr>
          <w:rFonts w:hint="eastAsia"/>
        </w:rPr>
        <w:t xml:space="preserve">D. </w:t>
      </w:r>
      <w:r>
        <w:rPr>
          <w:rFonts w:hint="eastAsia"/>
        </w:rPr>
        <w:t>企业标准</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正确答案是：国家标准</w:t>
      </w:r>
    </w:p>
    <w:p w:rsidR="00F7037F" w:rsidRDefault="00F7037F" w:rsidP="00F7037F">
      <w:pPr>
        <w:rPr>
          <w:rFonts w:hint="eastAsia"/>
        </w:rPr>
      </w:pPr>
      <w:r>
        <w:rPr>
          <w:rFonts w:hint="eastAsia"/>
        </w:rPr>
        <w:t>题目</w:t>
      </w:r>
      <w:r>
        <w:rPr>
          <w:rFonts w:hint="eastAsia"/>
        </w:rPr>
        <w:t>3</w:t>
      </w:r>
    </w:p>
    <w:p w:rsidR="00F7037F" w:rsidRDefault="00F7037F" w:rsidP="00F7037F">
      <w:pPr>
        <w:rPr>
          <w:rFonts w:hint="eastAsia"/>
        </w:rPr>
      </w:pPr>
      <w:r>
        <w:rPr>
          <w:rFonts w:hint="eastAsia"/>
        </w:rPr>
        <w:lastRenderedPageBreak/>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总结成功的经验，实施标准化，以后可以按该标准进行。对于没有解决的问题，转入下一轮</w:t>
      </w:r>
      <w:r>
        <w:rPr>
          <w:rFonts w:hint="eastAsia"/>
        </w:rPr>
        <w:t>PDCA</w:t>
      </w:r>
      <w:r>
        <w:rPr>
          <w:rFonts w:hint="eastAsia"/>
        </w:rPr>
        <w:t>循环解决，为制定下一轮改进计划提供资料，指的是</w:t>
      </w:r>
      <w:r>
        <w:rPr>
          <w:rFonts w:hint="eastAsia"/>
        </w:rPr>
        <w:t xml:space="preserve"> </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A. P</w:t>
      </w:r>
      <w:r>
        <w:rPr>
          <w:rFonts w:hint="eastAsia"/>
        </w:rPr>
        <w:t>计划阶段</w:t>
      </w:r>
    </w:p>
    <w:p w:rsidR="00F7037F" w:rsidRDefault="00F7037F" w:rsidP="00F7037F">
      <w:pPr>
        <w:rPr>
          <w:rFonts w:hint="eastAsia"/>
        </w:rPr>
      </w:pPr>
      <w:r>
        <w:rPr>
          <w:rFonts w:hint="eastAsia"/>
        </w:rPr>
        <w:t>B. D</w:t>
      </w:r>
      <w:r>
        <w:rPr>
          <w:rFonts w:hint="eastAsia"/>
        </w:rPr>
        <w:t>实施阶段</w:t>
      </w:r>
    </w:p>
    <w:p w:rsidR="00F7037F" w:rsidRDefault="00F7037F" w:rsidP="00F7037F">
      <w:pPr>
        <w:rPr>
          <w:rFonts w:hint="eastAsia"/>
        </w:rPr>
      </w:pPr>
      <w:r>
        <w:rPr>
          <w:rFonts w:hint="eastAsia"/>
        </w:rPr>
        <w:t>C. C</w:t>
      </w:r>
      <w:r>
        <w:rPr>
          <w:rFonts w:hint="eastAsia"/>
        </w:rPr>
        <w:t>检查阶段</w:t>
      </w:r>
    </w:p>
    <w:p w:rsidR="00F7037F" w:rsidRDefault="00F7037F" w:rsidP="00F7037F">
      <w:pPr>
        <w:rPr>
          <w:rFonts w:hint="eastAsia"/>
        </w:rPr>
      </w:pPr>
      <w:r>
        <w:rPr>
          <w:rFonts w:hint="eastAsia"/>
        </w:rPr>
        <w:t>D. A</w:t>
      </w:r>
      <w:r>
        <w:rPr>
          <w:rFonts w:hint="eastAsia"/>
        </w:rPr>
        <w:t>处置阶段</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w:t>
      </w:r>
      <w:r>
        <w:rPr>
          <w:rFonts w:hint="eastAsia"/>
        </w:rPr>
        <w:t>A</w:t>
      </w:r>
      <w:r>
        <w:rPr>
          <w:rFonts w:hint="eastAsia"/>
        </w:rPr>
        <w:t>处置阶段</w:t>
      </w:r>
    </w:p>
    <w:p w:rsidR="00F7037F" w:rsidRDefault="00F7037F" w:rsidP="00F7037F">
      <w:pPr>
        <w:rPr>
          <w:rFonts w:hint="eastAsia"/>
        </w:rPr>
      </w:pPr>
      <w:r>
        <w:rPr>
          <w:rFonts w:hint="eastAsia"/>
        </w:rPr>
        <w:t>题目</w:t>
      </w:r>
      <w:r>
        <w:rPr>
          <w:rFonts w:hint="eastAsia"/>
        </w:rPr>
        <w:t>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质量改进的选择对象应对以下情况给予优先考虑的是</w:t>
      </w:r>
      <w:r>
        <w:rPr>
          <w:rFonts w:hint="eastAsia"/>
        </w:rPr>
        <w:t xml:space="preserve"> </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市场上质量竞争最敏感的项目</w:t>
      </w:r>
    </w:p>
    <w:p w:rsidR="00F7037F" w:rsidRDefault="00F7037F" w:rsidP="00F7037F">
      <w:pPr>
        <w:rPr>
          <w:rFonts w:hint="eastAsia"/>
        </w:rPr>
      </w:pPr>
      <w:r>
        <w:rPr>
          <w:rFonts w:hint="eastAsia"/>
        </w:rPr>
        <w:t xml:space="preserve">B. </w:t>
      </w:r>
      <w:r>
        <w:rPr>
          <w:rFonts w:hint="eastAsia"/>
        </w:rPr>
        <w:t>产品质量指标达不到规定“标准”的项目</w:t>
      </w:r>
    </w:p>
    <w:p w:rsidR="00F7037F" w:rsidRDefault="00F7037F" w:rsidP="00F7037F">
      <w:pPr>
        <w:rPr>
          <w:rFonts w:hint="eastAsia"/>
        </w:rPr>
      </w:pPr>
      <w:r>
        <w:rPr>
          <w:rFonts w:hint="eastAsia"/>
        </w:rPr>
        <w:t xml:space="preserve">C. </w:t>
      </w:r>
      <w:r>
        <w:rPr>
          <w:rFonts w:hint="eastAsia"/>
        </w:rPr>
        <w:t>产品质量低于行业先进水平的项目和一些关键项目</w:t>
      </w:r>
    </w:p>
    <w:p w:rsidR="00F7037F" w:rsidRDefault="00F7037F" w:rsidP="00F7037F">
      <w:pPr>
        <w:rPr>
          <w:rFonts w:hint="eastAsia"/>
        </w:rPr>
      </w:pPr>
      <w:r>
        <w:rPr>
          <w:rFonts w:hint="eastAsia"/>
        </w:rPr>
        <w:t xml:space="preserve">D. </w:t>
      </w:r>
      <w:r>
        <w:rPr>
          <w:rFonts w:hint="eastAsia"/>
        </w:rPr>
        <w:t>以上都是</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正确答案是：以上都是</w:t>
      </w:r>
    </w:p>
    <w:p w:rsidR="00F7037F" w:rsidRDefault="00F7037F" w:rsidP="00F7037F">
      <w:pPr>
        <w:rPr>
          <w:rFonts w:hint="eastAsia"/>
        </w:rPr>
      </w:pPr>
      <w:r>
        <w:rPr>
          <w:rFonts w:hint="eastAsia"/>
        </w:rPr>
        <w:t>题目</w:t>
      </w:r>
      <w:r>
        <w:rPr>
          <w:rFonts w:hint="eastAsia"/>
        </w:rPr>
        <w:t>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质量管理最初发展的阶段为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质量检验阶段</w:t>
      </w:r>
    </w:p>
    <w:p w:rsidR="00F7037F" w:rsidRDefault="00F7037F" w:rsidP="00F7037F">
      <w:pPr>
        <w:rPr>
          <w:rFonts w:hint="eastAsia"/>
        </w:rPr>
      </w:pPr>
      <w:r>
        <w:rPr>
          <w:rFonts w:hint="eastAsia"/>
        </w:rPr>
        <w:t xml:space="preserve">B. </w:t>
      </w:r>
      <w:r>
        <w:rPr>
          <w:rFonts w:hint="eastAsia"/>
        </w:rPr>
        <w:t>统计质量控制阶段</w:t>
      </w:r>
    </w:p>
    <w:p w:rsidR="00F7037F" w:rsidRDefault="00F7037F" w:rsidP="00F7037F">
      <w:pPr>
        <w:rPr>
          <w:rFonts w:hint="eastAsia"/>
        </w:rPr>
      </w:pPr>
      <w:r>
        <w:rPr>
          <w:rFonts w:hint="eastAsia"/>
        </w:rPr>
        <w:t xml:space="preserve">C. </w:t>
      </w:r>
      <w:r>
        <w:rPr>
          <w:rFonts w:hint="eastAsia"/>
        </w:rPr>
        <w:t>全面质量管理阶段</w:t>
      </w:r>
    </w:p>
    <w:p w:rsidR="00F7037F" w:rsidRDefault="00F7037F" w:rsidP="00F7037F">
      <w:pPr>
        <w:rPr>
          <w:rFonts w:hint="eastAsia"/>
        </w:rPr>
      </w:pPr>
      <w:r>
        <w:rPr>
          <w:rFonts w:hint="eastAsia"/>
        </w:rPr>
        <w:t xml:space="preserve">D. </w:t>
      </w:r>
      <w:r>
        <w:rPr>
          <w:rFonts w:hint="eastAsia"/>
        </w:rPr>
        <w:t>社会质量管理和全球质量管理阶段</w:t>
      </w:r>
    </w:p>
    <w:p w:rsidR="00F7037F" w:rsidRDefault="00F7037F" w:rsidP="00F7037F">
      <w:pPr>
        <w:rPr>
          <w:rFonts w:hint="eastAsia"/>
        </w:rPr>
      </w:pPr>
      <w:r>
        <w:rPr>
          <w:rFonts w:hint="eastAsia"/>
        </w:rPr>
        <w:lastRenderedPageBreak/>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正确答案是：质量检验阶段</w:t>
      </w:r>
    </w:p>
    <w:p w:rsidR="00F7037F" w:rsidRDefault="00F7037F" w:rsidP="00F7037F">
      <w:pPr>
        <w:rPr>
          <w:rFonts w:hint="eastAsia"/>
        </w:rPr>
      </w:pPr>
      <w:r>
        <w:rPr>
          <w:rFonts w:hint="eastAsia"/>
        </w:rPr>
        <w:t>题目</w:t>
      </w:r>
      <w:r>
        <w:rPr>
          <w:rFonts w:hint="eastAsia"/>
        </w:rPr>
        <w:t>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设备的（</w:t>
      </w:r>
      <w:r>
        <w:rPr>
          <w:rFonts w:hint="eastAsia"/>
        </w:rPr>
        <w:t xml:space="preserve"> </w:t>
      </w:r>
      <w:r>
        <w:rPr>
          <w:rFonts w:hint="eastAsia"/>
        </w:rPr>
        <w:t>）即设备在有效使用期内同时遭受有形磨损和无形磨损。</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初期磨损阶段</w:t>
      </w:r>
    </w:p>
    <w:p w:rsidR="00F7037F" w:rsidRDefault="00F7037F" w:rsidP="00F7037F">
      <w:pPr>
        <w:rPr>
          <w:rFonts w:hint="eastAsia"/>
        </w:rPr>
      </w:pPr>
      <w:r>
        <w:rPr>
          <w:rFonts w:hint="eastAsia"/>
        </w:rPr>
        <w:t xml:space="preserve">B. </w:t>
      </w:r>
      <w:r>
        <w:rPr>
          <w:rFonts w:hint="eastAsia"/>
        </w:rPr>
        <w:t>正常磨损阶段</w:t>
      </w:r>
    </w:p>
    <w:p w:rsidR="00F7037F" w:rsidRDefault="00F7037F" w:rsidP="00F7037F">
      <w:pPr>
        <w:rPr>
          <w:rFonts w:hint="eastAsia"/>
        </w:rPr>
      </w:pPr>
      <w:r>
        <w:rPr>
          <w:rFonts w:hint="eastAsia"/>
        </w:rPr>
        <w:t xml:space="preserve">C. </w:t>
      </w:r>
      <w:r>
        <w:rPr>
          <w:rFonts w:hint="eastAsia"/>
        </w:rPr>
        <w:t>急剧磨损阶段</w:t>
      </w:r>
    </w:p>
    <w:p w:rsidR="00F7037F" w:rsidRDefault="00F7037F" w:rsidP="00F7037F">
      <w:pPr>
        <w:rPr>
          <w:rFonts w:hint="eastAsia"/>
        </w:rPr>
      </w:pPr>
      <w:r>
        <w:rPr>
          <w:rFonts w:hint="eastAsia"/>
        </w:rPr>
        <w:t xml:space="preserve">D. </w:t>
      </w:r>
      <w:r>
        <w:rPr>
          <w:rFonts w:hint="eastAsia"/>
        </w:rPr>
        <w:t>综合磨损</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正确答案是：综合磨损</w:t>
      </w:r>
    </w:p>
    <w:p w:rsidR="00F7037F" w:rsidRDefault="00F7037F" w:rsidP="00F7037F">
      <w:pPr>
        <w:rPr>
          <w:rFonts w:hint="eastAsia"/>
        </w:rPr>
      </w:pPr>
      <w:r>
        <w:rPr>
          <w:rFonts w:hint="eastAsia"/>
        </w:rPr>
        <w:t>题目</w:t>
      </w:r>
      <w:r>
        <w:rPr>
          <w:rFonts w:hint="eastAsia"/>
        </w:rPr>
        <w:t>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下列选项中，属于偶发故障阶段故障发生特点的是（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故障率高，随时间的推移故障迅速下降</w:t>
      </w:r>
    </w:p>
    <w:p w:rsidR="00F7037F" w:rsidRDefault="00F7037F" w:rsidP="00F7037F">
      <w:pPr>
        <w:rPr>
          <w:rFonts w:hint="eastAsia"/>
        </w:rPr>
      </w:pPr>
      <w:r>
        <w:rPr>
          <w:rFonts w:hint="eastAsia"/>
        </w:rPr>
        <w:t xml:space="preserve">B. </w:t>
      </w:r>
      <w:r>
        <w:rPr>
          <w:rFonts w:hint="eastAsia"/>
        </w:rPr>
        <w:t>故障率明显降低，设备处于稳定运行阶段，设备处于正常工作时期</w:t>
      </w:r>
    </w:p>
    <w:p w:rsidR="00F7037F" w:rsidRDefault="00F7037F" w:rsidP="00F7037F">
      <w:pPr>
        <w:rPr>
          <w:rFonts w:hint="eastAsia"/>
        </w:rPr>
      </w:pPr>
      <w:r>
        <w:rPr>
          <w:rFonts w:hint="eastAsia"/>
        </w:rPr>
        <w:t xml:space="preserve">C. </w:t>
      </w:r>
      <w:r>
        <w:rPr>
          <w:rFonts w:hint="eastAsia"/>
        </w:rPr>
        <w:t>故障急剧上升，设备性能下降</w:t>
      </w:r>
    </w:p>
    <w:p w:rsidR="00F7037F" w:rsidRDefault="00F7037F" w:rsidP="00F7037F">
      <w:pPr>
        <w:rPr>
          <w:rFonts w:hint="eastAsia"/>
        </w:rPr>
      </w:pPr>
      <w:r>
        <w:rPr>
          <w:rFonts w:hint="eastAsia"/>
        </w:rPr>
        <w:t xml:space="preserve">D. </w:t>
      </w:r>
      <w:r>
        <w:rPr>
          <w:rFonts w:hint="eastAsia"/>
        </w:rPr>
        <w:t>故障时高时低，没有规律可循</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正确答案是：故障率明显降低，设备处于稳定运行阶段，设备处于正常工作时期</w:t>
      </w:r>
    </w:p>
    <w:p w:rsidR="00F7037F" w:rsidRDefault="00F7037F" w:rsidP="00F7037F">
      <w:pPr>
        <w:rPr>
          <w:rFonts w:hint="eastAsia"/>
        </w:rPr>
      </w:pPr>
      <w:r>
        <w:rPr>
          <w:rFonts w:hint="eastAsia"/>
        </w:rPr>
        <w:t>题目</w:t>
      </w:r>
      <w:r>
        <w:rPr>
          <w:rFonts w:hint="eastAsia"/>
        </w:rPr>
        <w:t>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不属于设备维修体制的发展过程的是（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lastRenderedPageBreak/>
        <w:t xml:space="preserve">A. </w:t>
      </w:r>
      <w:r>
        <w:rPr>
          <w:rFonts w:hint="eastAsia"/>
        </w:rPr>
        <w:t>事后修理</w:t>
      </w:r>
    </w:p>
    <w:p w:rsidR="00F7037F" w:rsidRDefault="00F7037F" w:rsidP="00F7037F">
      <w:pPr>
        <w:rPr>
          <w:rFonts w:hint="eastAsia"/>
        </w:rPr>
      </w:pPr>
      <w:r>
        <w:rPr>
          <w:rFonts w:hint="eastAsia"/>
        </w:rPr>
        <w:t xml:space="preserve">B. </w:t>
      </w:r>
      <w:r>
        <w:rPr>
          <w:rFonts w:hint="eastAsia"/>
        </w:rPr>
        <w:t>预防修理</w:t>
      </w:r>
    </w:p>
    <w:p w:rsidR="00F7037F" w:rsidRDefault="00F7037F" w:rsidP="00F7037F">
      <w:pPr>
        <w:rPr>
          <w:rFonts w:hint="eastAsia"/>
        </w:rPr>
      </w:pPr>
      <w:r>
        <w:rPr>
          <w:rFonts w:hint="eastAsia"/>
        </w:rPr>
        <w:t xml:space="preserve">C. </w:t>
      </w:r>
      <w:r>
        <w:rPr>
          <w:rFonts w:hint="eastAsia"/>
        </w:rPr>
        <w:t>生产修理</w:t>
      </w:r>
    </w:p>
    <w:p w:rsidR="00F7037F" w:rsidRDefault="00F7037F" w:rsidP="00F7037F">
      <w:pPr>
        <w:rPr>
          <w:rFonts w:hint="eastAsia"/>
        </w:rPr>
      </w:pPr>
      <w:r>
        <w:rPr>
          <w:rFonts w:hint="eastAsia"/>
        </w:rPr>
        <w:t xml:space="preserve">D. </w:t>
      </w:r>
      <w:r>
        <w:rPr>
          <w:rFonts w:hint="eastAsia"/>
        </w:rPr>
        <w:t>故障修理</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正确答案是：故障修理</w:t>
      </w:r>
    </w:p>
    <w:p w:rsidR="00F7037F" w:rsidRDefault="00F7037F" w:rsidP="00F7037F">
      <w:pPr>
        <w:rPr>
          <w:rFonts w:hint="eastAsia"/>
        </w:rPr>
      </w:pPr>
      <w:r>
        <w:rPr>
          <w:rFonts w:hint="eastAsia"/>
        </w:rPr>
        <w:t>题目</w:t>
      </w:r>
      <w:r>
        <w:rPr>
          <w:rFonts w:hint="eastAsia"/>
        </w:rPr>
        <w:t>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设备的维护按照工作量大小和难易程度，一般分为（</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日常保养、一级保养、二级保养</w:t>
      </w:r>
    </w:p>
    <w:p w:rsidR="00F7037F" w:rsidRDefault="00F7037F" w:rsidP="00F7037F">
      <w:pPr>
        <w:rPr>
          <w:rFonts w:hint="eastAsia"/>
        </w:rPr>
      </w:pPr>
      <w:r>
        <w:rPr>
          <w:rFonts w:hint="eastAsia"/>
        </w:rPr>
        <w:t xml:space="preserve">B. </w:t>
      </w:r>
      <w:r>
        <w:rPr>
          <w:rFonts w:hint="eastAsia"/>
        </w:rPr>
        <w:t>一级保养、二级保养、三级保养</w:t>
      </w:r>
    </w:p>
    <w:p w:rsidR="00F7037F" w:rsidRDefault="00F7037F" w:rsidP="00F7037F">
      <w:pPr>
        <w:rPr>
          <w:rFonts w:hint="eastAsia"/>
        </w:rPr>
      </w:pPr>
      <w:r>
        <w:rPr>
          <w:rFonts w:hint="eastAsia"/>
        </w:rPr>
        <w:t xml:space="preserve">C. </w:t>
      </w:r>
      <w:r>
        <w:rPr>
          <w:rFonts w:hint="eastAsia"/>
        </w:rPr>
        <w:t>一级保养、二级保养、三级保养、四级保养</w:t>
      </w:r>
    </w:p>
    <w:p w:rsidR="00F7037F" w:rsidRDefault="00F7037F" w:rsidP="00F7037F">
      <w:pPr>
        <w:rPr>
          <w:rFonts w:hint="eastAsia"/>
        </w:rPr>
      </w:pPr>
      <w:r>
        <w:rPr>
          <w:rFonts w:hint="eastAsia"/>
        </w:rPr>
        <w:t xml:space="preserve">D. </w:t>
      </w:r>
      <w:r>
        <w:rPr>
          <w:rFonts w:hint="eastAsia"/>
        </w:rPr>
        <w:t>日常保养、一级保养、二级保养、三级保养</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正确答案是：日常保养、一级保养、二级保养</w:t>
      </w:r>
    </w:p>
    <w:p w:rsidR="00F7037F" w:rsidRDefault="00F7037F" w:rsidP="00F7037F">
      <w:pPr>
        <w:rPr>
          <w:rFonts w:hint="eastAsia"/>
        </w:rPr>
      </w:pPr>
      <w:r>
        <w:rPr>
          <w:rFonts w:hint="eastAsia"/>
        </w:rPr>
        <w:t>题目</w:t>
      </w:r>
      <w:r>
        <w:rPr>
          <w:rFonts w:hint="eastAsia"/>
        </w:rPr>
        <w:t>10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全面生产维修制的基本思想不包括下述哪一项？（</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 xml:space="preserve">A. </w:t>
      </w:r>
      <w:r>
        <w:rPr>
          <w:rFonts w:hint="eastAsia"/>
        </w:rPr>
        <w:t>全效率</w:t>
      </w:r>
    </w:p>
    <w:p w:rsidR="00F7037F" w:rsidRDefault="00F7037F" w:rsidP="00F7037F">
      <w:pPr>
        <w:rPr>
          <w:rFonts w:hint="eastAsia"/>
        </w:rPr>
      </w:pPr>
      <w:r>
        <w:rPr>
          <w:rFonts w:hint="eastAsia"/>
        </w:rPr>
        <w:t xml:space="preserve">B. </w:t>
      </w:r>
      <w:r>
        <w:rPr>
          <w:rFonts w:hint="eastAsia"/>
        </w:rPr>
        <w:t>全系统</w:t>
      </w:r>
    </w:p>
    <w:p w:rsidR="00F7037F" w:rsidRDefault="00F7037F" w:rsidP="00F7037F">
      <w:pPr>
        <w:rPr>
          <w:rFonts w:hint="eastAsia"/>
        </w:rPr>
      </w:pPr>
      <w:r>
        <w:rPr>
          <w:rFonts w:hint="eastAsia"/>
        </w:rPr>
        <w:t xml:space="preserve">C. </w:t>
      </w:r>
      <w:r>
        <w:rPr>
          <w:rFonts w:hint="eastAsia"/>
        </w:rPr>
        <w:t>全员参加</w:t>
      </w:r>
    </w:p>
    <w:p w:rsidR="00F7037F" w:rsidRDefault="00F7037F" w:rsidP="00F7037F">
      <w:pPr>
        <w:rPr>
          <w:rFonts w:hint="eastAsia"/>
        </w:rPr>
      </w:pPr>
      <w:r>
        <w:rPr>
          <w:rFonts w:hint="eastAsia"/>
        </w:rPr>
        <w:t xml:space="preserve">D. </w:t>
      </w:r>
      <w:r>
        <w:rPr>
          <w:rFonts w:hint="eastAsia"/>
        </w:rPr>
        <w:t>全社会推动</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正确答案是：全社会推动</w:t>
      </w:r>
    </w:p>
    <w:p w:rsidR="00F7037F" w:rsidRDefault="00F7037F" w:rsidP="00F7037F">
      <w:pPr>
        <w:rPr>
          <w:rFonts w:hint="eastAsia"/>
        </w:rPr>
      </w:pPr>
      <w:r>
        <w:rPr>
          <w:rFonts w:hint="eastAsia"/>
        </w:rPr>
        <w:t>题目</w:t>
      </w:r>
      <w:r>
        <w:rPr>
          <w:rFonts w:hint="eastAsia"/>
        </w:rPr>
        <w:t>11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lastRenderedPageBreak/>
        <w:t>题干</w:t>
      </w:r>
    </w:p>
    <w:p w:rsidR="00F7037F" w:rsidRDefault="00F7037F" w:rsidP="00F7037F">
      <w:pPr>
        <w:rPr>
          <w:rFonts w:hint="eastAsia"/>
        </w:rPr>
      </w:pPr>
      <w:r>
        <w:rPr>
          <w:rFonts w:hint="eastAsia"/>
        </w:rPr>
        <w:t>为建立质量体系选用</w:t>
      </w:r>
      <w:r>
        <w:rPr>
          <w:rFonts w:hint="eastAsia"/>
        </w:rPr>
        <w:t>ISO 9000</w:t>
      </w:r>
      <w:proofErr w:type="gramStart"/>
      <w:r>
        <w:rPr>
          <w:rFonts w:hint="eastAsia"/>
        </w:rPr>
        <w:t>族标准</w:t>
      </w:r>
      <w:proofErr w:type="gramEnd"/>
      <w:r>
        <w:rPr>
          <w:rFonts w:hint="eastAsia"/>
        </w:rPr>
        <w:t>的两种途径</w:t>
      </w:r>
      <w:r>
        <w:rPr>
          <w:rFonts w:hint="eastAsia"/>
        </w:rPr>
        <w:t xml:space="preserve"> </w:t>
      </w:r>
      <w:r>
        <w:rPr>
          <w:rFonts w:hint="eastAsia"/>
        </w:rPr>
        <w:t>企业为建立质量体系选</w:t>
      </w:r>
      <w:r>
        <w:rPr>
          <w:rFonts w:hint="eastAsia"/>
        </w:rPr>
        <w:t>ISO 9000</w:t>
      </w:r>
      <w:proofErr w:type="gramStart"/>
      <w:r>
        <w:rPr>
          <w:rFonts w:hint="eastAsia"/>
        </w:rPr>
        <w:t>族标准</w:t>
      </w:r>
      <w:proofErr w:type="gramEnd"/>
      <w:r>
        <w:rPr>
          <w:rFonts w:hint="eastAsia"/>
        </w:rPr>
        <w:t>有两种途径，称之为“管理者推动”和“受益者推动”。（）</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推行</w:t>
      </w:r>
      <w:r>
        <w:rPr>
          <w:rFonts w:hint="eastAsia"/>
        </w:rPr>
        <w:t>ISO9000</w:t>
      </w:r>
      <w:r>
        <w:rPr>
          <w:rFonts w:hint="eastAsia"/>
        </w:rPr>
        <w:t>，可以获得了国际贸易—“通行证”，消除了国际贸易壁垒。</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ISO9000</w:t>
      </w:r>
      <w:r>
        <w:rPr>
          <w:rFonts w:hint="eastAsia"/>
        </w:rPr>
        <w:t>是由中国的品质保证活动发展起来的。（）</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质量改进是使效果达到前所未有的水平的突破过程。（）</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lastRenderedPageBreak/>
        <w:t>正确的答案是“对”。</w:t>
      </w:r>
    </w:p>
    <w:p w:rsidR="00F7037F" w:rsidRDefault="00F7037F" w:rsidP="00F7037F">
      <w:pPr>
        <w:rPr>
          <w:rFonts w:hint="eastAsia"/>
        </w:rPr>
      </w:pPr>
      <w:r>
        <w:rPr>
          <w:rFonts w:hint="eastAsia"/>
        </w:rPr>
        <w:t>题目</w:t>
      </w:r>
      <w:r>
        <w:rPr>
          <w:rFonts w:hint="eastAsia"/>
        </w:rPr>
        <w:t>15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各级员工是组织的生存和发展之本，只有他们的充分参与，才能使其给组织带来最佳效益。岗位职责主要基层员工。（）</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16</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耗损故障阶段产生故障的原因通常是由于设备的使用和维护不当，工作条件变化等原因所致。</w:t>
      </w:r>
      <w:r>
        <w:rPr>
          <w:rFonts w:hint="eastAsia"/>
        </w:rPr>
        <w:t xml:space="preserve"> </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17</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设备故障发生的规律与设备磨损三个阶段并不相对应，但通常设备故障发生过程也分为三个阶段。</w:t>
      </w:r>
      <w:r>
        <w:rPr>
          <w:rFonts w:hint="eastAsia"/>
        </w:rPr>
        <w:t xml:space="preserve"> </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18</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lastRenderedPageBreak/>
        <w:t>题干</w:t>
      </w:r>
    </w:p>
    <w:p w:rsidR="00F7037F" w:rsidRDefault="00F7037F" w:rsidP="00F7037F">
      <w:pPr>
        <w:rPr>
          <w:rFonts w:hint="eastAsia"/>
        </w:rPr>
      </w:pPr>
      <w:r>
        <w:rPr>
          <w:rFonts w:hint="eastAsia"/>
        </w:rPr>
        <w:t>全面生产维修制是一种以设备为中心展开效率</w:t>
      </w:r>
      <w:proofErr w:type="gramStart"/>
      <w:r>
        <w:rPr>
          <w:rFonts w:hint="eastAsia"/>
        </w:rPr>
        <w:t>化改善</w:t>
      </w:r>
      <w:proofErr w:type="gramEnd"/>
      <w:r>
        <w:rPr>
          <w:rFonts w:hint="eastAsia"/>
        </w:rPr>
        <w:t>的制造管理技术，与全面品质管理、精益生产并成为</w:t>
      </w:r>
      <w:proofErr w:type="gramStart"/>
      <w:r>
        <w:rPr>
          <w:rFonts w:hint="eastAsia"/>
        </w:rPr>
        <w:t>世界级三大</w:t>
      </w:r>
      <w:proofErr w:type="gramEnd"/>
      <w:r>
        <w:rPr>
          <w:rFonts w:hint="eastAsia"/>
        </w:rPr>
        <w:t>制造管理技术。</w:t>
      </w:r>
      <w:r>
        <w:rPr>
          <w:rFonts w:hint="eastAsia"/>
        </w:rPr>
        <w:t xml:space="preserve"> </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19</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设备综合工程学和设备综合效率都是以提高设备综合效率为目的。（</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正确的答案是“错”。</w:t>
      </w:r>
    </w:p>
    <w:p w:rsidR="00F7037F" w:rsidRDefault="00F7037F" w:rsidP="00F7037F">
      <w:pPr>
        <w:rPr>
          <w:rFonts w:hint="eastAsia"/>
        </w:rPr>
      </w:pPr>
      <w:r>
        <w:rPr>
          <w:rFonts w:hint="eastAsia"/>
        </w:rPr>
        <w:t>题目</w:t>
      </w:r>
      <w:r>
        <w:rPr>
          <w:rFonts w:hint="eastAsia"/>
        </w:rPr>
        <w:t>20</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全面生产维修制的目标可以概括为：停机为零、废品为零、事故为零、速度损失为零。</w:t>
      </w:r>
      <w:r>
        <w:rPr>
          <w:rFonts w:hint="eastAsia"/>
        </w:rPr>
        <w:t xml:space="preserve"> </w:t>
      </w:r>
      <w:r>
        <w:rPr>
          <w:rFonts w:hint="eastAsia"/>
        </w:rPr>
        <w:t>（</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w:t>
      </w:r>
    </w:p>
    <w:p w:rsidR="00F7037F" w:rsidRDefault="00F7037F" w:rsidP="00F7037F">
      <w:pPr>
        <w:rPr>
          <w:rFonts w:hint="eastAsia"/>
        </w:rPr>
      </w:pPr>
      <w:r>
        <w:rPr>
          <w:rFonts w:hint="eastAsia"/>
        </w:rPr>
        <w:t>对</w:t>
      </w:r>
    </w:p>
    <w:p w:rsidR="00F7037F" w:rsidRDefault="00F7037F" w:rsidP="00F7037F">
      <w:pPr>
        <w:rPr>
          <w:rFonts w:hint="eastAsia"/>
        </w:rPr>
      </w:pPr>
      <w:r>
        <w:rPr>
          <w:rFonts w:hint="eastAsia"/>
        </w:rPr>
        <w:t>错</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正确的答案是“对”。</w:t>
      </w:r>
    </w:p>
    <w:p w:rsidR="00F7037F" w:rsidRDefault="00F7037F" w:rsidP="00F7037F">
      <w:pPr>
        <w:rPr>
          <w:rFonts w:hint="eastAsia"/>
        </w:rPr>
      </w:pPr>
      <w:r>
        <w:rPr>
          <w:rFonts w:hint="eastAsia"/>
        </w:rPr>
        <w:t>题目</w:t>
      </w:r>
      <w:r>
        <w:rPr>
          <w:rFonts w:hint="eastAsia"/>
        </w:rPr>
        <w:t>21</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全面质量管理的基础工作有彩蛋</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标准化工作</w:t>
      </w:r>
    </w:p>
    <w:p w:rsidR="00F7037F" w:rsidRDefault="00F7037F" w:rsidP="00F7037F">
      <w:pPr>
        <w:rPr>
          <w:rFonts w:hint="eastAsia"/>
        </w:rPr>
      </w:pPr>
      <w:r>
        <w:rPr>
          <w:rFonts w:hint="eastAsia"/>
        </w:rPr>
        <w:t xml:space="preserve">B. </w:t>
      </w:r>
      <w:r>
        <w:rPr>
          <w:rFonts w:hint="eastAsia"/>
        </w:rPr>
        <w:t>计量工作</w:t>
      </w:r>
    </w:p>
    <w:p w:rsidR="00F7037F" w:rsidRDefault="00F7037F" w:rsidP="00F7037F">
      <w:pPr>
        <w:rPr>
          <w:rFonts w:hint="eastAsia"/>
        </w:rPr>
      </w:pPr>
      <w:r>
        <w:rPr>
          <w:rFonts w:hint="eastAsia"/>
        </w:rPr>
        <w:t xml:space="preserve">C. </w:t>
      </w:r>
      <w:r>
        <w:rPr>
          <w:rFonts w:hint="eastAsia"/>
        </w:rPr>
        <w:t>质量信息工作</w:t>
      </w:r>
    </w:p>
    <w:p w:rsidR="00F7037F" w:rsidRDefault="00F7037F" w:rsidP="00F7037F">
      <w:pPr>
        <w:rPr>
          <w:rFonts w:hint="eastAsia"/>
        </w:rPr>
      </w:pPr>
      <w:r>
        <w:rPr>
          <w:rFonts w:hint="eastAsia"/>
        </w:rPr>
        <w:lastRenderedPageBreak/>
        <w:t xml:space="preserve">D. </w:t>
      </w:r>
      <w:r>
        <w:rPr>
          <w:rFonts w:hint="eastAsia"/>
        </w:rPr>
        <w:t>质量责任制</w:t>
      </w:r>
    </w:p>
    <w:p w:rsidR="00F7037F" w:rsidRDefault="00F7037F" w:rsidP="00F7037F">
      <w:pPr>
        <w:rPr>
          <w:rFonts w:hint="eastAsia"/>
        </w:rPr>
      </w:pPr>
      <w:r>
        <w:rPr>
          <w:rFonts w:hint="eastAsia"/>
        </w:rPr>
        <w:t xml:space="preserve">E. </w:t>
      </w:r>
      <w:r>
        <w:rPr>
          <w:rFonts w:hint="eastAsia"/>
        </w:rPr>
        <w:t>质量教育工作</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正确答案是：标准化工作</w:t>
      </w:r>
      <w:r>
        <w:rPr>
          <w:rFonts w:hint="eastAsia"/>
        </w:rPr>
        <w:t xml:space="preserve">, </w:t>
      </w:r>
      <w:r>
        <w:rPr>
          <w:rFonts w:hint="eastAsia"/>
        </w:rPr>
        <w:t>计量工作</w:t>
      </w:r>
      <w:r>
        <w:rPr>
          <w:rFonts w:hint="eastAsia"/>
        </w:rPr>
        <w:t xml:space="preserve">, </w:t>
      </w:r>
      <w:r>
        <w:rPr>
          <w:rFonts w:hint="eastAsia"/>
        </w:rPr>
        <w:t>质量信息工作</w:t>
      </w:r>
      <w:r>
        <w:rPr>
          <w:rFonts w:hint="eastAsia"/>
        </w:rPr>
        <w:t xml:space="preserve">, </w:t>
      </w:r>
      <w:r>
        <w:rPr>
          <w:rFonts w:hint="eastAsia"/>
        </w:rPr>
        <w:t>质量责任制</w:t>
      </w:r>
      <w:r>
        <w:rPr>
          <w:rFonts w:hint="eastAsia"/>
        </w:rPr>
        <w:t xml:space="preserve">, </w:t>
      </w:r>
      <w:r>
        <w:rPr>
          <w:rFonts w:hint="eastAsia"/>
        </w:rPr>
        <w:t>质量教育工作</w:t>
      </w:r>
    </w:p>
    <w:p w:rsidR="00F7037F" w:rsidRDefault="00F7037F" w:rsidP="00F7037F">
      <w:pPr>
        <w:rPr>
          <w:rFonts w:hint="eastAsia"/>
        </w:rPr>
      </w:pPr>
      <w:r>
        <w:rPr>
          <w:rFonts w:hint="eastAsia"/>
        </w:rPr>
        <w:t>题目</w:t>
      </w:r>
      <w:r>
        <w:rPr>
          <w:rFonts w:hint="eastAsia"/>
        </w:rPr>
        <w:t>22</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5.</w:t>
      </w:r>
      <w:r>
        <w:rPr>
          <w:rFonts w:hint="eastAsia"/>
        </w:rPr>
        <w:t>在质量检验阶段中，参与质量检验的人员有（）。</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技术人员</w:t>
      </w:r>
    </w:p>
    <w:p w:rsidR="00F7037F" w:rsidRDefault="00F7037F" w:rsidP="00F7037F">
      <w:pPr>
        <w:rPr>
          <w:rFonts w:hint="eastAsia"/>
        </w:rPr>
      </w:pPr>
      <w:r>
        <w:rPr>
          <w:rFonts w:hint="eastAsia"/>
        </w:rPr>
        <w:t xml:space="preserve">B. </w:t>
      </w:r>
      <w:r>
        <w:rPr>
          <w:rFonts w:hint="eastAsia"/>
        </w:rPr>
        <w:t>操作工人</w:t>
      </w:r>
    </w:p>
    <w:p w:rsidR="00F7037F" w:rsidRDefault="00F7037F" w:rsidP="00F7037F">
      <w:pPr>
        <w:rPr>
          <w:rFonts w:hint="eastAsia"/>
        </w:rPr>
      </w:pPr>
      <w:r>
        <w:rPr>
          <w:rFonts w:hint="eastAsia"/>
        </w:rPr>
        <w:t xml:space="preserve">C. </w:t>
      </w:r>
      <w:r>
        <w:rPr>
          <w:rFonts w:hint="eastAsia"/>
        </w:rPr>
        <w:t>工长</w:t>
      </w:r>
    </w:p>
    <w:p w:rsidR="00F7037F" w:rsidRDefault="00F7037F" w:rsidP="00F7037F">
      <w:pPr>
        <w:rPr>
          <w:rFonts w:hint="eastAsia"/>
        </w:rPr>
      </w:pPr>
      <w:r>
        <w:rPr>
          <w:rFonts w:hint="eastAsia"/>
        </w:rPr>
        <w:t xml:space="preserve">D. </w:t>
      </w:r>
      <w:r>
        <w:rPr>
          <w:rFonts w:hint="eastAsia"/>
        </w:rPr>
        <w:t>质量检验员</w:t>
      </w:r>
    </w:p>
    <w:p w:rsidR="00F7037F" w:rsidRDefault="00F7037F" w:rsidP="00F7037F">
      <w:pPr>
        <w:rPr>
          <w:rFonts w:hint="eastAsia"/>
        </w:rPr>
      </w:pPr>
      <w:r>
        <w:rPr>
          <w:rFonts w:hint="eastAsia"/>
        </w:rPr>
        <w:t xml:space="preserve">E. </w:t>
      </w:r>
      <w:r>
        <w:rPr>
          <w:rFonts w:hint="eastAsia"/>
        </w:rPr>
        <w:t>企业行政人员</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正确答案是：操作工人</w:t>
      </w:r>
      <w:r>
        <w:rPr>
          <w:rFonts w:hint="eastAsia"/>
        </w:rPr>
        <w:t xml:space="preserve">, </w:t>
      </w:r>
      <w:r>
        <w:rPr>
          <w:rFonts w:hint="eastAsia"/>
        </w:rPr>
        <w:t>工长</w:t>
      </w:r>
      <w:r>
        <w:rPr>
          <w:rFonts w:hint="eastAsia"/>
        </w:rPr>
        <w:t xml:space="preserve">, </w:t>
      </w:r>
      <w:r>
        <w:rPr>
          <w:rFonts w:hint="eastAsia"/>
        </w:rPr>
        <w:t>质量检验员</w:t>
      </w:r>
    </w:p>
    <w:p w:rsidR="00F7037F" w:rsidRDefault="00F7037F" w:rsidP="00F7037F">
      <w:pPr>
        <w:rPr>
          <w:rFonts w:hint="eastAsia"/>
        </w:rPr>
      </w:pPr>
      <w:r>
        <w:rPr>
          <w:rFonts w:hint="eastAsia"/>
        </w:rPr>
        <w:t>题目</w:t>
      </w:r>
      <w:r>
        <w:rPr>
          <w:rFonts w:hint="eastAsia"/>
        </w:rPr>
        <w:t>23</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全面质量管理的基本要求有（）</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全员的质量管理</w:t>
      </w:r>
    </w:p>
    <w:p w:rsidR="00F7037F" w:rsidRDefault="00F7037F" w:rsidP="00F7037F">
      <w:pPr>
        <w:rPr>
          <w:rFonts w:hint="eastAsia"/>
        </w:rPr>
      </w:pPr>
      <w:r>
        <w:rPr>
          <w:rFonts w:hint="eastAsia"/>
        </w:rPr>
        <w:t xml:space="preserve">B. </w:t>
      </w:r>
      <w:r>
        <w:rPr>
          <w:rFonts w:hint="eastAsia"/>
        </w:rPr>
        <w:t>全过程的质量管理</w:t>
      </w:r>
    </w:p>
    <w:p w:rsidR="00F7037F" w:rsidRDefault="00F7037F" w:rsidP="00F7037F">
      <w:pPr>
        <w:rPr>
          <w:rFonts w:hint="eastAsia"/>
        </w:rPr>
      </w:pPr>
      <w:r>
        <w:rPr>
          <w:rFonts w:hint="eastAsia"/>
        </w:rPr>
        <w:t xml:space="preserve">C. </w:t>
      </w:r>
      <w:r>
        <w:rPr>
          <w:rFonts w:hint="eastAsia"/>
        </w:rPr>
        <w:t>全企业的质量管理</w:t>
      </w:r>
    </w:p>
    <w:p w:rsidR="00F7037F" w:rsidRDefault="00F7037F" w:rsidP="00F7037F">
      <w:pPr>
        <w:rPr>
          <w:rFonts w:hint="eastAsia"/>
        </w:rPr>
      </w:pPr>
      <w:r>
        <w:rPr>
          <w:rFonts w:hint="eastAsia"/>
        </w:rPr>
        <w:t xml:space="preserve">D. </w:t>
      </w:r>
      <w:r>
        <w:rPr>
          <w:rFonts w:hint="eastAsia"/>
        </w:rPr>
        <w:t>多方法的质量管理</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正确答案是：全员的质量管理</w:t>
      </w:r>
      <w:r>
        <w:rPr>
          <w:rFonts w:hint="eastAsia"/>
        </w:rPr>
        <w:t xml:space="preserve">, </w:t>
      </w:r>
      <w:r>
        <w:rPr>
          <w:rFonts w:hint="eastAsia"/>
        </w:rPr>
        <w:t>全过程的质量管理</w:t>
      </w:r>
      <w:r>
        <w:rPr>
          <w:rFonts w:hint="eastAsia"/>
        </w:rPr>
        <w:t xml:space="preserve">, </w:t>
      </w:r>
      <w:r>
        <w:rPr>
          <w:rFonts w:hint="eastAsia"/>
        </w:rPr>
        <w:t>全企业的质量管理</w:t>
      </w:r>
      <w:r>
        <w:rPr>
          <w:rFonts w:hint="eastAsia"/>
        </w:rPr>
        <w:t xml:space="preserve">, </w:t>
      </w:r>
      <w:r>
        <w:rPr>
          <w:rFonts w:hint="eastAsia"/>
        </w:rPr>
        <w:t>多方法的质量管理</w:t>
      </w:r>
    </w:p>
    <w:p w:rsidR="00F7037F" w:rsidRDefault="00F7037F" w:rsidP="00F7037F">
      <w:pPr>
        <w:rPr>
          <w:rFonts w:hint="eastAsia"/>
        </w:rPr>
      </w:pPr>
      <w:r>
        <w:rPr>
          <w:rFonts w:hint="eastAsia"/>
        </w:rPr>
        <w:t>题目</w:t>
      </w:r>
      <w:r>
        <w:rPr>
          <w:rFonts w:hint="eastAsia"/>
        </w:rPr>
        <w:t>24</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lastRenderedPageBreak/>
        <w:t>下列说法中，属于</w:t>
      </w:r>
      <w:r>
        <w:rPr>
          <w:rFonts w:hint="eastAsia"/>
        </w:rPr>
        <w:t>RCM</w:t>
      </w:r>
      <w:r>
        <w:rPr>
          <w:rFonts w:hint="eastAsia"/>
        </w:rPr>
        <w:t>新观念的是（</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预防性维修不能提高固有可靠性</w:t>
      </w:r>
    </w:p>
    <w:p w:rsidR="00F7037F" w:rsidRDefault="00F7037F" w:rsidP="00F7037F">
      <w:pPr>
        <w:rPr>
          <w:rFonts w:hint="eastAsia"/>
        </w:rPr>
      </w:pPr>
      <w:r>
        <w:rPr>
          <w:rFonts w:hint="eastAsia"/>
        </w:rPr>
        <w:t xml:space="preserve">B. </w:t>
      </w:r>
      <w:r>
        <w:rPr>
          <w:rFonts w:hint="eastAsia"/>
        </w:rPr>
        <w:t>首先改变人们的思维方式，以新观念不断渗透，其次再解决技术和方法问题</w:t>
      </w:r>
    </w:p>
    <w:p w:rsidR="00F7037F" w:rsidRDefault="00F7037F" w:rsidP="00F7037F">
      <w:pPr>
        <w:rPr>
          <w:rFonts w:hint="eastAsia"/>
        </w:rPr>
      </w:pPr>
      <w:r>
        <w:rPr>
          <w:rFonts w:hint="eastAsia"/>
        </w:rPr>
        <w:t xml:space="preserve">C. </w:t>
      </w:r>
      <w:r>
        <w:rPr>
          <w:rFonts w:hint="eastAsia"/>
        </w:rPr>
        <w:t>预防性维修难以避免故障的发生，不能改变故障的后果</w:t>
      </w:r>
    </w:p>
    <w:p w:rsidR="00F7037F" w:rsidRDefault="00F7037F" w:rsidP="00F7037F">
      <w:pPr>
        <w:rPr>
          <w:rFonts w:hint="eastAsia"/>
        </w:rPr>
      </w:pPr>
      <w:r>
        <w:rPr>
          <w:rFonts w:hint="eastAsia"/>
        </w:rPr>
        <w:t xml:space="preserve">D. </w:t>
      </w:r>
      <w:r>
        <w:rPr>
          <w:rFonts w:hint="eastAsia"/>
        </w:rPr>
        <w:t>通过改进使用和维修方式，也能得到一些良好的效果</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正确答案是：预防性维修不能提高固有可靠性</w:t>
      </w:r>
      <w:r>
        <w:rPr>
          <w:rFonts w:hint="eastAsia"/>
        </w:rPr>
        <w:t xml:space="preserve">, </w:t>
      </w:r>
      <w:r>
        <w:rPr>
          <w:rFonts w:hint="eastAsia"/>
        </w:rPr>
        <w:t>首先改变人们的思维方式，以新观念不断渗透，其次再解决技术和方法问题</w:t>
      </w:r>
      <w:r>
        <w:rPr>
          <w:rFonts w:hint="eastAsia"/>
        </w:rPr>
        <w:t xml:space="preserve">, </w:t>
      </w:r>
      <w:r>
        <w:rPr>
          <w:rFonts w:hint="eastAsia"/>
        </w:rPr>
        <w:t>预防性维修难以避免故障的发生，不能改变故障的后果</w:t>
      </w:r>
      <w:r>
        <w:rPr>
          <w:rFonts w:hint="eastAsia"/>
        </w:rPr>
        <w:t xml:space="preserve">, </w:t>
      </w:r>
      <w:r>
        <w:rPr>
          <w:rFonts w:hint="eastAsia"/>
        </w:rPr>
        <w:t>通过改进使用和维修方式，也能得到一些良好的效果</w:t>
      </w:r>
    </w:p>
    <w:p w:rsidR="00F7037F" w:rsidRDefault="00F7037F" w:rsidP="00F7037F">
      <w:pPr>
        <w:rPr>
          <w:rFonts w:hint="eastAsia"/>
        </w:rPr>
      </w:pPr>
      <w:r>
        <w:rPr>
          <w:rFonts w:hint="eastAsia"/>
        </w:rPr>
        <w:t>题目</w:t>
      </w:r>
      <w:r>
        <w:rPr>
          <w:rFonts w:hint="eastAsia"/>
        </w:rPr>
        <w:t>25</w:t>
      </w:r>
    </w:p>
    <w:p w:rsidR="00F7037F" w:rsidRDefault="00F7037F" w:rsidP="00F7037F">
      <w:pPr>
        <w:rPr>
          <w:rFonts w:hint="eastAsia"/>
        </w:rPr>
      </w:pPr>
      <w:r>
        <w:rPr>
          <w:rFonts w:hint="eastAsia"/>
        </w:rPr>
        <w:t>未回答</w:t>
      </w:r>
    </w:p>
    <w:p w:rsidR="00F7037F" w:rsidRDefault="00F7037F" w:rsidP="00F7037F">
      <w:pPr>
        <w:rPr>
          <w:rFonts w:hint="eastAsia"/>
        </w:rPr>
      </w:pPr>
      <w:r>
        <w:rPr>
          <w:rFonts w:hint="eastAsia"/>
        </w:rPr>
        <w:t>满分</w:t>
      </w:r>
      <w:r>
        <w:rPr>
          <w:rFonts w:hint="eastAsia"/>
        </w:rPr>
        <w:t>4.00</w:t>
      </w:r>
    </w:p>
    <w:p w:rsidR="00F7037F" w:rsidRDefault="00F7037F" w:rsidP="00F7037F">
      <w:pPr>
        <w:rPr>
          <w:rFonts w:hint="eastAsia"/>
        </w:rPr>
      </w:pPr>
      <w:r>
        <w:rPr>
          <w:rFonts w:hint="eastAsia"/>
        </w:rPr>
        <w:t>未标记标记题目</w:t>
      </w:r>
    </w:p>
    <w:p w:rsidR="00F7037F" w:rsidRDefault="00F7037F" w:rsidP="00F7037F">
      <w:pPr>
        <w:rPr>
          <w:rFonts w:hint="eastAsia"/>
        </w:rPr>
      </w:pPr>
      <w:r>
        <w:rPr>
          <w:rFonts w:hint="eastAsia"/>
        </w:rPr>
        <w:t>题干</w:t>
      </w:r>
    </w:p>
    <w:p w:rsidR="00F7037F" w:rsidRDefault="00F7037F" w:rsidP="00F7037F">
      <w:pPr>
        <w:rPr>
          <w:rFonts w:hint="eastAsia"/>
        </w:rPr>
      </w:pPr>
      <w:r>
        <w:rPr>
          <w:rFonts w:hint="eastAsia"/>
        </w:rPr>
        <w:t>下列选项中，历时较短的有（</w:t>
      </w:r>
      <w:r>
        <w:rPr>
          <w:rFonts w:hint="eastAsia"/>
        </w:rPr>
        <w:t xml:space="preserve"> </w:t>
      </w:r>
      <w:r>
        <w:rPr>
          <w:rFonts w:hint="eastAsia"/>
        </w:rPr>
        <w:t>）。</w:t>
      </w:r>
    </w:p>
    <w:p w:rsidR="00F7037F" w:rsidRDefault="00F7037F" w:rsidP="00F7037F"/>
    <w:p w:rsidR="00F7037F" w:rsidRDefault="00F7037F" w:rsidP="00F7037F">
      <w:pPr>
        <w:rPr>
          <w:rFonts w:hint="eastAsia"/>
        </w:rPr>
      </w:pPr>
      <w:r>
        <w:rPr>
          <w:rFonts w:hint="eastAsia"/>
        </w:rPr>
        <w:t>选择一项或多项：</w:t>
      </w:r>
    </w:p>
    <w:p w:rsidR="00F7037F" w:rsidRDefault="00F7037F" w:rsidP="00F7037F">
      <w:pPr>
        <w:rPr>
          <w:rFonts w:hint="eastAsia"/>
        </w:rPr>
      </w:pPr>
      <w:r>
        <w:rPr>
          <w:rFonts w:hint="eastAsia"/>
        </w:rPr>
        <w:t xml:space="preserve">A. </w:t>
      </w:r>
      <w:r>
        <w:rPr>
          <w:rFonts w:hint="eastAsia"/>
        </w:rPr>
        <w:t>初期磨损阶段</w:t>
      </w:r>
    </w:p>
    <w:p w:rsidR="00F7037F" w:rsidRDefault="00F7037F" w:rsidP="00F7037F">
      <w:pPr>
        <w:rPr>
          <w:rFonts w:hint="eastAsia"/>
        </w:rPr>
      </w:pPr>
      <w:r>
        <w:rPr>
          <w:rFonts w:hint="eastAsia"/>
        </w:rPr>
        <w:t xml:space="preserve">B. </w:t>
      </w:r>
      <w:r>
        <w:rPr>
          <w:rFonts w:hint="eastAsia"/>
        </w:rPr>
        <w:t>正常磨损阶段</w:t>
      </w:r>
    </w:p>
    <w:p w:rsidR="00F7037F" w:rsidRDefault="00F7037F" w:rsidP="00F7037F">
      <w:pPr>
        <w:rPr>
          <w:rFonts w:hint="eastAsia"/>
        </w:rPr>
      </w:pPr>
      <w:r>
        <w:rPr>
          <w:rFonts w:hint="eastAsia"/>
        </w:rPr>
        <w:t xml:space="preserve">C. </w:t>
      </w:r>
      <w:r>
        <w:rPr>
          <w:rFonts w:hint="eastAsia"/>
        </w:rPr>
        <w:t>急剧磨损阶段</w:t>
      </w:r>
    </w:p>
    <w:p w:rsidR="00F7037F" w:rsidRDefault="00F7037F" w:rsidP="00F7037F">
      <w:pPr>
        <w:rPr>
          <w:rFonts w:hint="eastAsia"/>
        </w:rPr>
      </w:pPr>
      <w:r>
        <w:rPr>
          <w:rFonts w:hint="eastAsia"/>
        </w:rPr>
        <w:t xml:space="preserve">D. </w:t>
      </w:r>
      <w:r>
        <w:rPr>
          <w:rFonts w:hint="eastAsia"/>
        </w:rPr>
        <w:t>综合磨损</w:t>
      </w:r>
    </w:p>
    <w:p w:rsidR="00F7037F" w:rsidRDefault="00F7037F" w:rsidP="00F7037F">
      <w:pPr>
        <w:rPr>
          <w:rFonts w:hint="eastAsia"/>
        </w:rPr>
      </w:pPr>
      <w:r>
        <w:rPr>
          <w:rFonts w:hint="eastAsia"/>
        </w:rPr>
        <w:t>反馈</w:t>
      </w:r>
    </w:p>
    <w:p w:rsidR="00F7037F" w:rsidRDefault="00F7037F" w:rsidP="00F7037F">
      <w:pPr>
        <w:rPr>
          <w:rFonts w:hint="eastAsia"/>
        </w:rPr>
      </w:pPr>
      <w:r>
        <w:rPr>
          <w:rFonts w:hint="eastAsia"/>
        </w:rPr>
        <w:t>你的回答不正确</w:t>
      </w:r>
    </w:p>
    <w:p w:rsidR="00F7037F" w:rsidRDefault="00F7037F" w:rsidP="00F7037F"/>
    <w:p w:rsidR="00F7037F" w:rsidRDefault="00F7037F" w:rsidP="00F7037F">
      <w:pPr>
        <w:rPr>
          <w:rFonts w:hint="eastAsia"/>
        </w:rPr>
      </w:pPr>
      <w:r>
        <w:rPr>
          <w:rFonts w:hint="eastAsia"/>
        </w:rPr>
        <w:t>正确答案是：初期磨损阶段</w:t>
      </w:r>
      <w:r>
        <w:rPr>
          <w:rFonts w:hint="eastAsia"/>
        </w:rPr>
        <w:t xml:space="preserve">, </w:t>
      </w:r>
      <w:r>
        <w:rPr>
          <w:rFonts w:hint="eastAsia"/>
        </w:rPr>
        <w:t>急剧磨损阶段</w:t>
      </w:r>
    </w:p>
    <w:p w:rsidR="00F7037F" w:rsidRDefault="00F7037F" w:rsidP="00F7037F">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为寻找主要问题或影响质量的主要原因所使用的图是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直方图</w:t>
      </w:r>
    </w:p>
    <w:p w:rsidR="00C8151D" w:rsidRDefault="00C8151D" w:rsidP="00C8151D">
      <w:pPr>
        <w:rPr>
          <w:rFonts w:hint="eastAsia"/>
        </w:rPr>
      </w:pPr>
      <w:r>
        <w:rPr>
          <w:rFonts w:hint="eastAsia"/>
        </w:rPr>
        <w:t xml:space="preserve">B. </w:t>
      </w:r>
      <w:r>
        <w:rPr>
          <w:rFonts w:hint="eastAsia"/>
        </w:rPr>
        <w:t>排列图</w:t>
      </w:r>
    </w:p>
    <w:p w:rsidR="00C8151D" w:rsidRDefault="00C8151D" w:rsidP="00C8151D">
      <w:pPr>
        <w:rPr>
          <w:rFonts w:hint="eastAsia"/>
        </w:rPr>
      </w:pPr>
      <w:r>
        <w:rPr>
          <w:rFonts w:hint="eastAsia"/>
        </w:rPr>
        <w:t xml:space="preserve">C. </w:t>
      </w:r>
      <w:r>
        <w:rPr>
          <w:rFonts w:hint="eastAsia"/>
        </w:rPr>
        <w:t>因果图</w:t>
      </w:r>
    </w:p>
    <w:p w:rsidR="00C8151D" w:rsidRDefault="00C8151D" w:rsidP="00C8151D">
      <w:pPr>
        <w:rPr>
          <w:rFonts w:hint="eastAsia"/>
        </w:rPr>
      </w:pPr>
      <w:r>
        <w:rPr>
          <w:rFonts w:hint="eastAsia"/>
        </w:rPr>
        <w:t xml:space="preserve">D. </w:t>
      </w:r>
      <w:r>
        <w:rPr>
          <w:rFonts w:hint="eastAsia"/>
        </w:rPr>
        <w:t>控制图</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正确答案是：排列图</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各级人员都是组织之本，只有他们的充分参与，才能够使他们的才干为组织带来收益，和这个观点相对应的是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以顾客为关注焦点</w:t>
      </w:r>
    </w:p>
    <w:p w:rsidR="00C8151D" w:rsidRDefault="00C8151D" w:rsidP="00C8151D">
      <w:pPr>
        <w:rPr>
          <w:rFonts w:hint="eastAsia"/>
        </w:rPr>
      </w:pPr>
      <w:r>
        <w:rPr>
          <w:rFonts w:hint="eastAsia"/>
        </w:rPr>
        <w:t xml:space="preserve">B. </w:t>
      </w:r>
      <w:r>
        <w:rPr>
          <w:rFonts w:hint="eastAsia"/>
        </w:rPr>
        <w:t>全员参与</w:t>
      </w:r>
    </w:p>
    <w:p w:rsidR="00C8151D" w:rsidRDefault="00C8151D" w:rsidP="00C8151D">
      <w:pPr>
        <w:rPr>
          <w:rFonts w:hint="eastAsia"/>
        </w:rPr>
      </w:pPr>
      <w:r>
        <w:rPr>
          <w:rFonts w:hint="eastAsia"/>
        </w:rPr>
        <w:t xml:space="preserve">C. </w:t>
      </w:r>
      <w:r>
        <w:rPr>
          <w:rFonts w:hint="eastAsia"/>
        </w:rPr>
        <w:t>持续改进</w:t>
      </w:r>
    </w:p>
    <w:p w:rsidR="00C8151D" w:rsidRDefault="00C8151D" w:rsidP="00C8151D">
      <w:pPr>
        <w:rPr>
          <w:rFonts w:hint="eastAsia"/>
        </w:rPr>
      </w:pPr>
      <w:r>
        <w:rPr>
          <w:rFonts w:hint="eastAsia"/>
        </w:rPr>
        <w:t xml:space="preserve">D. </w:t>
      </w:r>
      <w:r>
        <w:rPr>
          <w:rFonts w:hint="eastAsia"/>
        </w:rPr>
        <w:t>基于事实的决策方法</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正确答案是：全员参与</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w:t>
      </w:r>
      <w:r>
        <w:rPr>
          <w:rFonts w:hint="eastAsia"/>
        </w:rPr>
        <w:t xml:space="preserve"> </w:t>
      </w:r>
      <w:r>
        <w:rPr>
          <w:rFonts w:hint="eastAsia"/>
        </w:rPr>
        <w:t>）是查检集数据，调查记录数据用以分析的方法。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查检表</w:t>
      </w:r>
    </w:p>
    <w:p w:rsidR="00C8151D" w:rsidRDefault="00C8151D" w:rsidP="00C8151D">
      <w:pPr>
        <w:rPr>
          <w:rFonts w:hint="eastAsia"/>
        </w:rPr>
      </w:pPr>
      <w:r>
        <w:rPr>
          <w:rFonts w:hint="eastAsia"/>
        </w:rPr>
        <w:t xml:space="preserve">B. </w:t>
      </w:r>
      <w:r>
        <w:rPr>
          <w:rFonts w:hint="eastAsia"/>
        </w:rPr>
        <w:t>层别法</w:t>
      </w:r>
    </w:p>
    <w:p w:rsidR="00C8151D" w:rsidRDefault="00C8151D" w:rsidP="00C8151D">
      <w:pPr>
        <w:rPr>
          <w:rFonts w:hint="eastAsia"/>
        </w:rPr>
      </w:pPr>
      <w:r>
        <w:rPr>
          <w:rFonts w:hint="eastAsia"/>
        </w:rPr>
        <w:t xml:space="preserve">C. </w:t>
      </w:r>
      <w:r>
        <w:rPr>
          <w:rFonts w:hint="eastAsia"/>
        </w:rPr>
        <w:t>柏拉图</w:t>
      </w:r>
    </w:p>
    <w:p w:rsidR="00C8151D" w:rsidRDefault="00C8151D" w:rsidP="00C8151D">
      <w:pPr>
        <w:rPr>
          <w:rFonts w:hint="eastAsia"/>
        </w:rPr>
      </w:pPr>
      <w:r>
        <w:rPr>
          <w:rFonts w:hint="eastAsia"/>
        </w:rPr>
        <w:t xml:space="preserve">D. </w:t>
      </w:r>
      <w:r>
        <w:rPr>
          <w:rFonts w:hint="eastAsia"/>
        </w:rPr>
        <w:t>管制图</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正确答案是：查检表</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服务质量中一个最难把握但却非常重要的质量因素是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人性</w:t>
      </w:r>
    </w:p>
    <w:p w:rsidR="00C8151D" w:rsidRDefault="00C8151D" w:rsidP="00C8151D">
      <w:pPr>
        <w:rPr>
          <w:rFonts w:hint="eastAsia"/>
        </w:rPr>
      </w:pPr>
      <w:r>
        <w:rPr>
          <w:rFonts w:hint="eastAsia"/>
        </w:rPr>
        <w:lastRenderedPageBreak/>
        <w:t xml:space="preserve">B. </w:t>
      </w:r>
      <w:r>
        <w:rPr>
          <w:rFonts w:hint="eastAsia"/>
        </w:rPr>
        <w:t>安全性</w:t>
      </w:r>
    </w:p>
    <w:p w:rsidR="00C8151D" w:rsidRDefault="00C8151D" w:rsidP="00C8151D">
      <w:pPr>
        <w:rPr>
          <w:rFonts w:hint="eastAsia"/>
        </w:rPr>
      </w:pPr>
      <w:r>
        <w:rPr>
          <w:rFonts w:hint="eastAsia"/>
        </w:rPr>
        <w:t xml:space="preserve">C. </w:t>
      </w:r>
      <w:r>
        <w:rPr>
          <w:rFonts w:hint="eastAsia"/>
        </w:rPr>
        <w:t>响应速度</w:t>
      </w:r>
    </w:p>
    <w:p w:rsidR="00C8151D" w:rsidRDefault="00C8151D" w:rsidP="00C8151D">
      <w:pPr>
        <w:rPr>
          <w:rFonts w:hint="eastAsia"/>
        </w:rPr>
      </w:pPr>
      <w:r>
        <w:rPr>
          <w:rFonts w:hint="eastAsia"/>
        </w:rPr>
        <w:t xml:space="preserve">D. </w:t>
      </w:r>
      <w:r>
        <w:rPr>
          <w:rFonts w:hint="eastAsia"/>
        </w:rPr>
        <w:t>资格</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正确答案是：人性</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“产品符合规定要求的程度”是</w:t>
      </w:r>
      <w:r>
        <w:rPr>
          <w:rFonts w:hint="eastAsia"/>
        </w:rPr>
        <w:t xml:space="preserve"> </w:t>
      </w:r>
      <w:r>
        <w:rPr>
          <w:rFonts w:hint="eastAsia"/>
        </w:rPr>
        <w:t>的观点。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美国质量管理专家克劳斯比</w:t>
      </w:r>
    </w:p>
    <w:p w:rsidR="00C8151D" w:rsidRDefault="00C8151D" w:rsidP="00C8151D">
      <w:pPr>
        <w:rPr>
          <w:rFonts w:hint="eastAsia"/>
        </w:rPr>
      </w:pPr>
      <w:r>
        <w:rPr>
          <w:rFonts w:hint="eastAsia"/>
        </w:rPr>
        <w:t xml:space="preserve">B. </w:t>
      </w:r>
      <w:r>
        <w:rPr>
          <w:rFonts w:hint="eastAsia"/>
        </w:rPr>
        <w:t>美国著名的质量管理专家朱兰</w:t>
      </w:r>
    </w:p>
    <w:p w:rsidR="00C8151D" w:rsidRDefault="00C8151D" w:rsidP="00C8151D">
      <w:pPr>
        <w:rPr>
          <w:rFonts w:hint="eastAsia"/>
        </w:rPr>
      </w:pPr>
      <w:r>
        <w:rPr>
          <w:rFonts w:hint="eastAsia"/>
        </w:rPr>
        <w:t xml:space="preserve">C. </w:t>
      </w:r>
      <w:r>
        <w:rPr>
          <w:rFonts w:hint="eastAsia"/>
        </w:rPr>
        <w:t>美国的质量管理大师德鲁克</w:t>
      </w:r>
    </w:p>
    <w:p w:rsidR="00C8151D" w:rsidRDefault="00C8151D" w:rsidP="00C8151D">
      <w:pPr>
        <w:rPr>
          <w:rFonts w:hint="eastAsia"/>
        </w:rPr>
      </w:pPr>
      <w:r>
        <w:rPr>
          <w:rFonts w:hint="eastAsia"/>
        </w:rPr>
        <w:t xml:space="preserve">D. </w:t>
      </w:r>
      <w:r>
        <w:rPr>
          <w:rFonts w:hint="eastAsia"/>
        </w:rPr>
        <w:t>全面质量控制的创始人菲根堡姆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正确答案是：美国质量管理专家克</w:t>
      </w:r>
      <w:proofErr w:type="gramStart"/>
      <w:r>
        <w:rPr>
          <w:rFonts w:hint="eastAsia"/>
        </w:rPr>
        <w:t>劳</w:t>
      </w:r>
      <w:proofErr w:type="gramEnd"/>
      <w:r>
        <w:rPr>
          <w:rFonts w:hint="eastAsia"/>
        </w:rPr>
        <w:t>斯比</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下列选项中，用（</w:t>
      </w:r>
      <w:r>
        <w:rPr>
          <w:rFonts w:hint="eastAsia"/>
        </w:rPr>
        <w:t xml:space="preserve"> </w:t>
      </w:r>
      <w:r>
        <w:rPr>
          <w:rFonts w:hint="eastAsia"/>
        </w:rPr>
        <w:t>）来分析“设备的所有停机进行维修作业”是怎样发生的，把发生的各种问题记录后</w:t>
      </w:r>
      <w:proofErr w:type="gramStart"/>
      <w:r>
        <w:rPr>
          <w:rFonts w:hint="eastAsia"/>
        </w:rPr>
        <w:t>作成</w:t>
      </w:r>
      <w:proofErr w:type="gramEnd"/>
      <w:r>
        <w:rPr>
          <w:rFonts w:hint="eastAsia"/>
        </w:rPr>
        <w:t>分析表，从而找出“减少维修作业”的重点，提高设备的可靠性和维修性。</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平均故障期</w:t>
      </w:r>
    </w:p>
    <w:p w:rsidR="00C8151D" w:rsidRDefault="00C8151D" w:rsidP="00C8151D">
      <w:pPr>
        <w:rPr>
          <w:rFonts w:hint="eastAsia"/>
        </w:rPr>
      </w:pPr>
      <w:r>
        <w:rPr>
          <w:rFonts w:hint="eastAsia"/>
        </w:rPr>
        <w:t xml:space="preserve">B. </w:t>
      </w:r>
      <w:r>
        <w:rPr>
          <w:rFonts w:hint="eastAsia"/>
        </w:rPr>
        <w:t>平均维修时间</w:t>
      </w:r>
    </w:p>
    <w:p w:rsidR="00C8151D" w:rsidRDefault="00C8151D" w:rsidP="00C8151D">
      <w:pPr>
        <w:rPr>
          <w:rFonts w:hint="eastAsia"/>
        </w:rPr>
      </w:pPr>
      <w:r>
        <w:rPr>
          <w:rFonts w:hint="eastAsia"/>
        </w:rPr>
        <w:t xml:space="preserve">C. </w:t>
      </w:r>
      <w:r>
        <w:rPr>
          <w:rFonts w:hint="eastAsia"/>
        </w:rPr>
        <w:t>可用性</w:t>
      </w:r>
    </w:p>
    <w:p w:rsidR="00C8151D" w:rsidRDefault="00C8151D" w:rsidP="00C8151D">
      <w:pPr>
        <w:rPr>
          <w:rFonts w:hint="eastAsia"/>
        </w:rPr>
      </w:pPr>
      <w:r>
        <w:rPr>
          <w:rFonts w:hint="eastAsia"/>
        </w:rPr>
        <w:t xml:space="preserve">D. </w:t>
      </w:r>
      <w:r>
        <w:rPr>
          <w:rFonts w:hint="eastAsia"/>
        </w:rPr>
        <w:t>安全性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正确答案是：平均故障期</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lastRenderedPageBreak/>
        <w:t>题干</w:t>
      </w:r>
    </w:p>
    <w:p w:rsidR="00C8151D" w:rsidRDefault="00C8151D" w:rsidP="00C8151D">
      <w:pPr>
        <w:rPr>
          <w:rFonts w:hint="eastAsia"/>
        </w:rPr>
      </w:pPr>
      <w:r>
        <w:rPr>
          <w:rFonts w:hint="eastAsia"/>
        </w:rPr>
        <w:t>下列选项中，属于初期故障阶段故障发生特点的是（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故障率高，随时间的推移故障迅速下降</w:t>
      </w:r>
    </w:p>
    <w:p w:rsidR="00C8151D" w:rsidRDefault="00C8151D" w:rsidP="00C8151D">
      <w:pPr>
        <w:rPr>
          <w:rFonts w:hint="eastAsia"/>
        </w:rPr>
      </w:pPr>
      <w:r>
        <w:rPr>
          <w:rFonts w:hint="eastAsia"/>
        </w:rPr>
        <w:t xml:space="preserve">B. </w:t>
      </w:r>
      <w:r>
        <w:rPr>
          <w:rFonts w:hint="eastAsia"/>
        </w:rPr>
        <w:t>故障率明显降低，设备处于稳定运行阶段，设备处于正常工作时期</w:t>
      </w:r>
    </w:p>
    <w:p w:rsidR="00C8151D" w:rsidRDefault="00C8151D" w:rsidP="00C8151D">
      <w:pPr>
        <w:rPr>
          <w:rFonts w:hint="eastAsia"/>
        </w:rPr>
      </w:pPr>
      <w:r>
        <w:rPr>
          <w:rFonts w:hint="eastAsia"/>
        </w:rPr>
        <w:t xml:space="preserve">C. </w:t>
      </w:r>
      <w:r>
        <w:rPr>
          <w:rFonts w:hint="eastAsia"/>
        </w:rPr>
        <w:t>故障急剧上升，设备性能下降</w:t>
      </w:r>
    </w:p>
    <w:p w:rsidR="00C8151D" w:rsidRDefault="00C8151D" w:rsidP="00C8151D">
      <w:pPr>
        <w:rPr>
          <w:rFonts w:hint="eastAsia"/>
        </w:rPr>
      </w:pPr>
      <w:r>
        <w:rPr>
          <w:rFonts w:hint="eastAsia"/>
        </w:rPr>
        <w:t xml:space="preserve">D. </w:t>
      </w:r>
      <w:r>
        <w:rPr>
          <w:rFonts w:hint="eastAsia"/>
        </w:rPr>
        <w:t>故障时高时低，没有规律可循</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正确答案是：故障率高，随时间的推移故障迅速下降</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下述哪种方法不属于计划预防修理制的方法？（</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标准修理法</w:t>
      </w:r>
    </w:p>
    <w:p w:rsidR="00C8151D" w:rsidRDefault="00C8151D" w:rsidP="00C8151D">
      <w:pPr>
        <w:rPr>
          <w:rFonts w:hint="eastAsia"/>
        </w:rPr>
      </w:pPr>
      <w:r>
        <w:rPr>
          <w:rFonts w:hint="eastAsia"/>
        </w:rPr>
        <w:t xml:space="preserve">B. </w:t>
      </w:r>
      <w:r>
        <w:rPr>
          <w:rFonts w:hint="eastAsia"/>
        </w:rPr>
        <w:t>定期修理法</w:t>
      </w:r>
    </w:p>
    <w:p w:rsidR="00C8151D" w:rsidRDefault="00C8151D" w:rsidP="00C8151D">
      <w:pPr>
        <w:rPr>
          <w:rFonts w:hint="eastAsia"/>
        </w:rPr>
      </w:pPr>
      <w:r>
        <w:rPr>
          <w:rFonts w:hint="eastAsia"/>
        </w:rPr>
        <w:t xml:space="preserve">C. </w:t>
      </w:r>
      <w:r>
        <w:rPr>
          <w:rFonts w:hint="eastAsia"/>
        </w:rPr>
        <w:t>检查后修理法</w:t>
      </w:r>
    </w:p>
    <w:p w:rsidR="00C8151D" w:rsidRDefault="00C8151D" w:rsidP="00C8151D">
      <w:pPr>
        <w:rPr>
          <w:rFonts w:hint="eastAsia"/>
        </w:rPr>
      </w:pPr>
      <w:r>
        <w:rPr>
          <w:rFonts w:hint="eastAsia"/>
        </w:rPr>
        <w:t xml:space="preserve">D. </w:t>
      </w:r>
      <w:r>
        <w:rPr>
          <w:rFonts w:hint="eastAsia"/>
        </w:rPr>
        <w:t>项目修理法</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正确答案是：项目修理法</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设备的磨损规律表现为（</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快慢慢</w:t>
      </w:r>
    </w:p>
    <w:p w:rsidR="00C8151D" w:rsidRDefault="00C8151D" w:rsidP="00C8151D">
      <w:pPr>
        <w:rPr>
          <w:rFonts w:hint="eastAsia"/>
        </w:rPr>
      </w:pPr>
      <w:r>
        <w:rPr>
          <w:rFonts w:hint="eastAsia"/>
        </w:rPr>
        <w:t xml:space="preserve">B. </w:t>
      </w:r>
      <w:r>
        <w:rPr>
          <w:rFonts w:hint="eastAsia"/>
        </w:rPr>
        <w:t>慢快慢</w:t>
      </w:r>
    </w:p>
    <w:p w:rsidR="00C8151D" w:rsidRDefault="00C8151D" w:rsidP="00C8151D">
      <w:pPr>
        <w:rPr>
          <w:rFonts w:hint="eastAsia"/>
        </w:rPr>
      </w:pPr>
      <w:r>
        <w:rPr>
          <w:rFonts w:hint="eastAsia"/>
        </w:rPr>
        <w:t xml:space="preserve">C. </w:t>
      </w:r>
      <w:r>
        <w:rPr>
          <w:rFonts w:hint="eastAsia"/>
        </w:rPr>
        <w:t>快慢快</w:t>
      </w:r>
    </w:p>
    <w:p w:rsidR="00C8151D" w:rsidRDefault="00C8151D" w:rsidP="00C8151D">
      <w:pPr>
        <w:rPr>
          <w:rFonts w:hint="eastAsia"/>
        </w:rPr>
      </w:pPr>
      <w:r>
        <w:rPr>
          <w:rFonts w:hint="eastAsia"/>
        </w:rPr>
        <w:t xml:space="preserve">D. </w:t>
      </w:r>
      <w:r>
        <w:rPr>
          <w:rFonts w:hint="eastAsia"/>
        </w:rPr>
        <w:t>快快慢</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正确答案是：快慢快</w:t>
      </w:r>
    </w:p>
    <w:p w:rsidR="00C8151D" w:rsidRDefault="00C8151D" w:rsidP="00C8151D">
      <w:pPr>
        <w:rPr>
          <w:rFonts w:hint="eastAsia"/>
        </w:rPr>
      </w:pPr>
      <w:r>
        <w:rPr>
          <w:rFonts w:hint="eastAsia"/>
        </w:rPr>
        <w:lastRenderedPageBreak/>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修理周期指相邻两次（</w:t>
      </w:r>
      <w:r>
        <w:rPr>
          <w:rFonts w:hint="eastAsia"/>
        </w:rPr>
        <w:t xml:space="preserve"> </w:t>
      </w:r>
      <w:r>
        <w:rPr>
          <w:rFonts w:hint="eastAsia"/>
        </w:rPr>
        <w:t>）之间设备工作时间间隔。</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大修理</w:t>
      </w:r>
    </w:p>
    <w:p w:rsidR="00C8151D" w:rsidRDefault="00C8151D" w:rsidP="00C8151D">
      <w:pPr>
        <w:rPr>
          <w:rFonts w:hint="eastAsia"/>
        </w:rPr>
      </w:pPr>
      <w:r>
        <w:rPr>
          <w:rFonts w:hint="eastAsia"/>
        </w:rPr>
        <w:t xml:space="preserve">B. </w:t>
      </w:r>
      <w:r>
        <w:rPr>
          <w:rFonts w:hint="eastAsia"/>
        </w:rPr>
        <w:t>中修理</w:t>
      </w:r>
    </w:p>
    <w:p w:rsidR="00C8151D" w:rsidRDefault="00C8151D" w:rsidP="00C8151D">
      <w:pPr>
        <w:rPr>
          <w:rFonts w:hint="eastAsia"/>
        </w:rPr>
      </w:pPr>
      <w:r>
        <w:rPr>
          <w:rFonts w:hint="eastAsia"/>
        </w:rPr>
        <w:t xml:space="preserve">C. </w:t>
      </w:r>
      <w:r>
        <w:rPr>
          <w:rFonts w:hint="eastAsia"/>
        </w:rPr>
        <w:t>小修理</w:t>
      </w:r>
    </w:p>
    <w:p w:rsidR="00C8151D" w:rsidRDefault="00C8151D" w:rsidP="00C8151D">
      <w:pPr>
        <w:rPr>
          <w:rFonts w:hint="eastAsia"/>
        </w:rPr>
      </w:pPr>
      <w:r>
        <w:rPr>
          <w:rFonts w:hint="eastAsia"/>
        </w:rPr>
        <w:t xml:space="preserve">D. </w:t>
      </w:r>
      <w:r>
        <w:rPr>
          <w:rFonts w:hint="eastAsia"/>
        </w:rPr>
        <w:t>修理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正确答案是：大修理</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质量改进的效果在于“保持效果”。（）</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可以根据需要由企业自己来进行，或者由企业外部的人员和组织来进行，可以不需要“第三方”直接参与。（）</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质量代表了一个企业的生产水平、管理水平和文化水平（）</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企业在质量控制上投入最大的预防成本和适当的鉴定成本，建立更稳定的质量保证基础而尽量减少甚至杜绝失败成本，创造企业最大利润。（）</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持续改进总体业绩应当是组织的一个永恒目标。</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定期检修、状态检修、故障检修、改进型检修都是计划内的检修。（</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lastRenderedPageBreak/>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设备定修就是我们传统意义上的定期计划检修。（</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设备综合管理是一种全过程的系统管理，是一种全方位的综合管理，是全员参与的管理。</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设备修理的实质是设备物质磨损的补偿。（</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设备更新的时机，一般取决于设备的物理寿命。（</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与排列图原理相似的是（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A. ABC</w:t>
      </w:r>
      <w:r>
        <w:rPr>
          <w:rFonts w:hint="eastAsia"/>
        </w:rPr>
        <w:t>分析法</w:t>
      </w:r>
    </w:p>
    <w:p w:rsidR="00C8151D" w:rsidRDefault="00C8151D" w:rsidP="00C8151D">
      <w:pPr>
        <w:rPr>
          <w:rFonts w:hint="eastAsia"/>
        </w:rPr>
      </w:pPr>
      <w:r>
        <w:rPr>
          <w:rFonts w:hint="eastAsia"/>
        </w:rPr>
        <w:t xml:space="preserve">B. </w:t>
      </w:r>
      <w:r>
        <w:rPr>
          <w:rFonts w:hint="eastAsia"/>
        </w:rPr>
        <w:t>二八原则</w:t>
      </w:r>
    </w:p>
    <w:p w:rsidR="00C8151D" w:rsidRDefault="00C8151D" w:rsidP="00C8151D">
      <w:pPr>
        <w:rPr>
          <w:rFonts w:hint="eastAsia"/>
        </w:rPr>
      </w:pPr>
      <w:r>
        <w:rPr>
          <w:rFonts w:hint="eastAsia"/>
        </w:rPr>
        <w:t xml:space="preserve">C. </w:t>
      </w:r>
      <w:r>
        <w:rPr>
          <w:rFonts w:hint="eastAsia"/>
        </w:rPr>
        <w:t>少数服从多数</w:t>
      </w:r>
    </w:p>
    <w:p w:rsidR="00C8151D" w:rsidRDefault="00C8151D" w:rsidP="00C8151D">
      <w:pPr>
        <w:rPr>
          <w:rFonts w:hint="eastAsia"/>
        </w:rPr>
      </w:pPr>
      <w:r>
        <w:rPr>
          <w:rFonts w:hint="eastAsia"/>
        </w:rPr>
        <w:t xml:space="preserve">D. </w:t>
      </w:r>
      <w:r>
        <w:rPr>
          <w:rFonts w:hint="eastAsia"/>
        </w:rPr>
        <w:t>分析关键要素</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w:t>
      </w:r>
      <w:r>
        <w:rPr>
          <w:rFonts w:hint="eastAsia"/>
        </w:rPr>
        <w:t>ABC</w:t>
      </w:r>
      <w:r>
        <w:rPr>
          <w:rFonts w:hint="eastAsia"/>
        </w:rPr>
        <w:t>分析法</w:t>
      </w:r>
      <w:r>
        <w:rPr>
          <w:rFonts w:hint="eastAsia"/>
        </w:rPr>
        <w:t xml:space="preserve">, </w:t>
      </w:r>
      <w:r>
        <w:rPr>
          <w:rFonts w:hint="eastAsia"/>
        </w:rPr>
        <w:t>二八原则</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以下可以使用数据分层法的是（）</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不同时间，不同班次进行分层</w:t>
      </w:r>
    </w:p>
    <w:p w:rsidR="00C8151D" w:rsidRDefault="00C8151D" w:rsidP="00C8151D">
      <w:pPr>
        <w:rPr>
          <w:rFonts w:hint="eastAsia"/>
        </w:rPr>
      </w:pPr>
      <w:r>
        <w:rPr>
          <w:rFonts w:hint="eastAsia"/>
        </w:rPr>
        <w:t xml:space="preserve">B. </w:t>
      </w:r>
      <w:r>
        <w:rPr>
          <w:rFonts w:hint="eastAsia"/>
        </w:rPr>
        <w:t>按使用设备的种类进行分层</w:t>
      </w:r>
    </w:p>
    <w:p w:rsidR="00C8151D" w:rsidRDefault="00C8151D" w:rsidP="00C8151D">
      <w:pPr>
        <w:rPr>
          <w:rFonts w:hint="eastAsia"/>
        </w:rPr>
      </w:pPr>
      <w:r>
        <w:rPr>
          <w:rFonts w:hint="eastAsia"/>
        </w:rPr>
        <w:t xml:space="preserve">C. </w:t>
      </w:r>
      <w:r>
        <w:rPr>
          <w:rFonts w:hint="eastAsia"/>
        </w:rPr>
        <w:t>按原材料的进料时间，原材料成分进行分层</w:t>
      </w:r>
    </w:p>
    <w:p w:rsidR="00C8151D" w:rsidRDefault="00C8151D" w:rsidP="00C8151D">
      <w:pPr>
        <w:rPr>
          <w:rFonts w:hint="eastAsia"/>
        </w:rPr>
      </w:pPr>
      <w:r>
        <w:rPr>
          <w:rFonts w:hint="eastAsia"/>
        </w:rPr>
        <w:t xml:space="preserve">D. </w:t>
      </w:r>
      <w:r>
        <w:rPr>
          <w:rFonts w:hint="eastAsia"/>
        </w:rPr>
        <w:t>按检查手段，使用条件进行分层</w:t>
      </w:r>
    </w:p>
    <w:p w:rsidR="00C8151D" w:rsidRDefault="00C8151D" w:rsidP="00C8151D">
      <w:pPr>
        <w:rPr>
          <w:rFonts w:hint="eastAsia"/>
        </w:rPr>
      </w:pPr>
      <w:r>
        <w:rPr>
          <w:rFonts w:hint="eastAsia"/>
        </w:rPr>
        <w:t xml:space="preserve">E. </w:t>
      </w:r>
      <w:r>
        <w:rPr>
          <w:rFonts w:hint="eastAsia"/>
        </w:rPr>
        <w:t>按不同缺陷项目进行分层</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正确答案是：不同时间，不同班次进行分层</w:t>
      </w:r>
      <w:r>
        <w:rPr>
          <w:rFonts w:hint="eastAsia"/>
        </w:rPr>
        <w:t xml:space="preserve">, </w:t>
      </w:r>
      <w:r>
        <w:rPr>
          <w:rFonts w:hint="eastAsia"/>
        </w:rPr>
        <w:t>按使用设备的种类进行分层</w:t>
      </w:r>
      <w:r>
        <w:rPr>
          <w:rFonts w:hint="eastAsia"/>
        </w:rPr>
        <w:t xml:space="preserve">, </w:t>
      </w:r>
      <w:r>
        <w:rPr>
          <w:rFonts w:hint="eastAsia"/>
        </w:rPr>
        <w:t>按原材料的进料时间，原材料成分进行分层</w:t>
      </w:r>
      <w:r>
        <w:rPr>
          <w:rFonts w:hint="eastAsia"/>
        </w:rPr>
        <w:t xml:space="preserve">, </w:t>
      </w:r>
      <w:r>
        <w:rPr>
          <w:rFonts w:hint="eastAsia"/>
        </w:rPr>
        <w:t>按检查手段，使用条件进行分层</w:t>
      </w:r>
      <w:r>
        <w:rPr>
          <w:rFonts w:hint="eastAsia"/>
        </w:rPr>
        <w:t xml:space="preserve">, </w:t>
      </w:r>
      <w:r>
        <w:rPr>
          <w:rFonts w:hint="eastAsia"/>
        </w:rPr>
        <w:t>按不同缺陷项目进行分层</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lastRenderedPageBreak/>
        <w:t>题干</w:t>
      </w:r>
    </w:p>
    <w:p w:rsidR="00C8151D" w:rsidRDefault="00C8151D" w:rsidP="00C8151D">
      <w:pPr>
        <w:rPr>
          <w:rFonts w:hint="eastAsia"/>
        </w:rPr>
      </w:pPr>
      <w:r>
        <w:rPr>
          <w:rFonts w:hint="eastAsia"/>
        </w:rPr>
        <w:t>质量管理发展大致经过的阶段有</w:t>
      </w:r>
      <w:r>
        <w:rPr>
          <w:rFonts w:hint="eastAsia"/>
        </w:rPr>
        <w:t>()</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质量检验阶段</w:t>
      </w:r>
    </w:p>
    <w:p w:rsidR="00C8151D" w:rsidRDefault="00C8151D" w:rsidP="00C8151D">
      <w:pPr>
        <w:rPr>
          <w:rFonts w:hint="eastAsia"/>
        </w:rPr>
      </w:pPr>
      <w:r>
        <w:rPr>
          <w:rFonts w:hint="eastAsia"/>
        </w:rPr>
        <w:t xml:space="preserve">B. </w:t>
      </w:r>
      <w:r>
        <w:rPr>
          <w:rFonts w:hint="eastAsia"/>
        </w:rPr>
        <w:t>质量控制阶段</w:t>
      </w:r>
    </w:p>
    <w:p w:rsidR="00C8151D" w:rsidRDefault="00C8151D" w:rsidP="00C8151D">
      <w:pPr>
        <w:rPr>
          <w:rFonts w:hint="eastAsia"/>
        </w:rPr>
      </w:pPr>
      <w:r>
        <w:rPr>
          <w:rFonts w:hint="eastAsia"/>
        </w:rPr>
        <w:t xml:space="preserve">C. </w:t>
      </w:r>
      <w:r>
        <w:rPr>
          <w:rFonts w:hint="eastAsia"/>
        </w:rPr>
        <w:t>统计质量控制阶段</w:t>
      </w:r>
    </w:p>
    <w:p w:rsidR="00C8151D" w:rsidRDefault="00C8151D" w:rsidP="00C8151D">
      <w:pPr>
        <w:rPr>
          <w:rFonts w:hint="eastAsia"/>
        </w:rPr>
      </w:pPr>
      <w:r>
        <w:rPr>
          <w:rFonts w:hint="eastAsia"/>
        </w:rPr>
        <w:t xml:space="preserve">D. </w:t>
      </w:r>
      <w:r>
        <w:rPr>
          <w:rFonts w:hint="eastAsia"/>
        </w:rPr>
        <w:t>全面质量管理阶段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正确答案是：质量检验阶段</w:t>
      </w:r>
      <w:r>
        <w:rPr>
          <w:rFonts w:hint="eastAsia"/>
        </w:rPr>
        <w:t xml:space="preserve">, </w:t>
      </w:r>
      <w:r>
        <w:rPr>
          <w:rFonts w:hint="eastAsia"/>
        </w:rPr>
        <w:t>统计质量控制阶段</w:t>
      </w:r>
      <w:r>
        <w:rPr>
          <w:rFonts w:hint="eastAsia"/>
        </w:rPr>
        <w:t xml:space="preserve">, </w:t>
      </w:r>
      <w:r>
        <w:rPr>
          <w:rFonts w:hint="eastAsia"/>
        </w:rPr>
        <w:t>全面质量管理阶段</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下列说法中，关于“维修”的释义正确的是（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维护</w:t>
      </w:r>
    </w:p>
    <w:p w:rsidR="00C8151D" w:rsidRDefault="00C8151D" w:rsidP="00C8151D">
      <w:pPr>
        <w:rPr>
          <w:rFonts w:hint="eastAsia"/>
        </w:rPr>
      </w:pPr>
      <w:r>
        <w:rPr>
          <w:rFonts w:hint="eastAsia"/>
        </w:rPr>
        <w:t xml:space="preserve">B. </w:t>
      </w:r>
      <w:r>
        <w:rPr>
          <w:rFonts w:hint="eastAsia"/>
        </w:rPr>
        <w:t>保养</w:t>
      </w:r>
    </w:p>
    <w:p w:rsidR="00C8151D" w:rsidRDefault="00C8151D" w:rsidP="00C8151D">
      <w:pPr>
        <w:rPr>
          <w:rFonts w:hint="eastAsia"/>
        </w:rPr>
      </w:pPr>
      <w:r>
        <w:rPr>
          <w:rFonts w:hint="eastAsia"/>
        </w:rPr>
        <w:t xml:space="preserve">C. </w:t>
      </w:r>
      <w:r>
        <w:rPr>
          <w:rFonts w:hint="eastAsia"/>
        </w:rPr>
        <w:t>保养</w:t>
      </w:r>
    </w:p>
    <w:p w:rsidR="00C8151D" w:rsidRDefault="00C8151D" w:rsidP="00C8151D">
      <w:pPr>
        <w:rPr>
          <w:rFonts w:hint="eastAsia"/>
        </w:rPr>
      </w:pPr>
      <w:r>
        <w:rPr>
          <w:rFonts w:hint="eastAsia"/>
        </w:rPr>
        <w:t xml:space="preserve">D. </w:t>
      </w:r>
      <w:r>
        <w:rPr>
          <w:rFonts w:hint="eastAsia"/>
        </w:rPr>
        <w:t>组装</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正确答案是：维护</w:t>
      </w:r>
      <w:r>
        <w:rPr>
          <w:rFonts w:hint="eastAsia"/>
        </w:rPr>
        <w:t xml:space="preserve">, </w:t>
      </w:r>
      <w:r>
        <w:rPr>
          <w:rFonts w:hint="eastAsia"/>
        </w:rPr>
        <w:t>保养</w:t>
      </w:r>
      <w:r>
        <w:rPr>
          <w:rFonts w:hint="eastAsia"/>
        </w:rPr>
        <w:t xml:space="preserve">, </w:t>
      </w:r>
      <w:r>
        <w:rPr>
          <w:rFonts w:hint="eastAsia"/>
        </w:rPr>
        <w:t>保养</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以可靠性为中心的维修（</w:t>
      </w:r>
      <w:r>
        <w:rPr>
          <w:rFonts w:hint="eastAsia"/>
        </w:rPr>
        <w:t>RCM</w:t>
      </w:r>
      <w:r>
        <w:rPr>
          <w:rFonts w:hint="eastAsia"/>
        </w:rPr>
        <w:t>）特别注重装备（</w:t>
      </w:r>
      <w:r>
        <w:rPr>
          <w:rFonts w:hint="eastAsia"/>
        </w:rPr>
        <w:t xml:space="preserve"> </w:t>
      </w:r>
      <w:r>
        <w:rPr>
          <w:rFonts w:hint="eastAsia"/>
        </w:rPr>
        <w:t>）的先天性。</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可靠性</w:t>
      </w:r>
    </w:p>
    <w:p w:rsidR="00C8151D" w:rsidRDefault="00C8151D" w:rsidP="00C8151D">
      <w:pPr>
        <w:rPr>
          <w:rFonts w:hint="eastAsia"/>
        </w:rPr>
      </w:pPr>
      <w:r>
        <w:rPr>
          <w:rFonts w:hint="eastAsia"/>
        </w:rPr>
        <w:t xml:space="preserve">B. </w:t>
      </w:r>
      <w:r>
        <w:rPr>
          <w:rFonts w:hint="eastAsia"/>
        </w:rPr>
        <w:t>安全性</w:t>
      </w:r>
    </w:p>
    <w:p w:rsidR="00C8151D" w:rsidRDefault="00C8151D" w:rsidP="00C8151D">
      <w:pPr>
        <w:rPr>
          <w:rFonts w:hint="eastAsia"/>
        </w:rPr>
      </w:pPr>
      <w:r>
        <w:rPr>
          <w:rFonts w:hint="eastAsia"/>
        </w:rPr>
        <w:t xml:space="preserve">C. </w:t>
      </w:r>
      <w:r>
        <w:rPr>
          <w:rFonts w:hint="eastAsia"/>
        </w:rPr>
        <w:t>技术性</w:t>
      </w:r>
    </w:p>
    <w:p w:rsidR="00C8151D" w:rsidRDefault="00C8151D" w:rsidP="00C8151D">
      <w:pPr>
        <w:rPr>
          <w:rFonts w:hint="eastAsia"/>
        </w:rPr>
      </w:pPr>
      <w:r>
        <w:rPr>
          <w:rFonts w:hint="eastAsia"/>
        </w:rPr>
        <w:t xml:space="preserve">D. </w:t>
      </w:r>
      <w:r>
        <w:rPr>
          <w:rFonts w:hint="eastAsia"/>
        </w:rPr>
        <w:t>学科性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F7037F" w:rsidRDefault="00C8151D" w:rsidP="00C8151D">
      <w:pPr>
        <w:rPr>
          <w:rFonts w:hint="eastAsia"/>
        </w:rPr>
      </w:pPr>
      <w:r>
        <w:rPr>
          <w:rFonts w:hint="eastAsia"/>
        </w:rPr>
        <w:t>正确答案是：可靠性</w:t>
      </w:r>
      <w:r>
        <w:rPr>
          <w:rFonts w:hint="eastAsia"/>
        </w:rPr>
        <w:t xml:space="preserve">, </w:t>
      </w:r>
      <w:r>
        <w:rPr>
          <w:rFonts w:hint="eastAsia"/>
        </w:rPr>
        <w:t>安全性</w:t>
      </w:r>
    </w:p>
    <w:p w:rsidR="00C8151D" w:rsidRDefault="00C8151D" w:rsidP="00C8151D">
      <w:pPr>
        <w:rPr>
          <w:rFonts w:hint="eastAsia"/>
        </w:rPr>
      </w:pPr>
      <w:r>
        <w:rPr>
          <w:rFonts w:hint="eastAsia"/>
        </w:rPr>
        <w:lastRenderedPageBreak/>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为寻找主要问题或影响质量的主要原因所使用的图是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直方图</w:t>
      </w:r>
    </w:p>
    <w:p w:rsidR="00C8151D" w:rsidRDefault="00C8151D" w:rsidP="00C8151D">
      <w:pPr>
        <w:rPr>
          <w:rFonts w:hint="eastAsia"/>
        </w:rPr>
      </w:pPr>
      <w:r>
        <w:rPr>
          <w:rFonts w:hint="eastAsia"/>
        </w:rPr>
        <w:t xml:space="preserve">B. </w:t>
      </w:r>
      <w:r>
        <w:rPr>
          <w:rFonts w:hint="eastAsia"/>
        </w:rPr>
        <w:t>排列图</w:t>
      </w:r>
    </w:p>
    <w:p w:rsidR="00C8151D" w:rsidRDefault="00C8151D" w:rsidP="00C8151D">
      <w:pPr>
        <w:rPr>
          <w:rFonts w:hint="eastAsia"/>
        </w:rPr>
      </w:pPr>
      <w:r>
        <w:rPr>
          <w:rFonts w:hint="eastAsia"/>
        </w:rPr>
        <w:t xml:space="preserve">C. </w:t>
      </w:r>
      <w:r>
        <w:rPr>
          <w:rFonts w:hint="eastAsia"/>
        </w:rPr>
        <w:t>因果图</w:t>
      </w:r>
    </w:p>
    <w:p w:rsidR="00C8151D" w:rsidRDefault="00C8151D" w:rsidP="00C8151D">
      <w:pPr>
        <w:rPr>
          <w:rFonts w:hint="eastAsia"/>
        </w:rPr>
      </w:pPr>
      <w:r>
        <w:rPr>
          <w:rFonts w:hint="eastAsia"/>
        </w:rPr>
        <w:t xml:space="preserve">D. </w:t>
      </w:r>
      <w:r>
        <w:rPr>
          <w:rFonts w:hint="eastAsia"/>
        </w:rPr>
        <w:t>控制图</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正确答案是：排列图</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服务质量中一个最难把握但却非常重要的质量因素是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人性</w:t>
      </w:r>
    </w:p>
    <w:p w:rsidR="00C8151D" w:rsidRDefault="00C8151D" w:rsidP="00C8151D">
      <w:pPr>
        <w:rPr>
          <w:rFonts w:hint="eastAsia"/>
        </w:rPr>
      </w:pPr>
      <w:r>
        <w:rPr>
          <w:rFonts w:hint="eastAsia"/>
        </w:rPr>
        <w:t xml:space="preserve">B. </w:t>
      </w:r>
      <w:r>
        <w:rPr>
          <w:rFonts w:hint="eastAsia"/>
        </w:rPr>
        <w:t>安全性</w:t>
      </w:r>
    </w:p>
    <w:p w:rsidR="00C8151D" w:rsidRDefault="00C8151D" w:rsidP="00C8151D">
      <w:pPr>
        <w:rPr>
          <w:rFonts w:hint="eastAsia"/>
        </w:rPr>
      </w:pPr>
      <w:r>
        <w:rPr>
          <w:rFonts w:hint="eastAsia"/>
        </w:rPr>
        <w:t xml:space="preserve">C. </w:t>
      </w:r>
      <w:r>
        <w:rPr>
          <w:rFonts w:hint="eastAsia"/>
        </w:rPr>
        <w:t>响应速度</w:t>
      </w:r>
    </w:p>
    <w:p w:rsidR="00C8151D" w:rsidRDefault="00C8151D" w:rsidP="00C8151D">
      <w:pPr>
        <w:rPr>
          <w:rFonts w:hint="eastAsia"/>
        </w:rPr>
      </w:pPr>
      <w:r>
        <w:rPr>
          <w:rFonts w:hint="eastAsia"/>
        </w:rPr>
        <w:t xml:space="preserve">D. </w:t>
      </w:r>
      <w:r>
        <w:rPr>
          <w:rFonts w:hint="eastAsia"/>
        </w:rPr>
        <w:t>资格</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正确答案是：人性</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“产品符合规定要求的程度”是</w:t>
      </w:r>
      <w:r>
        <w:rPr>
          <w:rFonts w:hint="eastAsia"/>
        </w:rPr>
        <w:t xml:space="preserve"> </w:t>
      </w:r>
      <w:r>
        <w:rPr>
          <w:rFonts w:hint="eastAsia"/>
        </w:rPr>
        <w:t>的观点。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美国质量管理专家克劳斯比</w:t>
      </w:r>
    </w:p>
    <w:p w:rsidR="00C8151D" w:rsidRDefault="00C8151D" w:rsidP="00C8151D">
      <w:pPr>
        <w:rPr>
          <w:rFonts w:hint="eastAsia"/>
        </w:rPr>
      </w:pPr>
      <w:r>
        <w:rPr>
          <w:rFonts w:hint="eastAsia"/>
        </w:rPr>
        <w:t xml:space="preserve">B. </w:t>
      </w:r>
      <w:r>
        <w:rPr>
          <w:rFonts w:hint="eastAsia"/>
        </w:rPr>
        <w:t>美国著名的质量管理专家朱兰</w:t>
      </w:r>
    </w:p>
    <w:p w:rsidR="00C8151D" w:rsidRDefault="00C8151D" w:rsidP="00C8151D">
      <w:pPr>
        <w:rPr>
          <w:rFonts w:hint="eastAsia"/>
        </w:rPr>
      </w:pPr>
      <w:r>
        <w:rPr>
          <w:rFonts w:hint="eastAsia"/>
        </w:rPr>
        <w:t xml:space="preserve">C. </w:t>
      </w:r>
      <w:r>
        <w:rPr>
          <w:rFonts w:hint="eastAsia"/>
        </w:rPr>
        <w:t>美国的质量管理大师德鲁克</w:t>
      </w:r>
    </w:p>
    <w:p w:rsidR="00C8151D" w:rsidRDefault="00C8151D" w:rsidP="00C8151D">
      <w:pPr>
        <w:rPr>
          <w:rFonts w:hint="eastAsia"/>
        </w:rPr>
      </w:pPr>
      <w:r>
        <w:rPr>
          <w:rFonts w:hint="eastAsia"/>
        </w:rPr>
        <w:t xml:space="preserve">D. </w:t>
      </w:r>
      <w:r>
        <w:rPr>
          <w:rFonts w:hint="eastAsia"/>
        </w:rPr>
        <w:t>全面质量控制的创始人菲根堡姆</w:t>
      </w:r>
    </w:p>
    <w:p w:rsidR="00C8151D" w:rsidRDefault="00C8151D" w:rsidP="00C8151D">
      <w:pPr>
        <w:rPr>
          <w:rFonts w:hint="eastAsia"/>
        </w:rPr>
      </w:pPr>
      <w:r>
        <w:rPr>
          <w:rFonts w:hint="eastAsia"/>
        </w:rPr>
        <w:lastRenderedPageBreak/>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正确答案是：美国质量管理专家克</w:t>
      </w:r>
      <w:proofErr w:type="gramStart"/>
      <w:r>
        <w:rPr>
          <w:rFonts w:hint="eastAsia"/>
        </w:rPr>
        <w:t>劳</w:t>
      </w:r>
      <w:proofErr w:type="gramEnd"/>
      <w:r>
        <w:rPr>
          <w:rFonts w:hint="eastAsia"/>
        </w:rPr>
        <w:t>斯比</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总结成功的经验，实施标准化，以后可以按该标准进行。对于没有解决的问题，转入下一轮</w:t>
      </w:r>
      <w:r>
        <w:rPr>
          <w:rFonts w:hint="eastAsia"/>
        </w:rPr>
        <w:t>PDCA</w:t>
      </w:r>
      <w:r>
        <w:rPr>
          <w:rFonts w:hint="eastAsia"/>
        </w:rPr>
        <w:t>循环解决，为制定下一轮改进计划提供资料，指的是</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A. P</w:t>
      </w:r>
      <w:r>
        <w:rPr>
          <w:rFonts w:hint="eastAsia"/>
        </w:rPr>
        <w:t>计划阶段</w:t>
      </w:r>
    </w:p>
    <w:p w:rsidR="00C8151D" w:rsidRDefault="00C8151D" w:rsidP="00C8151D">
      <w:pPr>
        <w:rPr>
          <w:rFonts w:hint="eastAsia"/>
        </w:rPr>
      </w:pPr>
      <w:r>
        <w:rPr>
          <w:rFonts w:hint="eastAsia"/>
        </w:rPr>
        <w:t>B. D</w:t>
      </w:r>
      <w:r>
        <w:rPr>
          <w:rFonts w:hint="eastAsia"/>
        </w:rPr>
        <w:t>实施阶段</w:t>
      </w:r>
    </w:p>
    <w:p w:rsidR="00C8151D" w:rsidRDefault="00C8151D" w:rsidP="00C8151D">
      <w:pPr>
        <w:rPr>
          <w:rFonts w:hint="eastAsia"/>
        </w:rPr>
      </w:pPr>
      <w:r>
        <w:rPr>
          <w:rFonts w:hint="eastAsia"/>
        </w:rPr>
        <w:t>C. C</w:t>
      </w:r>
      <w:r>
        <w:rPr>
          <w:rFonts w:hint="eastAsia"/>
        </w:rPr>
        <w:t>检查阶段</w:t>
      </w:r>
    </w:p>
    <w:p w:rsidR="00C8151D" w:rsidRDefault="00C8151D" w:rsidP="00C8151D">
      <w:pPr>
        <w:rPr>
          <w:rFonts w:hint="eastAsia"/>
        </w:rPr>
      </w:pPr>
      <w:r>
        <w:rPr>
          <w:rFonts w:hint="eastAsia"/>
        </w:rPr>
        <w:t>D. A</w:t>
      </w:r>
      <w:r>
        <w:rPr>
          <w:rFonts w:hint="eastAsia"/>
        </w:rPr>
        <w:t>处置阶段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w:t>
      </w:r>
      <w:r>
        <w:rPr>
          <w:rFonts w:hint="eastAsia"/>
        </w:rPr>
        <w:t>A</w:t>
      </w:r>
      <w:r>
        <w:rPr>
          <w:rFonts w:hint="eastAsia"/>
        </w:rPr>
        <w:t>处置阶段</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80%</w:t>
      </w:r>
      <w:r>
        <w:rPr>
          <w:rFonts w:hint="eastAsia"/>
        </w:rPr>
        <w:t>质量问题与管理有关，</w:t>
      </w:r>
      <w:r>
        <w:rPr>
          <w:rFonts w:hint="eastAsia"/>
        </w:rPr>
        <w:t>20%</w:t>
      </w:r>
      <w:r>
        <w:rPr>
          <w:rFonts w:hint="eastAsia"/>
        </w:rPr>
        <w:t>与员工有关，说的是</w:t>
      </w:r>
      <w:r>
        <w:rPr>
          <w:rFonts w:hint="eastAsia"/>
        </w:rPr>
        <w:t xml:space="preserve"> </w:t>
      </w:r>
      <w:r>
        <w:rPr>
          <w:rFonts w:hint="eastAsia"/>
        </w:rPr>
        <w:t>（）</w:t>
      </w:r>
      <w:r>
        <w:rPr>
          <w:rFonts w:hint="eastAsia"/>
        </w:rPr>
        <w:t xml:space="preserve"> </w:t>
      </w:r>
      <w:r>
        <w:rPr>
          <w:rFonts w:hint="eastAsia"/>
        </w:rPr>
        <w:t>原则。</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以顾客为关注焦点</w:t>
      </w:r>
    </w:p>
    <w:p w:rsidR="00C8151D" w:rsidRDefault="00C8151D" w:rsidP="00C8151D">
      <w:pPr>
        <w:rPr>
          <w:rFonts w:hint="eastAsia"/>
        </w:rPr>
      </w:pPr>
      <w:r>
        <w:rPr>
          <w:rFonts w:hint="eastAsia"/>
        </w:rPr>
        <w:t xml:space="preserve">B. </w:t>
      </w:r>
      <w:r>
        <w:rPr>
          <w:rFonts w:hint="eastAsia"/>
        </w:rPr>
        <w:t>领导作用</w:t>
      </w:r>
    </w:p>
    <w:p w:rsidR="00C8151D" w:rsidRDefault="00C8151D" w:rsidP="00C8151D">
      <w:pPr>
        <w:rPr>
          <w:rFonts w:hint="eastAsia"/>
        </w:rPr>
      </w:pPr>
      <w:r>
        <w:rPr>
          <w:rFonts w:hint="eastAsia"/>
        </w:rPr>
        <w:t xml:space="preserve">C. </w:t>
      </w:r>
      <w:r>
        <w:rPr>
          <w:rFonts w:hint="eastAsia"/>
        </w:rPr>
        <w:t>全员参与</w:t>
      </w:r>
    </w:p>
    <w:p w:rsidR="00C8151D" w:rsidRDefault="00C8151D" w:rsidP="00C8151D">
      <w:pPr>
        <w:rPr>
          <w:rFonts w:hint="eastAsia"/>
        </w:rPr>
      </w:pPr>
      <w:r>
        <w:rPr>
          <w:rFonts w:hint="eastAsia"/>
        </w:rPr>
        <w:t xml:space="preserve">D. </w:t>
      </w:r>
      <w:r>
        <w:rPr>
          <w:rFonts w:hint="eastAsia"/>
        </w:rPr>
        <w:t>过程方法</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正确答案是：领导作用</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w:t>
      </w:r>
      <w:r>
        <w:rPr>
          <w:rFonts w:hint="eastAsia"/>
        </w:rPr>
        <w:t xml:space="preserve"> </w:t>
      </w:r>
      <w:r>
        <w:rPr>
          <w:rFonts w:hint="eastAsia"/>
        </w:rPr>
        <w:t>）设备可以表现出最高的生产效率，且这一阶段的时间较长。</w:t>
      </w:r>
    </w:p>
    <w:p w:rsidR="00C8151D" w:rsidRDefault="00C8151D" w:rsidP="00C8151D"/>
    <w:p w:rsidR="00C8151D" w:rsidRDefault="00C8151D" w:rsidP="00C8151D">
      <w:pPr>
        <w:rPr>
          <w:rFonts w:hint="eastAsia"/>
        </w:rPr>
      </w:pPr>
      <w:r>
        <w:rPr>
          <w:rFonts w:hint="eastAsia"/>
        </w:rPr>
        <w:lastRenderedPageBreak/>
        <w:t>选择一项：</w:t>
      </w:r>
    </w:p>
    <w:p w:rsidR="00C8151D" w:rsidRDefault="00C8151D" w:rsidP="00C8151D">
      <w:pPr>
        <w:rPr>
          <w:rFonts w:hint="eastAsia"/>
        </w:rPr>
      </w:pPr>
      <w:r>
        <w:rPr>
          <w:rFonts w:hint="eastAsia"/>
        </w:rPr>
        <w:t xml:space="preserve">A. </w:t>
      </w:r>
      <w:r>
        <w:rPr>
          <w:rFonts w:hint="eastAsia"/>
        </w:rPr>
        <w:t>初期磨损阶段</w:t>
      </w:r>
    </w:p>
    <w:p w:rsidR="00C8151D" w:rsidRDefault="00C8151D" w:rsidP="00C8151D">
      <w:pPr>
        <w:rPr>
          <w:rFonts w:hint="eastAsia"/>
        </w:rPr>
      </w:pPr>
      <w:r>
        <w:rPr>
          <w:rFonts w:hint="eastAsia"/>
        </w:rPr>
        <w:t xml:space="preserve">B. </w:t>
      </w:r>
      <w:r>
        <w:rPr>
          <w:rFonts w:hint="eastAsia"/>
        </w:rPr>
        <w:t>正常磨损阶段</w:t>
      </w:r>
    </w:p>
    <w:p w:rsidR="00C8151D" w:rsidRDefault="00C8151D" w:rsidP="00C8151D">
      <w:pPr>
        <w:rPr>
          <w:rFonts w:hint="eastAsia"/>
        </w:rPr>
      </w:pPr>
      <w:r>
        <w:rPr>
          <w:rFonts w:hint="eastAsia"/>
        </w:rPr>
        <w:t xml:space="preserve">C. </w:t>
      </w:r>
      <w:r>
        <w:rPr>
          <w:rFonts w:hint="eastAsia"/>
        </w:rPr>
        <w:t>急剧磨损阶段</w:t>
      </w:r>
    </w:p>
    <w:p w:rsidR="00C8151D" w:rsidRDefault="00C8151D" w:rsidP="00C8151D">
      <w:pPr>
        <w:rPr>
          <w:rFonts w:hint="eastAsia"/>
        </w:rPr>
      </w:pPr>
      <w:r>
        <w:rPr>
          <w:rFonts w:hint="eastAsia"/>
        </w:rPr>
        <w:t xml:space="preserve">D. </w:t>
      </w:r>
      <w:r>
        <w:rPr>
          <w:rFonts w:hint="eastAsia"/>
        </w:rPr>
        <w:t>无形磨损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正确答案是：正常磨损阶段</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设备维护的基本决策有哪些？（</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集中维修与分散维修的选择</w:t>
      </w:r>
    </w:p>
    <w:p w:rsidR="00C8151D" w:rsidRDefault="00C8151D" w:rsidP="00C8151D">
      <w:pPr>
        <w:rPr>
          <w:rFonts w:hint="eastAsia"/>
        </w:rPr>
      </w:pPr>
      <w:r>
        <w:rPr>
          <w:rFonts w:hint="eastAsia"/>
        </w:rPr>
        <w:t xml:space="preserve">B. </w:t>
      </w:r>
      <w:r>
        <w:rPr>
          <w:rFonts w:hint="eastAsia"/>
        </w:rPr>
        <w:t>备用设备问题和更换年限决策</w:t>
      </w:r>
    </w:p>
    <w:p w:rsidR="00C8151D" w:rsidRDefault="00C8151D" w:rsidP="00C8151D">
      <w:pPr>
        <w:rPr>
          <w:rFonts w:hint="eastAsia"/>
        </w:rPr>
      </w:pPr>
      <w:r>
        <w:rPr>
          <w:rFonts w:hint="eastAsia"/>
        </w:rPr>
        <w:t xml:space="preserve">C. </w:t>
      </w:r>
      <w:r>
        <w:rPr>
          <w:rFonts w:hint="eastAsia"/>
        </w:rPr>
        <w:t>预防性维修与售后修理的选择，以及维修人员的确定。</w:t>
      </w:r>
    </w:p>
    <w:p w:rsidR="00C8151D" w:rsidRDefault="00C8151D" w:rsidP="00C8151D">
      <w:pPr>
        <w:rPr>
          <w:rFonts w:hint="eastAsia"/>
        </w:rPr>
      </w:pPr>
      <w:r>
        <w:rPr>
          <w:rFonts w:hint="eastAsia"/>
        </w:rPr>
        <w:t xml:space="preserve">D. </w:t>
      </w:r>
      <w:r>
        <w:rPr>
          <w:rFonts w:hint="eastAsia"/>
        </w:rPr>
        <w:t>以上全部</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正确答案是：以上全部</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下列不属于设备综合管理的特点的是（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全过程</w:t>
      </w:r>
    </w:p>
    <w:p w:rsidR="00C8151D" w:rsidRDefault="00C8151D" w:rsidP="00C8151D">
      <w:pPr>
        <w:rPr>
          <w:rFonts w:hint="eastAsia"/>
        </w:rPr>
      </w:pPr>
      <w:r>
        <w:rPr>
          <w:rFonts w:hint="eastAsia"/>
        </w:rPr>
        <w:t xml:space="preserve">B. </w:t>
      </w:r>
      <w:r>
        <w:rPr>
          <w:rFonts w:hint="eastAsia"/>
        </w:rPr>
        <w:t>全系统</w:t>
      </w:r>
    </w:p>
    <w:p w:rsidR="00C8151D" w:rsidRDefault="00C8151D" w:rsidP="00C8151D">
      <w:pPr>
        <w:rPr>
          <w:rFonts w:hint="eastAsia"/>
        </w:rPr>
      </w:pPr>
      <w:r>
        <w:rPr>
          <w:rFonts w:hint="eastAsia"/>
        </w:rPr>
        <w:t xml:space="preserve">C. </w:t>
      </w:r>
      <w:r>
        <w:rPr>
          <w:rFonts w:hint="eastAsia"/>
        </w:rPr>
        <w:t>全方位</w:t>
      </w:r>
    </w:p>
    <w:p w:rsidR="00C8151D" w:rsidRDefault="00C8151D" w:rsidP="00C8151D">
      <w:pPr>
        <w:rPr>
          <w:rFonts w:hint="eastAsia"/>
        </w:rPr>
      </w:pPr>
      <w:r>
        <w:rPr>
          <w:rFonts w:hint="eastAsia"/>
        </w:rPr>
        <w:t xml:space="preserve">D. </w:t>
      </w:r>
      <w:r>
        <w:rPr>
          <w:rFonts w:hint="eastAsia"/>
        </w:rPr>
        <w:t>全员参与</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正确答案是：全系统</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w:t>
      </w:r>
      <w:r>
        <w:rPr>
          <w:rFonts w:hint="eastAsia"/>
        </w:rPr>
        <w:t xml:space="preserve"> </w:t>
      </w:r>
      <w:r>
        <w:rPr>
          <w:rFonts w:hint="eastAsia"/>
        </w:rPr>
        <w:t>）的目的是为了清楚界定术语中的时间的概念，是随机变量回复时间的期望值。</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平均故障期</w:t>
      </w:r>
    </w:p>
    <w:p w:rsidR="00C8151D" w:rsidRDefault="00C8151D" w:rsidP="00C8151D">
      <w:pPr>
        <w:rPr>
          <w:rFonts w:hint="eastAsia"/>
        </w:rPr>
      </w:pPr>
      <w:r>
        <w:rPr>
          <w:rFonts w:hint="eastAsia"/>
        </w:rPr>
        <w:t xml:space="preserve">B. </w:t>
      </w:r>
      <w:r>
        <w:rPr>
          <w:rFonts w:hint="eastAsia"/>
        </w:rPr>
        <w:t>平均维修时间</w:t>
      </w:r>
    </w:p>
    <w:p w:rsidR="00C8151D" w:rsidRDefault="00C8151D" w:rsidP="00C8151D">
      <w:pPr>
        <w:rPr>
          <w:rFonts w:hint="eastAsia"/>
        </w:rPr>
      </w:pPr>
      <w:r>
        <w:rPr>
          <w:rFonts w:hint="eastAsia"/>
        </w:rPr>
        <w:t xml:space="preserve">C. </w:t>
      </w:r>
      <w:r>
        <w:rPr>
          <w:rFonts w:hint="eastAsia"/>
        </w:rPr>
        <w:t>可用性</w:t>
      </w:r>
    </w:p>
    <w:p w:rsidR="00C8151D" w:rsidRDefault="00C8151D" w:rsidP="00C8151D">
      <w:pPr>
        <w:rPr>
          <w:rFonts w:hint="eastAsia"/>
        </w:rPr>
      </w:pPr>
      <w:r>
        <w:rPr>
          <w:rFonts w:hint="eastAsia"/>
        </w:rPr>
        <w:t xml:space="preserve">D. </w:t>
      </w:r>
      <w:r>
        <w:rPr>
          <w:rFonts w:hint="eastAsia"/>
        </w:rPr>
        <w:t>安全性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正确答案是：平均维修时间</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下列选项中，不属于设备综合管理特点的是（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是一种全过程的系统管理</w:t>
      </w:r>
    </w:p>
    <w:p w:rsidR="00C8151D" w:rsidRDefault="00C8151D" w:rsidP="00C8151D">
      <w:pPr>
        <w:rPr>
          <w:rFonts w:hint="eastAsia"/>
        </w:rPr>
      </w:pPr>
      <w:r>
        <w:rPr>
          <w:rFonts w:hint="eastAsia"/>
        </w:rPr>
        <w:t xml:space="preserve">B. </w:t>
      </w:r>
      <w:r>
        <w:rPr>
          <w:rFonts w:hint="eastAsia"/>
        </w:rPr>
        <w:t>是全员参与的管理</w:t>
      </w:r>
    </w:p>
    <w:p w:rsidR="00C8151D" w:rsidRDefault="00C8151D" w:rsidP="00C8151D">
      <w:pPr>
        <w:rPr>
          <w:rFonts w:hint="eastAsia"/>
        </w:rPr>
      </w:pPr>
      <w:r>
        <w:rPr>
          <w:rFonts w:hint="eastAsia"/>
        </w:rPr>
        <w:t xml:space="preserve">C. </w:t>
      </w:r>
      <w:r>
        <w:rPr>
          <w:rFonts w:hint="eastAsia"/>
        </w:rPr>
        <w:t>是一种全方位的综合管理</w:t>
      </w:r>
    </w:p>
    <w:p w:rsidR="00C8151D" w:rsidRDefault="00C8151D" w:rsidP="00C8151D">
      <w:pPr>
        <w:rPr>
          <w:rFonts w:hint="eastAsia"/>
        </w:rPr>
      </w:pPr>
      <w:r>
        <w:rPr>
          <w:rFonts w:hint="eastAsia"/>
        </w:rPr>
        <w:t xml:space="preserve">D. </w:t>
      </w:r>
      <w:r>
        <w:rPr>
          <w:rFonts w:hint="eastAsia"/>
        </w:rPr>
        <w:t>是全社会参与的管理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正确答案是：是全社会参与的管理</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产品标准是指以提高工作效率和保证工作质量为目的，对生产经营活动中的主要工作程序、操作规则和方法所作的统一规定。（）</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lastRenderedPageBreak/>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有效的质量管理是在激烈的市场竞争中取胜的手段之一。（）</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随着全球经济一体化进程的加速和不可逆性，越来越多的企业家意识到市场竞争的规则在逐步统一。（）</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各国在执行产品品质法的实践中，由于对产品品质的投诉越来越频繁，事故原因越来越复杂，追究责任也就越来越严格。（）</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企业标准只能在企业内部适用。</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lastRenderedPageBreak/>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偶发故障阶段故障产生的原因多是由于设备零部件因使用时间过长而磨损、老化、腐蚀加剧，逐步丧失机能所致。</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设备故障发生的变化曲线形状似澡盆，故称“澡盆曲线”。（</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设备分类是设备定修策略的基础工作，一般按</w:t>
      </w:r>
      <w:r>
        <w:rPr>
          <w:rFonts w:hint="eastAsia"/>
        </w:rPr>
        <w:t>A,B.C</w:t>
      </w:r>
      <w:r>
        <w:rPr>
          <w:rFonts w:hint="eastAsia"/>
        </w:rPr>
        <w:t>三类进行划分。（</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设备磨损大致有三个阶段，这三个阶段是初步磨损、大面积磨损、破坏性磨损。（</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企业文化存在于物质载体中，因此企业文化本质是一种物质财富。（</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一般情况下，产品质量取决于彩蛋</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市场调研质量</w:t>
      </w:r>
    </w:p>
    <w:p w:rsidR="00C8151D" w:rsidRDefault="00C8151D" w:rsidP="00C8151D">
      <w:pPr>
        <w:rPr>
          <w:rFonts w:hint="eastAsia"/>
        </w:rPr>
      </w:pPr>
      <w:r>
        <w:rPr>
          <w:rFonts w:hint="eastAsia"/>
        </w:rPr>
        <w:t xml:space="preserve">B. </w:t>
      </w:r>
      <w:r>
        <w:rPr>
          <w:rFonts w:hint="eastAsia"/>
        </w:rPr>
        <w:t>设计质量</w:t>
      </w:r>
    </w:p>
    <w:p w:rsidR="00C8151D" w:rsidRDefault="00C8151D" w:rsidP="00C8151D">
      <w:pPr>
        <w:rPr>
          <w:rFonts w:hint="eastAsia"/>
        </w:rPr>
      </w:pPr>
      <w:r>
        <w:rPr>
          <w:rFonts w:hint="eastAsia"/>
        </w:rPr>
        <w:t xml:space="preserve">C. </w:t>
      </w:r>
      <w:r>
        <w:rPr>
          <w:rFonts w:hint="eastAsia"/>
        </w:rPr>
        <w:t>制造质量</w:t>
      </w:r>
    </w:p>
    <w:p w:rsidR="00C8151D" w:rsidRDefault="00C8151D" w:rsidP="00C8151D">
      <w:pPr>
        <w:rPr>
          <w:rFonts w:hint="eastAsia"/>
        </w:rPr>
      </w:pPr>
      <w:r>
        <w:rPr>
          <w:rFonts w:hint="eastAsia"/>
        </w:rPr>
        <w:t xml:space="preserve">D. </w:t>
      </w:r>
      <w:r>
        <w:rPr>
          <w:rFonts w:hint="eastAsia"/>
        </w:rPr>
        <w:t>使量</w:t>
      </w:r>
    </w:p>
    <w:p w:rsidR="00C8151D" w:rsidRDefault="00C8151D" w:rsidP="00C8151D">
      <w:pPr>
        <w:rPr>
          <w:rFonts w:hint="eastAsia"/>
        </w:rPr>
      </w:pPr>
      <w:r>
        <w:rPr>
          <w:rFonts w:hint="eastAsia"/>
        </w:rPr>
        <w:t xml:space="preserve">E. </w:t>
      </w:r>
      <w:r>
        <w:rPr>
          <w:rFonts w:hint="eastAsia"/>
        </w:rPr>
        <w:t>服务质量</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正确答案是：市场调研质量</w:t>
      </w:r>
      <w:r>
        <w:rPr>
          <w:rFonts w:hint="eastAsia"/>
        </w:rPr>
        <w:t xml:space="preserve">, </w:t>
      </w:r>
      <w:r>
        <w:rPr>
          <w:rFonts w:hint="eastAsia"/>
        </w:rPr>
        <w:t>设计质量</w:t>
      </w:r>
      <w:r>
        <w:rPr>
          <w:rFonts w:hint="eastAsia"/>
        </w:rPr>
        <w:t xml:space="preserve">, </w:t>
      </w:r>
      <w:r>
        <w:rPr>
          <w:rFonts w:hint="eastAsia"/>
        </w:rPr>
        <w:t>制造质量</w:t>
      </w:r>
      <w:r>
        <w:rPr>
          <w:rFonts w:hint="eastAsia"/>
        </w:rPr>
        <w:t xml:space="preserve">, </w:t>
      </w:r>
      <w:r>
        <w:rPr>
          <w:rFonts w:hint="eastAsia"/>
        </w:rPr>
        <w:t>使量</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lastRenderedPageBreak/>
        <w:t>质量管理是指确定质量方针、目标和职责，并通过质量体系中的（）来使其实现的全部活动。</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质量策划</w:t>
      </w:r>
    </w:p>
    <w:p w:rsidR="00C8151D" w:rsidRDefault="00C8151D" w:rsidP="00C8151D">
      <w:pPr>
        <w:rPr>
          <w:rFonts w:hint="eastAsia"/>
        </w:rPr>
      </w:pPr>
      <w:r>
        <w:rPr>
          <w:rFonts w:hint="eastAsia"/>
        </w:rPr>
        <w:t xml:space="preserve">B. </w:t>
      </w:r>
      <w:r>
        <w:rPr>
          <w:rFonts w:hint="eastAsia"/>
        </w:rPr>
        <w:t>控制</w:t>
      </w:r>
    </w:p>
    <w:p w:rsidR="00C8151D" w:rsidRDefault="00C8151D" w:rsidP="00C8151D">
      <w:pPr>
        <w:rPr>
          <w:rFonts w:hint="eastAsia"/>
        </w:rPr>
      </w:pPr>
      <w:r>
        <w:rPr>
          <w:rFonts w:hint="eastAsia"/>
        </w:rPr>
        <w:t xml:space="preserve">C. </w:t>
      </w:r>
      <w:r>
        <w:rPr>
          <w:rFonts w:hint="eastAsia"/>
        </w:rPr>
        <w:t>审核保证</w:t>
      </w:r>
    </w:p>
    <w:p w:rsidR="00C8151D" w:rsidRDefault="00C8151D" w:rsidP="00C8151D">
      <w:pPr>
        <w:rPr>
          <w:rFonts w:hint="eastAsia"/>
        </w:rPr>
      </w:pPr>
      <w:r>
        <w:rPr>
          <w:rFonts w:hint="eastAsia"/>
        </w:rPr>
        <w:t xml:space="preserve">D. </w:t>
      </w:r>
      <w:r>
        <w:rPr>
          <w:rFonts w:hint="eastAsia"/>
        </w:rPr>
        <w:t>改进</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正确答案是：质量策划</w:t>
      </w:r>
      <w:r>
        <w:rPr>
          <w:rFonts w:hint="eastAsia"/>
        </w:rPr>
        <w:t xml:space="preserve">, </w:t>
      </w:r>
      <w:r>
        <w:rPr>
          <w:rFonts w:hint="eastAsia"/>
        </w:rPr>
        <w:t>控制</w:t>
      </w:r>
      <w:r>
        <w:rPr>
          <w:rFonts w:hint="eastAsia"/>
        </w:rPr>
        <w:t xml:space="preserve">, </w:t>
      </w:r>
      <w:r>
        <w:rPr>
          <w:rFonts w:hint="eastAsia"/>
        </w:rPr>
        <w:t>审核保证</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世界三大质量奖包括（）</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美国国家质量奖</w:t>
      </w:r>
    </w:p>
    <w:p w:rsidR="00C8151D" w:rsidRDefault="00C8151D" w:rsidP="00C8151D">
      <w:pPr>
        <w:rPr>
          <w:rFonts w:hint="eastAsia"/>
        </w:rPr>
      </w:pPr>
      <w:r>
        <w:rPr>
          <w:rFonts w:hint="eastAsia"/>
        </w:rPr>
        <w:t xml:space="preserve">B. </w:t>
      </w:r>
      <w:r>
        <w:rPr>
          <w:rFonts w:hint="eastAsia"/>
        </w:rPr>
        <w:t>操作工人</w:t>
      </w:r>
    </w:p>
    <w:p w:rsidR="00C8151D" w:rsidRDefault="00C8151D" w:rsidP="00C8151D">
      <w:pPr>
        <w:rPr>
          <w:rFonts w:hint="eastAsia"/>
        </w:rPr>
      </w:pPr>
      <w:r>
        <w:rPr>
          <w:rFonts w:hint="eastAsia"/>
        </w:rPr>
        <w:t xml:space="preserve">C. </w:t>
      </w:r>
      <w:r>
        <w:rPr>
          <w:rFonts w:hint="eastAsia"/>
        </w:rPr>
        <w:t>欧洲质量奖</w:t>
      </w:r>
    </w:p>
    <w:p w:rsidR="00C8151D" w:rsidRDefault="00C8151D" w:rsidP="00C8151D">
      <w:pPr>
        <w:rPr>
          <w:rFonts w:hint="eastAsia"/>
        </w:rPr>
      </w:pPr>
      <w:r>
        <w:rPr>
          <w:rFonts w:hint="eastAsia"/>
        </w:rPr>
        <w:t xml:space="preserve">D. </w:t>
      </w:r>
      <w:r>
        <w:rPr>
          <w:rFonts w:hint="eastAsia"/>
        </w:rPr>
        <w:t>中国质量奖</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正确答案是：美国国家质量奖</w:t>
      </w:r>
      <w:r>
        <w:rPr>
          <w:rFonts w:hint="eastAsia"/>
        </w:rPr>
        <w:t xml:space="preserve">, </w:t>
      </w:r>
      <w:r>
        <w:rPr>
          <w:rFonts w:hint="eastAsia"/>
        </w:rPr>
        <w:t>操作工人</w:t>
      </w:r>
      <w:r>
        <w:rPr>
          <w:rFonts w:hint="eastAsia"/>
        </w:rPr>
        <w:t xml:space="preserve">, </w:t>
      </w:r>
      <w:r>
        <w:rPr>
          <w:rFonts w:hint="eastAsia"/>
        </w:rPr>
        <w:t>欧洲质量奖</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以设备用户为中心的设备综合工程学，其特点可以概括为“三全”，即（</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全过程</w:t>
      </w:r>
    </w:p>
    <w:p w:rsidR="00C8151D" w:rsidRDefault="00C8151D" w:rsidP="00C8151D">
      <w:pPr>
        <w:rPr>
          <w:rFonts w:hint="eastAsia"/>
        </w:rPr>
      </w:pPr>
      <w:r>
        <w:rPr>
          <w:rFonts w:hint="eastAsia"/>
        </w:rPr>
        <w:t xml:space="preserve">B. </w:t>
      </w:r>
      <w:r>
        <w:rPr>
          <w:rFonts w:hint="eastAsia"/>
        </w:rPr>
        <w:t>全系统</w:t>
      </w:r>
    </w:p>
    <w:p w:rsidR="00C8151D" w:rsidRDefault="00C8151D" w:rsidP="00C8151D">
      <w:pPr>
        <w:rPr>
          <w:rFonts w:hint="eastAsia"/>
        </w:rPr>
      </w:pPr>
      <w:r>
        <w:rPr>
          <w:rFonts w:hint="eastAsia"/>
        </w:rPr>
        <w:t xml:space="preserve">C. </w:t>
      </w:r>
      <w:r>
        <w:rPr>
          <w:rFonts w:hint="eastAsia"/>
        </w:rPr>
        <w:t>全方位</w:t>
      </w:r>
    </w:p>
    <w:p w:rsidR="00C8151D" w:rsidRDefault="00C8151D" w:rsidP="00C8151D">
      <w:pPr>
        <w:rPr>
          <w:rFonts w:hint="eastAsia"/>
        </w:rPr>
      </w:pPr>
      <w:r>
        <w:rPr>
          <w:rFonts w:hint="eastAsia"/>
        </w:rPr>
        <w:t xml:space="preserve">D. </w:t>
      </w:r>
      <w:r>
        <w:rPr>
          <w:rFonts w:hint="eastAsia"/>
        </w:rPr>
        <w:t>全员参与</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正确答案是：全过程</w:t>
      </w:r>
      <w:r>
        <w:rPr>
          <w:rFonts w:hint="eastAsia"/>
        </w:rPr>
        <w:t xml:space="preserve">, </w:t>
      </w:r>
      <w:r>
        <w:rPr>
          <w:rFonts w:hint="eastAsia"/>
        </w:rPr>
        <w:t>全系统</w:t>
      </w:r>
      <w:r>
        <w:rPr>
          <w:rFonts w:hint="eastAsia"/>
        </w:rPr>
        <w:t xml:space="preserve">, </w:t>
      </w:r>
      <w:r>
        <w:rPr>
          <w:rFonts w:hint="eastAsia"/>
        </w:rPr>
        <w:t>全员参与</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lastRenderedPageBreak/>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设备更新的方式包括（</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设备的原型更新</w:t>
      </w:r>
    </w:p>
    <w:p w:rsidR="00C8151D" w:rsidRDefault="00C8151D" w:rsidP="00C8151D">
      <w:pPr>
        <w:rPr>
          <w:rFonts w:hint="eastAsia"/>
        </w:rPr>
      </w:pPr>
      <w:r>
        <w:rPr>
          <w:rFonts w:hint="eastAsia"/>
        </w:rPr>
        <w:t xml:space="preserve">B. </w:t>
      </w:r>
      <w:r>
        <w:rPr>
          <w:rFonts w:hint="eastAsia"/>
        </w:rPr>
        <w:t>设备的技术更新</w:t>
      </w:r>
    </w:p>
    <w:p w:rsidR="00C8151D" w:rsidRDefault="00C8151D" w:rsidP="00C8151D">
      <w:pPr>
        <w:rPr>
          <w:rFonts w:hint="eastAsia"/>
        </w:rPr>
      </w:pPr>
      <w:r>
        <w:rPr>
          <w:rFonts w:hint="eastAsia"/>
        </w:rPr>
        <w:t xml:space="preserve">C. </w:t>
      </w:r>
      <w:r>
        <w:rPr>
          <w:rFonts w:hint="eastAsia"/>
        </w:rPr>
        <w:t>设备的外部更新</w:t>
      </w:r>
    </w:p>
    <w:p w:rsidR="00C8151D" w:rsidRDefault="00C8151D" w:rsidP="00C8151D">
      <w:pPr>
        <w:rPr>
          <w:rFonts w:hint="eastAsia"/>
        </w:rPr>
      </w:pPr>
      <w:r>
        <w:rPr>
          <w:rFonts w:hint="eastAsia"/>
        </w:rPr>
        <w:t xml:space="preserve">D. </w:t>
      </w:r>
      <w:r>
        <w:rPr>
          <w:rFonts w:hint="eastAsia"/>
        </w:rPr>
        <w:t>设备的内部更新</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正确答案是：设备的原型更新</w:t>
      </w:r>
      <w:r>
        <w:rPr>
          <w:rFonts w:hint="eastAsia"/>
        </w:rPr>
        <w:t xml:space="preserve">, </w:t>
      </w:r>
      <w:r>
        <w:rPr>
          <w:rFonts w:hint="eastAsia"/>
        </w:rPr>
        <w:t>设备的技术更新</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质量改进的选择对象应对以下情况给予优先考虑的是</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市场上质量竞争最敏感的项目</w:t>
      </w:r>
    </w:p>
    <w:p w:rsidR="00C8151D" w:rsidRDefault="00C8151D" w:rsidP="00C8151D">
      <w:pPr>
        <w:rPr>
          <w:rFonts w:hint="eastAsia"/>
        </w:rPr>
      </w:pPr>
      <w:r>
        <w:rPr>
          <w:rFonts w:hint="eastAsia"/>
        </w:rPr>
        <w:t xml:space="preserve">B. </w:t>
      </w:r>
      <w:r>
        <w:rPr>
          <w:rFonts w:hint="eastAsia"/>
        </w:rPr>
        <w:t>产品质量指标达不到规定“标准”的项目</w:t>
      </w:r>
    </w:p>
    <w:p w:rsidR="00C8151D" w:rsidRDefault="00C8151D" w:rsidP="00C8151D">
      <w:pPr>
        <w:rPr>
          <w:rFonts w:hint="eastAsia"/>
        </w:rPr>
      </w:pPr>
      <w:r>
        <w:rPr>
          <w:rFonts w:hint="eastAsia"/>
        </w:rPr>
        <w:t xml:space="preserve">C. </w:t>
      </w:r>
      <w:r>
        <w:rPr>
          <w:rFonts w:hint="eastAsia"/>
        </w:rPr>
        <w:t>产品质量低于行业先进水平的项目和一些关键项目</w:t>
      </w:r>
    </w:p>
    <w:p w:rsidR="00C8151D" w:rsidRDefault="00C8151D" w:rsidP="00C8151D">
      <w:pPr>
        <w:rPr>
          <w:rFonts w:hint="eastAsia"/>
        </w:rPr>
      </w:pPr>
      <w:r>
        <w:rPr>
          <w:rFonts w:hint="eastAsia"/>
        </w:rPr>
        <w:t xml:space="preserve">D. </w:t>
      </w:r>
      <w:r>
        <w:rPr>
          <w:rFonts w:hint="eastAsia"/>
        </w:rPr>
        <w:t>以上都是</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正确答案是：以上都是</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质量管理最初发展的阶段为</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质量检验阶段</w:t>
      </w:r>
    </w:p>
    <w:p w:rsidR="00C8151D" w:rsidRDefault="00C8151D" w:rsidP="00C8151D">
      <w:pPr>
        <w:rPr>
          <w:rFonts w:hint="eastAsia"/>
        </w:rPr>
      </w:pPr>
      <w:r>
        <w:rPr>
          <w:rFonts w:hint="eastAsia"/>
        </w:rPr>
        <w:t xml:space="preserve">B. </w:t>
      </w:r>
      <w:r>
        <w:rPr>
          <w:rFonts w:hint="eastAsia"/>
        </w:rPr>
        <w:t>统计质量控制阶段</w:t>
      </w:r>
    </w:p>
    <w:p w:rsidR="00C8151D" w:rsidRDefault="00C8151D" w:rsidP="00C8151D">
      <w:pPr>
        <w:rPr>
          <w:rFonts w:hint="eastAsia"/>
        </w:rPr>
      </w:pPr>
      <w:r>
        <w:rPr>
          <w:rFonts w:hint="eastAsia"/>
        </w:rPr>
        <w:t xml:space="preserve">C. </w:t>
      </w:r>
      <w:r>
        <w:rPr>
          <w:rFonts w:hint="eastAsia"/>
        </w:rPr>
        <w:t>全面质量管理阶段</w:t>
      </w:r>
    </w:p>
    <w:p w:rsidR="00C8151D" w:rsidRDefault="00C8151D" w:rsidP="00C8151D">
      <w:pPr>
        <w:rPr>
          <w:rFonts w:hint="eastAsia"/>
        </w:rPr>
      </w:pPr>
      <w:r>
        <w:rPr>
          <w:rFonts w:hint="eastAsia"/>
        </w:rPr>
        <w:t xml:space="preserve">D. </w:t>
      </w:r>
      <w:r>
        <w:rPr>
          <w:rFonts w:hint="eastAsia"/>
        </w:rPr>
        <w:t>社会质量管理和全球质量管理阶段</w:t>
      </w:r>
    </w:p>
    <w:p w:rsidR="00C8151D" w:rsidRDefault="00C8151D" w:rsidP="00C8151D">
      <w:pPr>
        <w:rPr>
          <w:rFonts w:hint="eastAsia"/>
        </w:rPr>
      </w:pPr>
      <w:r>
        <w:rPr>
          <w:rFonts w:hint="eastAsia"/>
        </w:rPr>
        <w:lastRenderedPageBreak/>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正确答案是：质量检验阶段</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产品和服务完成规定功能的准确性和概率是</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一致性</w:t>
      </w:r>
    </w:p>
    <w:p w:rsidR="00C8151D" w:rsidRDefault="00C8151D" w:rsidP="00C8151D">
      <w:pPr>
        <w:rPr>
          <w:rFonts w:hint="eastAsia"/>
        </w:rPr>
      </w:pPr>
      <w:r>
        <w:rPr>
          <w:rFonts w:hint="eastAsia"/>
        </w:rPr>
        <w:t xml:space="preserve">B. </w:t>
      </w:r>
      <w:r>
        <w:rPr>
          <w:rFonts w:hint="eastAsia"/>
        </w:rPr>
        <w:t>独立性</w:t>
      </w:r>
    </w:p>
    <w:p w:rsidR="00C8151D" w:rsidRDefault="00C8151D" w:rsidP="00C8151D">
      <w:pPr>
        <w:rPr>
          <w:rFonts w:hint="eastAsia"/>
        </w:rPr>
      </w:pPr>
      <w:r>
        <w:rPr>
          <w:rFonts w:hint="eastAsia"/>
        </w:rPr>
        <w:t xml:space="preserve">C. </w:t>
      </w:r>
      <w:r>
        <w:rPr>
          <w:rFonts w:hint="eastAsia"/>
        </w:rPr>
        <w:t>稳定性</w:t>
      </w:r>
    </w:p>
    <w:p w:rsidR="00C8151D" w:rsidRDefault="00C8151D" w:rsidP="00C8151D">
      <w:pPr>
        <w:rPr>
          <w:rFonts w:hint="eastAsia"/>
        </w:rPr>
      </w:pPr>
      <w:r>
        <w:rPr>
          <w:rFonts w:hint="eastAsia"/>
        </w:rPr>
        <w:t xml:space="preserve">D. </w:t>
      </w:r>
      <w:r>
        <w:rPr>
          <w:rFonts w:hint="eastAsia"/>
        </w:rPr>
        <w:t>可靠性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正确答案是：可靠性</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各级人员都是组织之本，只有他们的充分参与，才能够使他们的才干为组织带来收益，和这个观点相对应的是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以顾客为关注焦点</w:t>
      </w:r>
    </w:p>
    <w:p w:rsidR="00C8151D" w:rsidRDefault="00C8151D" w:rsidP="00C8151D">
      <w:pPr>
        <w:rPr>
          <w:rFonts w:hint="eastAsia"/>
        </w:rPr>
      </w:pPr>
      <w:r>
        <w:rPr>
          <w:rFonts w:hint="eastAsia"/>
        </w:rPr>
        <w:t xml:space="preserve">B. </w:t>
      </w:r>
      <w:r>
        <w:rPr>
          <w:rFonts w:hint="eastAsia"/>
        </w:rPr>
        <w:t>全员参与</w:t>
      </w:r>
    </w:p>
    <w:p w:rsidR="00C8151D" w:rsidRDefault="00C8151D" w:rsidP="00C8151D">
      <w:pPr>
        <w:rPr>
          <w:rFonts w:hint="eastAsia"/>
        </w:rPr>
      </w:pPr>
      <w:r>
        <w:rPr>
          <w:rFonts w:hint="eastAsia"/>
        </w:rPr>
        <w:t xml:space="preserve">C. </w:t>
      </w:r>
      <w:r>
        <w:rPr>
          <w:rFonts w:hint="eastAsia"/>
        </w:rPr>
        <w:t>持续改进</w:t>
      </w:r>
    </w:p>
    <w:p w:rsidR="00C8151D" w:rsidRDefault="00C8151D" w:rsidP="00C8151D">
      <w:pPr>
        <w:rPr>
          <w:rFonts w:hint="eastAsia"/>
        </w:rPr>
      </w:pPr>
      <w:r>
        <w:rPr>
          <w:rFonts w:hint="eastAsia"/>
        </w:rPr>
        <w:t xml:space="preserve">D. </w:t>
      </w:r>
      <w:r>
        <w:rPr>
          <w:rFonts w:hint="eastAsia"/>
        </w:rPr>
        <w:t>基于事实的决策方法</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正确答案是：全员参与</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质量是反映产品或服务</w:t>
      </w:r>
      <w:r>
        <w:rPr>
          <w:rFonts w:hint="eastAsia"/>
        </w:rPr>
        <w:t xml:space="preserve"> </w:t>
      </w:r>
      <w:r>
        <w:rPr>
          <w:rFonts w:hint="eastAsia"/>
        </w:rPr>
        <w:t>明确或隐含需要能力的特征或特性的总和。</w:t>
      </w:r>
    </w:p>
    <w:p w:rsidR="00C8151D" w:rsidRDefault="00C8151D" w:rsidP="00C8151D"/>
    <w:p w:rsidR="00C8151D" w:rsidRDefault="00C8151D" w:rsidP="00C8151D">
      <w:pPr>
        <w:rPr>
          <w:rFonts w:hint="eastAsia"/>
        </w:rPr>
      </w:pPr>
      <w:r>
        <w:rPr>
          <w:rFonts w:hint="eastAsia"/>
        </w:rPr>
        <w:lastRenderedPageBreak/>
        <w:t>选择一项：</w:t>
      </w:r>
    </w:p>
    <w:p w:rsidR="00C8151D" w:rsidRDefault="00C8151D" w:rsidP="00C8151D">
      <w:pPr>
        <w:rPr>
          <w:rFonts w:hint="eastAsia"/>
        </w:rPr>
      </w:pPr>
      <w:r>
        <w:rPr>
          <w:rFonts w:hint="eastAsia"/>
        </w:rPr>
        <w:t xml:space="preserve">A. </w:t>
      </w:r>
      <w:r>
        <w:rPr>
          <w:rFonts w:hint="eastAsia"/>
        </w:rPr>
        <w:t>满足</w:t>
      </w:r>
    </w:p>
    <w:p w:rsidR="00C8151D" w:rsidRDefault="00C8151D" w:rsidP="00C8151D">
      <w:pPr>
        <w:rPr>
          <w:rFonts w:hint="eastAsia"/>
        </w:rPr>
      </w:pPr>
      <w:r>
        <w:rPr>
          <w:rFonts w:hint="eastAsia"/>
        </w:rPr>
        <w:t xml:space="preserve">B. </w:t>
      </w:r>
      <w:r>
        <w:rPr>
          <w:rFonts w:hint="eastAsia"/>
        </w:rPr>
        <w:t>影响</w:t>
      </w:r>
    </w:p>
    <w:p w:rsidR="00C8151D" w:rsidRDefault="00C8151D" w:rsidP="00C8151D">
      <w:pPr>
        <w:rPr>
          <w:rFonts w:hint="eastAsia"/>
        </w:rPr>
      </w:pPr>
      <w:r>
        <w:rPr>
          <w:rFonts w:hint="eastAsia"/>
        </w:rPr>
        <w:t xml:space="preserve">C. </w:t>
      </w:r>
      <w:r>
        <w:rPr>
          <w:rFonts w:hint="eastAsia"/>
        </w:rPr>
        <w:t>反映</w:t>
      </w:r>
    </w:p>
    <w:p w:rsidR="00C8151D" w:rsidRDefault="00C8151D" w:rsidP="00C8151D">
      <w:pPr>
        <w:rPr>
          <w:rFonts w:hint="eastAsia"/>
        </w:rPr>
      </w:pPr>
      <w:r>
        <w:rPr>
          <w:rFonts w:hint="eastAsia"/>
        </w:rPr>
        <w:t xml:space="preserve">D. </w:t>
      </w:r>
      <w:r>
        <w:rPr>
          <w:rFonts w:hint="eastAsia"/>
        </w:rPr>
        <w:t>符合</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正确答案是：满足</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设备的维护按照工作量大小和难易程度，一般分为（</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日常保养、一级保养、二级保养</w:t>
      </w:r>
    </w:p>
    <w:p w:rsidR="00C8151D" w:rsidRDefault="00C8151D" w:rsidP="00C8151D">
      <w:pPr>
        <w:rPr>
          <w:rFonts w:hint="eastAsia"/>
        </w:rPr>
      </w:pPr>
      <w:r>
        <w:rPr>
          <w:rFonts w:hint="eastAsia"/>
        </w:rPr>
        <w:t xml:space="preserve">B. </w:t>
      </w:r>
      <w:r>
        <w:rPr>
          <w:rFonts w:hint="eastAsia"/>
        </w:rPr>
        <w:t>一级保养、二级保养、三级保养</w:t>
      </w:r>
    </w:p>
    <w:p w:rsidR="00C8151D" w:rsidRDefault="00C8151D" w:rsidP="00C8151D">
      <w:pPr>
        <w:rPr>
          <w:rFonts w:hint="eastAsia"/>
        </w:rPr>
      </w:pPr>
      <w:r>
        <w:rPr>
          <w:rFonts w:hint="eastAsia"/>
        </w:rPr>
        <w:t xml:space="preserve">C. </w:t>
      </w:r>
      <w:r>
        <w:rPr>
          <w:rFonts w:hint="eastAsia"/>
        </w:rPr>
        <w:t>一级保养、二级保养、三级保养、四级保养</w:t>
      </w:r>
    </w:p>
    <w:p w:rsidR="00C8151D" w:rsidRDefault="00C8151D" w:rsidP="00C8151D">
      <w:pPr>
        <w:rPr>
          <w:rFonts w:hint="eastAsia"/>
        </w:rPr>
      </w:pPr>
      <w:r>
        <w:rPr>
          <w:rFonts w:hint="eastAsia"/>
        </w:rPr>
        <w:t xml:space="preserve">D. </w:t>
      </w:r>
      <w:r>
        <w:rPr>
          <w:rFonts w:hint="eastAsia"/>
        </w:rPr>
        <w:t>日常保养、一级保养、二级保养、三级保养</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正确答案是：日常保养、一级保养、二级保养</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下列选项中，用（</w:t>
      </w:r>
      <w:r>
        <w:rPr>
          <w:rFonts w:hint="eastAsia"/>
        </w:rPr>
        <w:t xml:space="preserve"> </w:t>
      </w:r>
      <w:r>
        <w:rPr>
          <w:rFonts w:hint="eastAsia"/>
        </w:rPr>
        <w:t>）来分析“设备的所有停机进行维修作业”是怎样发生的，把发生的各种问题记录后</w:t>
      </w:r>
      <w:proofErr w:type="gramStart"/>
      <w:r>
        <w:rPr>
          <w:rFonts w:hint="eastAsia"/>
        </w:rPr>
        <w:t>作成</w:t>
      </w:r>
      <w:proofErr w:type="gramEnd"/>
      <w:r>
        <w:rPr>
          <w:rFonts w:hint="eastAsia"/>
        </w:rPr>
        <w:t>分析表，从而找出“减少维修作业”的重点，提高设备的可靠性和维修性。</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平均故障期</w:t>
      </w:r>
    </w:p>
    <w:p w:rsidR="00C8151D" w:rsidRDefault="00C8151D" w:rsidP="00C8151D">
      <w:pPr>
        <w:rPr>
          <w:rFonts w:hint="eastAsia"/>
        </w:rPr>
      </w:pPr>
      <w:r>
        <w:rPr>
          <w:rFonts w:hint="eastAsia"/>
        </w:rPr>
        <w:t xml:space="preserve">B. </w:t>
      </w:r>
      <w:r>
        <w:rPr>
          <w:rFonts w:hint="eastAsia"/>
        </w:rPr>
        <w:t>平均维修时间</w:t>
      </w:r>
    </w:p>
    <w:p w:rsidR="00C8151D" w:rsidRDefault="00C8151D" w:rsidP="00C8151D">
      <w:pPr>
        <w:rPr>
          <w:rFonts w:hint="eastAsia"/>
        </w:rPr>
      </w:pPr>
      <w:r>
        <w:rPr>
          <w:rFonts w:hint="eastAsia"/>
        </w:rPr>
        <w:t xml:space="preserve">C. </w:t>
      </w:r>
      <w:r>
        <w:rPr>
          <w:rFonts w:hint="eastAsia"/>
        </w:rPr>
        <w:t>可用性</w:t>
      </w:r>
    </w:p>
    <w:p w:rsidR="00C8151D" w:rsidRDefault="00C8151D" w:rsidP="00C8151D">
      <w:pPr>
        <w:rPr>
          <w:rFonts w:hint="eastAsia"/>
        </w:rPr>
      </w:pPr>
      <w:r>
        <w:rPr>
          <w:rFonts w:hint="eastAsia"/>
        </w:rPr>
        <w:t xml:space="preserve">D. </w:t>
      </w:r>
      <w:r>
        <w:rPr>
          <w:rFonts w:hint="eastAsia"/>
        </w:rPr>
        <w:t>安全性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正确答案是：平均故障期</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下述哪种方法不属于计划预防修理制的方法？（</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标准修理法</w:t>
      </w:r>
    </w:p>
    <w:p w:rsidR="00C8151D" w:rsidRDefault="00C8151D" w:rsidP="00C8151D">
      <w:pPr>
        <w:rPr>
          <w:rFonts w:hint="eastAsia"/>
        </w:rPr>
      </w:pPr>
      <w:r>
        <w:rPr>
          <w:rFonts w:hint="eastAsia"/>
        </w:rPr>
        <w:t xml:space="preserve">B. </w:t>
      </w:r>
      <w:r>
        <w:rPr>
          <w:rFonts w:hint="eastAsia"/>
        </w:rPr>
        <w:t>定期修理法</w:t>
      </w:r>
    </w:p>
    <w:p w:rsidR="00C8151D" w:rsidRDefault="00C8151D" w:rsidP="00C8151D">
      <w:pPr>
        <w:rPr>
          <w:rFonts w:hint="eastAsia"/>
        </w:rPr>
      </w:pPr>
      <w:r>
        <w:rPr>
          <w:rFonts w:hint="eastAsia"/>
        </w:rPr>
        <w:t xml:space="preserve">C. </w:t>
      </w:r>
      <w:r>
        <w:rPr>
          <w:rFonts w:hint="eastAsia"/>
        </w:rPr>
        <w:t>检查后修理法</w:t>
      </w:r>
    </w:p>
    <w:p w:rsidR="00C8151D" w:rsidRDefault="00C8151D" w:rsidP="00C8151D">
      <w:pPr>
        <w:rPr>
          <w:rFonts w:hint="eastAsia"/>
        </w:rPr>
      </w:pPr>
      <w:r>
        <w:rPr>
          <w:rFonts w:hint="eastAsia"/>
        </w:rPr>
        <w:t xml:space="preserve">D. </w:t>
      </w:r>
      <w:r>
        <w:rPr>
          <w:rFonts w:hint="eastAsia"/>
        </w:rPr>
        <w:t>项目修理法</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正确答案是：项目修理法</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以操作人员为主的设备的维护保养时属于什么保养？（</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一级保养</w:t>
      </w:r>
    </w:p>
    <w:p w:rsidR="00C8151D" w:rsidRDefault="00C8151D" w:rsidP="00C8151D">
      <w:pPr>
        <w:rPr>
          <w:rFonts w:hint="eastAsia"/>
        </w:rPr>
      </w:pPr>
      <w:r>
        <w:rPr>
          <w:rFonts w:hint="eastAsia"/>
        </w:rPr>
        <w:t xml:space="preserve">B. </w:t>
      </w:r>
      <w:r>
        <w:rPr>
          <w:rFonts w:hint="eastAsia"/>
        </w:rPr>
        <w:t>二级保养</w:t>
      </w:r>
    </w:p>
    <w:p w:rsidR="00C8151D" w:rsidRDefault="00C8151D" w:rsidP="00C8151D">
      <w:pPr>
        <w:rPr>
          <w:rFonts w:hint="eastAsia"/>
        </w:rPr>
      </w:pPr>
      <w:r>
        <w:rPr>
          <w:rFonts w:hint="eastAsia"/>
        </w:rPr>
        <w:t xml:space="preserve">C. </w:t>
      </w:r>
      <w:r>
        <w:rPr>
          <w:rFonts w:hint="eastAsia"/>
        </w:rPr>
        <w:t>三级保养</w:t>
      </w:r>
    </w:p>
    <w:p w:rsidR="00C8151D" w:rsidRDefault="00C8151D" w:rsidP="00C8151D">
      <w:pPr>
        <w:rPr>
          <w:rFonts w:hint="eastAsia"/>
        </w:rPr>
      </w:pPr>
      <w:r>
        <w:rPr>
          <w:rFonts w:hint="eastAsia"/>
        </w:rPr>
        <w:t xml:space="preserve">D. </w:t>
      </w:r>
      <w:r>
        <w:rPr>
          <w:rFonts w:hint="eastAsia"/>
        </w:rPr>
        <w:t>四级保养</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正确答案是：一级保养</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下列选项中，属于耗损故障阶段故障发生特点的是（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故障率高，随时间的推移故障迅速下降</w:t>
      </w:r>
    </w:p>
    <w:p w:rsidR="00C8151D" w:rsidRDefault="00C8151D" w:rsidP="00C8151D">
      <w:pPr>
        <w:rPr>
          <w:rFonts w:hint="eastAsia"/>
        </w:rPr>
      </w:pPr>
      <w:r>
        <w:rPr>
          <w:rFonts w:hint="eastAsia"/>
        </w:rPr>
        <w:t xml:space="preserve">B. </w:t>
      </w:r>
      <w:r>
        <w:rPr>
          <w:rFonts w:hint="eastAsia"/>
        </w:rPr>
        <w:t>故障率明显降低，设备处于稳定运行阶段，设备处于正常工作时期</w:t>
      </w:r>
    </w:p>
    <w:p w:rsidR="00C8151D" w:rsidRDefault="00C8151D" w:rsidP="00C8151D">
      <w:pPr>
        <w:rPr>
          <w:rFonts w:hint="eastAsia"/>
        </w:rPr>
      </w:pPr>
      <w:r>
        <w:rPr>
          <w:rFonts w:hint="eastAsia"/>
        </w:rPr>
        <w:t xml:space="preserve">C. </w:t>
      </w:r>
      <w:r>
        <w:rPr>
          <w:rFonts w:hint="eastAsia"/>
        </w:rPr>
        <w:t>故障急剧上升，设备性能下降</w:t>
      </w:r>
    </w:p>
    <w:p w:rsidR="00C8151D" w:rsidRDefault="00C8151D" w:rsidP="00C8151D">
      <w:pPr>
        <w:rPr>
          <w:rFonts w:hint="eastAsia"/>
        </w:rPr>
      </w:pPr>
      <w:r>
        <w:rPr>
          <w:rFonts w:hint="eastAsia"/>
        </w:rPr>
        <w:t xml:space="preserve">D. </w:t>
      </w:r>
      <w:r>
        <w:rPr>
          <w:rFonts w:hint="eastAsia"/>
        </w:rPr>
        <w:t>故障时高时低，没有规律可循</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正确答案是：故障急剧上升，设备性能下降</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各国在执行产品品质法的实践中，由于对产品品质的投诉越来越频繁，事故原因越来越复杂，追究责任也就越来越严格。（）</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企业在质量控制上投入最大的预防成本和适当的鉴定成本，建立更稳定的质量保证基础而尽量减少甚至杜绝失败成本，创造企业最大利润。（）</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产品标准是指以提高工作效率和保证工作质量为目的，对生产经营活动中的主要工作程序、操作规则和方法所作的统一规定。（）</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持续改进总体业绩应当是组织的一个永恒目标。</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质量管理是指在质量方面指挥和控制组织的协调的活动。彩蛋</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w:t>
      </w:r>
      <w:proofErr w:type="gramStart"/>
      <w:r>
        <w:rPr>
          <w:rFonts w:hint="eastAsia"/>
        </w:rPr>
        <w:t>修理按</w:t>
      </w:r>
      <w:proofErr w:type="gramEnd"/>
      <w:r>
        <w:rPr>
          <w:rFonts w:hint="eastAsia"/>
        </w:rPr>
        <w:t>设备维修功能不同可分为恢复性修理和改善型修理。（</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全面生产维修制是一种以设备为中心展开效率</w:t>
      </w:r>
      <w:proofErr w:type="gramStart"/>
      <w:r>
        <w:rPr>
          <w:rFonts w:hint="eastAsia"/>
        </w:rPr>
        <w:t>化改善</w:t>
      </w:r>
      <w:proofErr w:type="gramEnd"/>
      <w:r>
        <w:rPr>
          <w:rFonts w:hint="eastAsia"/>
        </w:rPr>
        <w:t>的制造管理技术，与全面品质管理、精益生产并成为</w:t>
      </w:r>
      <w:proofErr w:type="gramStart"/>
      <w:r>
        <w:rPr>
          <w:rFonts w:hint="eastAsia"/>
        </w:rPr>
        <w:t>世界级三大</w:t>
      </w:r>
      <w:proofErr w:type="gramEnd"/>
      <w:r>
        <w:rPr>
          <w:rFonts w:hint="eastAsia"/>
        </w:rPr>
        <w:t>制造管理技术。</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lastRenderedPageBreak/>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设备磨损大致有三个阶段，这三个阶段是初步磨损、大面积磨损、破坏性磨损。（</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耗损故障阶段产生故障的原因通常是由于设备的使用和维护不当，工作条件变化等原因所致。</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初期故障阶段通常采取加强原材料的检查，加强调试中的检查来维修应对。</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lastRenderedPageBreak/>
        <w:t>有关质量审核的特点，下列方法正确的是（）</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质量审核是从客户的立场出发，按一定的标准和要求进行的系统的、独立的、有计划的检查、验证和评价活动</w:t>
      </w:r>
    </w:p>
    <w:p w:rsidR="00C8151D" w:rsidRDefault="00C8151D" w:rsidP="00C8151D">
      <w:pPr>
        <w:rPr>
          <w:rFonts w:hint="eastAsia"/>
        </w:rPr>
      </w:pPr>
      <w:r>
        <w:rPr>
          <w:rFonts w:hint="eastAsia"/>
        </w:rPr>
        <w:t xml:space="preserve">B. </w:t>
      </w:r>
      <w:r>
        <w:rPr>
          <w:rFonts w:hint="eastAsia"/>
        </w:rPr>
        <w:t>可以根据需要由企业自己来进行，或者由企业外部的人员和组织来进行，但无论采用何种形式都必须有独立的“第三方”直接参与；</w:t>
      </w:r>
    </w:p>
    <w:p w:rsidR="00C8151D" w:rsidRDefault="00C8151D" w:rsidP="00C8151D">
      <w:pPr>
        <w:rPr>
          <w:rFonts w:hint="eastAsia"/>
        </w:rPr>
      </w:pPr>
      <w:r>
        <w:rPr>
          <w:rFonts w:hint="eastAsia"/>
        </w:rPr>
        <w:t xml:space="preserve">C. </w:t>
      </w:r>
      <w:r>
        <w:rPr>
          <w:rFonts w:hint="eastAsia"/>
        </w:rPr>
        <w:t>质量审核的间隔期一般是事先规定的；有时也不按规定的时间进行审核；</w:t>
      </w:r>
    </w:p>
    <w:p w:rsidR="00C8151D" w:rsidRDefault="00C8151D" w:rsidP="00C8151D">
      <w:pPr>
        <w:rPr>
          <w:rFonts w:hint="eastAsia"/>
        </w:rPr>
      </w:pPr>
      <w:r>
        <w:rPr>
          <w:rFonts w:hint="eastAsia"/>
        </w:rPr>
        <w:t xml:space="preserve">D. </w:t>
      </w:r>
      <w:r>
        <w:rPr>
          <w:rFonts w:hint="eastAsia"/>
        </w:rPr>
        <w:t>质量体系审核的对象通常包括质量体系、过程质量、产品质量等。</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正确答案是：质量审核是从客户的立场出发，按一定的标准和要求进行的系统的、独立的、有计划的检查、验证和评价活动</w:t>
      </w:r>
      <w:r>
        <w:rPr>
          <w:rFonts w:hint="eastAsia"/>
        </w:rPr>
        <w:t xml:space="preserve">, </w:t>
      </w:r>
      <w:r>
        <w:rPr>
          <w:rFonts w:hint="eastAsia"/>
        </w:rPr>
        <w:t>可以根据需要由企业自己来进行，或者由企业外部的人员和组织来进行，但无论采用何种形式都必须有独立的“第三方”直接参与；</w:t>
      </w:r>
      <w:r>
        <w:rPr>
          <w:rFonts w:hint="eastAsia"/>
        </w:rPr>
        <w:t xml:space="preserve">, </w:t>
      </w:r>
      <w:r>
        <w:rPr>
          <w:rFonts w:hint="eastAsia"/>
        </w:rPr>
        <w:t>质量审核的间隔期一般是事先规定的；有时也不按规定的时间进行审核；</w:t>
      </w:r>
      <w:r>
        <w:rPr>
          <w:rFonts w:hint="eastAsia"/>
        </w:rPr>
        <w:t xml:space="preserve">, </w:t>
      </w:r>
      <w:r>
        <w:rPr>
          <w:rFonts w:hint="eastAsia"/>
        </w:rPr>
        <w:t>质量体系审核的对象通常包括质量体系、过程质量、产品质量等。</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质量改进项目的选择方法有（）</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统计分析法</w:t>
      </w:r>
    </w:p>
    <w:p w:rsidR="00C8151D" w:rsidRDefault="00C8151D" w:rsidP="00C8151D">
      <w:pPr>
        <w:rPr>
          <w:rFonts w:hint="eastAsia"/>
        </w:rPr>
      </w:pPr>
      <w:r>
        <w:rPr>
          <w:rFonts w:hint="eastAsia"/>
        </w:rPr>
        <w:t xml:space="preserve">B. </w:t>
      </w:r>
      <w:r>
        <w:rPr>
          <w:rFonts w:hint="eastAsia"/>
        </w:rPr>
        <w:t>对比评分法</w:t>
      </w:r>
    </w:p>
    <w:p w:rsidR="00C8151D" w:rsidRDefault="00C8151D" w:rsidP="00C8151D">
      <w:pPr>
        <w:rPr>
          <w:rFonts w:hint="eastAsia"/>
        </w:rPr>
      </w:pPr>
      <w:r>
        <w:rPr>
          <w:rFonts w:hint="eastAsia"/>
        </w:rPr>
        <w:t xml:space="preserve">C. </w:t>
      </w:r>
      <w:r>
        <w:rPr>
          <w:rFonts w:hint="eastAsia"/>
        </w:rPr>
        <w:t>技术分析法</w:t>
      </w:r>
    </w:p>
    <w:p w:rsidR="00C8151D" w:rsidRDefault="00C8151D" w:rsidP="00C8151D">
      <w:pPr>
        <w:rPr>
          <w:rFonts w:hint="eastAsia"/>
        </w:rPr>
      </w:pPr>
      <w:r>
        <w:rPr>
          <w:rFonts w:hint="eastAsia"/>
        </w:rPr>
        <w:t xml:space="preserve">D. </w:t>
      </w:r>
      <w:r>
        <w:rPr>
          <w:rFonts w:hint="eastAsia"/>
        </w:rPr>
        <w:t>质量改进经济分析法</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正确答案是：统计分析法</w:t>
      </w:r>
      <w:r>
        <w:rPr>
          <w:rFonts w:hint="eastAsia"/>
        </w:rPr>
        <w:t xml:space="preserve">, </w:t>
      </w:r>
      <w:r>
        <w:rPr>
          <w:rFonts w:hint="eastAsia"/>
        </w:rPr>
        <w:t>对比评分法</w:t>
      </w:r>
      <w:r>
        <w:rPr>
          <w:rFonts w:hint="eastAsia"/>
        </w:rPr>
        <w:t xml:space="preserve">, </w:t>
      </w:r>
      <w:r>
        <w:rPr>
          <w:rFonts w:hint="eastAsia"/>
        </w:rPr>
        <w:t>技术分析法</w:t>
      </w:r>
      <w:r>
        <w:rPr>
          <w:rFonts w:hint="eastAsia"/>
        </w:rPr>
        <w:t xml:space="preserve">, </w:t>
      </w:r>
      <w:r>
        <w:rPr>
          <w:rFonts w:hint="eastAsia"/>
        </w:rPr>
        <w:t>质量改进经济分析法</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全面质量管理的主要内容包括（）</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设计过程的质量管理</w:t>
      </w:r>
    </w:p>
    <w:p w:rsidR="00C8151D" w:rsidRDefault="00C8151D" w:rsidP="00C8151D">
      <w:pPr>
        <w:rPr>
          <w:rFonts w:hint="eastAsia"/>
        </w:rPr>
      </w:pPr>
      <w:r>
        <w:rPr>
          <w:rFonts w:hint="eastAsia"/>
        </w:rPr>
        <w:t xml:space="preserve">B. </w:t>
      </w:r>
      <w:r>
        <w:rPr>
          <w:rFonts w:hint="eastAsia"/>
        </w:rPr>
        <w:t>制造过程的质量管理</w:t>
      </w:r>
    </w:p>
    <w:p w:rsidR="00C8151D" w:rsidRDefault="00C8151D" w:rsidP="00C8151D">
      <w:pPr>
        <w:rPr>
          <w:rFonts w:hint="eastAsia"/>
        </w:rPr>
      </w:pPr>
      <w:r>
        <w:rPr>
          <w:rFonts w:hint="eastAsia"/>
        </w:rPr>
        <w:t xml:space="preserve">C. </w:t>
      </w:r>
      <w:r>
        <w:rPr>
          <w:rFonts w:hint="eastAsia"/>
        </w:rPr>
        <w:t>辅助过程的质量管理</w:t>
      </w:r>
    </w:p>
    <w:p w:rsidR="00C8151D" w:rsidRDefault="00C8151D" w:rsidP="00C8151D">
      <w:pPr>
        <w:rPr>
          <w:rFonts w:hint="eastAsia"/>
        </w:rPr>
      </w:pPr>
      <w:r>
        <w:rPr>
          <w:rFonts w:hint="eastAsia"/>
        </w:rPr>
        <w:lastRenderedPageBreak/>
        <w:t xml:space="preserve">D. </w:t>
      </w:r>
      <w:r>
        <w:rPr>
          <w:rFonts w:hint="eastAsia"/>
        </w:rPr>
        <w:t>使用过程的质量管理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正确答案是：设计过程的质量管理</w:t>
      </w:r>
      <w:r>
        <w:rPr>
          <w:rFonts w:hint="eastAsia"/>
        </w:rPr>
        <w:t xml:space="preserve">, </w:t>
      </w:r>
      <w:r>
        <w:rPr>
          <w:rFonts w:hint="eastAsia"/>
        </w:rPr>
        <w:t>制造过程的质量管理</w:t>
      </w:r>
      <w:r>
        <w:rPr>
          <w:rFonts w:hint="eastAsia"/>
        </w:rPr>
        <w:t xml:space="preserve">, </w:t>
      </w:r>
      <w:r>
        <w:rPr>
          <w:rFonts w:hint="eastAsia"/>
        </w:rPr>
        <w:t>辅助过程的质量管理</w:t>
      </w:r>
      <w:r>
        <w:rPr>
          <w:rFonts w:hint="eastAsia"/>
        </w:rPr>
        <w:t xml:space="preserve">, </w:t>
      </w:r>
      <w:r>
        <w:rPr>
          <w:rFonts w:hint="eastAsia"/>
        </w:rPr>
        <w:t>使用过程的质量管理</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下列属于设备有形磨损过程的是（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有形磨损</w:t>
      </w:r>
    </w:p>
    <w:p w:rsidR="00C8151D" w:rsidRDefault="00C8151D" w:rsidP="00C8151D">
      <w:pPr>
        <w:rPr>
          <w:rFonts w:hint="eastAsia"/>
        </w:rPr>
      </w:pPr>
      <w:r>
        <w:rPr>
          <w:rFonts w:hint="eastAsia"/>
        </w:rPr>
        <w:t xml:space="preserve">B. </w:t>
      </w:r>
      <w:r>
        <w:rPr>
          <w:rFonts w:hint="eastAsia"/>
        </w:rPr>
        <w:t>无形磨损</w:t>
      </w:r>
    </w:p>
    <w:p w:rsidR="00C8151D" w:rsidRDefault="00C8151D" w:rsidP="00C8151D">
      <w:pPr>
        <w:rPr>
          <w:rFonts w:hint="eastAsia"/>
        </w:rPr>
      </w:pPr>
      <w:r>
        <w:rPr>
          <w:rFonts w:hint="eastAsia"/>
        </w:rPr>
        <w:t xml:space="preserve">C. </w:t>
      </w:r>
      <w:r>
        <w:rPr>
          <w:rFonts w:hint="eastAsia"/>
        </w:rPr>
        <w:t>初期磨损</w:t>
      </w:r>
    </w:p>
    <w:p w:rsidR="00C8151D" w:rsidRDefault="00C8151D" w:rsidP="00C8151D">
      <w:pPr>
        <w:rPr>
          <w:rFonts w:hint="eastAsia"/>
        </w:rPr>
      </w:pPr>
      <w:r>
        <w:rPr>
          <w:rFonts w:hint="eastAsia"/>
        </w:rPr>
        <w:t xml:space="preserve">D. </w:t>
      </w:r>
      <w:r>
        <w:rPr>
          <w:rFonts w:hint="eastAsia"/>
        </w:rPr>
        <w:t>正常磨损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正确答案是：初期磨损</w:t>
      </w:r>
      <w:r>
        <w:rPr>
          <w:rFonts w:hint="eastAsia"/>
        </w:rPr>
        <w:t xml:space="preserve">, </w:t>
      </w:r>
      <w:r>
        <w:rPr>
          <w:rFonts w:hint="eastAsia"/>
        </w:rPr>
        <w:t>正常磨损</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设备改造的方式有（</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局部的技术更新</w:t>
      </w:r>
    </w:p>
    <w:p w:rsidR="00C8151D" w:rsidRDefault="00C8151D" w:rsidP="00C8151D">
      <w:pPr>
        <w:rPr>
          <w:rFonts w:hint="eastAsia"/>
        </w:rPr>
      </w:pPr>
      <w:r>
        <w:rPr>
          <w:rFonts w:hint="eastAsia"/>
        </w:rPr>
        <w:t xml:space="preserve">B. </w:t>
      </w:r>
      <w:r>
        <w:rPr>
          <w:rFonts w:hint="eastAsia"/>
        </w:rPr>
        <w:t>增加新的技术结构</w:t>
      </w:r>
    </w:p>
    <w:p w:rsidR="00C8151D" w:rsidRDefault="00C8151D" w:rsidP="00C8151D">
      <w:pPr>
        <w:rPr>
          <w:rFonts w:hint="eastAsia"/>
        </w:rPr>
      </w:pPr>
      <w:r>
        <w:rPr>
          <w:rFonts w:hint="eastAsia"/>
        </w:rPr>
        <w:t xml:space="preserve">C. </w:t>
      </w:r>
      <w:r>
        <w:rPr>
          <w:rFonts w:hint="eastAsia"/>
        </w:rPr>
        <w:t>设备的外部改造</w:t>
      </w:r>
    </w:p>
    <w:p w:rsidR="00C8151D" w:rsidRDefault="00C8151D" w:rsidP="00C8151D">
      <w:pPr>
        <w:rPr>
          <w:rFonts w:hint="eastAsia"/>
        </w:rPr>
      </w:pPr>
      <w:r>
        <w:rPr>
          <w:rFonts w:hint="eastAsia"/>
        </w:rPr>
        <w:t xml:space="preserve">D. </w:t>
      </w:r>
      <w:r>
        <w:rPr>
          <w:rFonts w:hint="eastAsia"/>
        </w:rPr>
        <w:t>设备的内部改造</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正确答案是：局部的技术更新</w:t>
      </w:r>
      <w:r>
        <w:rPr>
          <w:rFonts w:hint="eastAsia"/>
        </w:rPr>
        <w:t xml:space="preserve">, </w:t>
      </w:r>
      <w:r>
        <w:rPr>
          <w:rFonts w:hint="eastAsia"/>
        </w:rPr>
        <w:t>增加新的技术结构</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lastRenderedPageBreak/>
        <w:t>（）</w:t>
      </w:r>
      <w:r>
        <w:rPr>
          <w:rFonts w:hint="eastAsia"/>
        </w:rPr>
        <w:t xml:space="preserve"> </w:t>
      </w:r>
      <w:r>
        <w:rPr>
          <w:rFonts w:hint="eastAsia"/>
        </w:rPr>
        <w:t>产品设计符合质量特性要求的程度，它最终是经过图样和技术文件质量来体现</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制造过程质量</w:t>
      </w:r>
    </w:p>
    <w:p w:rsidR="00C8151D" w:rsidRDefault="00C8151D" w:rsidP="00C8151D">
      <w:pPr>
        <w:rPr>
          <w:rFonts w:hint="eastAsia"/>
        </w:rPr>
      </w:pPr>
      <w:r>
        <w:rPr>
          <w:rFonts w:hint="eastAsia"/>
        </w:rPr>
        <w:t xml:space="preserve">B. </w:t>
      </w:r>
      <w:r>
        <w:rPr>
          <w:rFonts w:hint="eastAsia"/>
        </w:rPr>
        <w:t>服务过程质量</w:t>
      </w:r>
    </w:p>
    <w:p w:rsidR="00C8151D" w:rsidRDefault="00C8151D" w:rsidP="00C8151D">
      <w:pPr>
        <w:rPr>
          <w:rFonts w:hint="eastAsia"/>
        </w:rPr>
      </w:pPr>
      <w:r>
        <w:rPr>
          <w:rFonts w:hint="eastAsia"/>
        </w:rPr>
        <w:t xml:space="preserve">C. </w:t>
      </w:r>
      <w:r>
        <w:rPr>
          <w:rFonts w:hint="eastAsia"/>
        </w:rPr>
        <w:t>设计过程质量</w:t>
      </w:r>
    </w:p>
    <w:p w:rsidR="00C8151D" w:rsidRDefault="00C8151D" w:rsidP="00C8151D">
      <w:pPr>
        <w:rPr>
          <w:rFonts w:hint="eastAsia"/>
        </w:rPr>
      </w:pPr>
      <w:r>
        <w:rPr>
          <w:rFonts w:hint="eastAsia"/>
        </w:rPr>
        <w:t xml:space="preserve">D. </w:t>
      </w:r>
      <w:r>
        <w:rPr>
          <w:rFonts w:hint="eastAsia"/>
        </w:rPr>
        <w:t>使用过程质量</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正确答案是：设计过程质量</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w:t>
      </w:r>
      <w:r>
        <w:rPr>
          <w:rFonts w:hint="eastAsia"/>
        </w:rPr>
        <w:t xml:space="preserve"> </w:t>
      </w:r>
      <w:r>
        <w:rPr>
          <w:rFonts w:hint="eastAsia"/>
        </w:rPr>
        <w:t>是围绕出现的质量结果为分析对象，以引起结果的原因作为分析要素，在结果和原因之间用箭头表示因果关系的一种因果关系分析工具。</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直方图</w:t>
      </w:r>
    </w:p>
    <w:p w:rsidR="00C8151D" w:rsidRDefault="00C8151D" w:rsidP="00C8151D">
      <w:pPr>
        <w:rPr>
          <w:rFonts w:hint="eastAsia"/>
        </w:rPr>
      </w:pPr>
      <w:r>
        <w:rPr>
          <w:rFonts w:hint="eastAsia"/>
        </w:rPr>
        <w:t xml:space="preserve">B. </w:t>
      </w:r>
      <w:r>
        <w:rPr>
          <w:rFonts w:hint="eastAsia"/>
        </w:rPr>
        <w:t>数据分层法</w:t>
      </w:r>
    </w:p>
    <w:p w:rsidR="00C8151D" w:rsidRDefault="00C8151D" w:rsidP="00C8151D">
      <w:pPr>
        <w:rPr>
          <w:rFonts w:hint="eastAsia"/>
        </w:rPr>
      </w:pPr>
      <w:r>
        <w:rPr>
          <w:rFonts w:hint="eastAsia"/>
        </w:rPr>
        <w:t xml:space="preserve">C. </w:t>
      </w:r>
      <w:r>
        <w:rPr>
          <w:rFonts w:hint="eastAsia"/>
        </w:rPr>
        <w:t>因果图</w:t>
      </w:r>
    </w:p>
    <w:p w:rsidR="00C8151D" w:rsidRDefault="00C8151D" w:rsidP="00C8151D">
      <w:pPr>
        <w:rPr>
          <w:rFonts w:hint="eastAsia"/>
        </w:rPr>
      </w:pPr>
      <w:r>
        <w:rPr>
          <w:rFonts w:hint="eastAsia"/>
        </w:rPr>
        <w:t xml:space="preserve">D. </w:t>
      </w:r>
      <w:r>
        <w:rPr>
          <w:rFonts w:hint="eastAsia"/>
        </w:rPr>
        <w:t>统计分析表</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正确答案是：因果图</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全面质量控制的创始人</w:t>
      </w:r>
      <w:proofErr w:type="gramStart"/>
      <w:r>
        <w:rPr>
          <w:rFonts w:hint="eastAsia"/>
        </w:rPr>
        <w:t>菲根堡姆</w:t>
      </w:r>
      <w:proofErr w:type="gramEnd"/>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克劳斯比</w:t>
      </w:r>
    </w:p>
    <w:p w:rsidR="00C8151D" w:rsidRDefault="00C8151D" w:rsidP="00C8151D">
      <w:pPr>
        <w:rPr>
          <w:rFonts w:hint="eastAsia"/>
        </w:rPr>
      </w:pPr>
      <w:r>
        <w:rPr>
          <w:rFonts w:hint="eastAsia"/>
        </w:rPr>
        <w:t xml:space="preserve">B. </w:t>
      </w:r>
      <w:r>
        <w:rPr>
          <w:rFonts w:hint="eastAsia"/>
        </w:rPr>
        <w:t>朱兰</w:t>
      </w:r>
    </w:p>
    <w:p w:rsidR="00C8151D" w:rsidRDefault="00C8151D" w:rsidP="00C8151D">
      <w:pPr>
        <w:rPr>
          <w:rFonts w:hint="eastAsia"/>
        </w:rPr>
      </w:pPr>
      <w:r>
        <w:rPr>
          <w:rFonts w:hint="eastAsia"/>
        </w:rPr>
        <w:t xml:space="preserve">C. </w:t>
      </w:r>
      <w:r>
        <w:rPr>
          <w:rFonts w:hint="eastAsia"/>
        </w:rPr>
        <w:t>德鲁克</w:t>
      </w:r>
    </w:p>
    <w:p w:rsidR="00C8151D" w:rsidRDefault="00C8151D" w:rsidP="00C8151D">
      <w:pPr>
        <w:rPr>
          <w:rFonts w:hint="eastAsia"/>
        </w:rPr>
      </w:pPr>
      <w:r>
        <w:rPr>
          <w:rFonts w:hint="eastAsia"/>
        </w:rPr>
        <w:t xml:space="preserve">D. </w:t>
      </w:r>
      <w:r>
        <w:rPr>
          <w:rFonts w:hint="eastAsia"/>
        </w:rPr>
        <w:t>菲根堡姆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正确答案是：朱兰</w:t>
      </w:r>
    </w:p>
    <w:p w:rsidR="00C8151D" w:rsidRDefault="00C8151D" w:rsidP="00C8151D">
      <w:pPr>
        <w:rPr>
          <w:rFonts w:hint="eastAsia"/>
        </w:rPr>
      </w:pPr>
      <w:r>
        <w:rPr>
          <w:rFonts w:hint="eastAsia"/>
        </w:rPr>
        <w:lastRenderedPageBreak/>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质量标准是指对产品的结构、规格、质量、检验方法所作的</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技术规定</w:t>
      </w:r>
    </w:p>
    <w:p w:rsidR="00C8151D" w:rsidRDefault="00C8151D" w:rsidP="00C8151D">
      <w:pPr>
        <w:rPr>
          <w:rFonts w:hint="eastAsia"/>
        </w:rPr>
      </w:pPr>
      <w:r>
        <w:rPr>
          <w:rFonts w:hint="eastAsia"/>
        </w:rPr>
        <w:t xml:space="preserve">B. </w:t>
      </w:r>
      <w:r>
        <w:rPr>
          <w:rFonts w:hint="eastAsia"/>
        </w:rPr>
        <w:t>弹性要求</w:t>
      </w:r>
    </w:p>
    <w:p w:rsidR="00C8151D" w:rsidRDefault="00C8151D" w:rsidP="00C8151D">
      <w:pPr>
        <w:rPr>
          <w:rFonts w:hint="eastAsia"/>
        </w:rPr>
      </w:pPr>
      <w:r>
        <w:rPr>
          <w:rFonts w:hint="eastAsia"/>
        </w:rPr>
        <w:t xml:space="preserve">C. </w:t>
      </w:r>
      <w:r>
        <w:rPr>
          <w:rFonts w:hint="eastAsia"/>
        </w:rPr>
        <w:t>具体约束</w:t>
      </w:r>
    </w:p>
    <w:p w:rsidR="00C8151D" w:rsidRDefault="00C8151D" w:rsidP="00C8151D">
      <w:pPr>
        <w:rPr>
          <w:rFonts w:hint="eastAsia"/>
        </w:rPr>
      </w:pPr>
      <w:r>
        <w:rPr>
          <w:rFonts w:hint="eastAsia"/>
        </w:rPr>
        <w:t xml:space="preserve">D. </w:t>
      </w:r>
      <w:r>
        <w:rPr>
          <w:rFonts w:hint="eastAsia"/>
        </w:rPr>
        <w:t>以上所有选项</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正确答案是：技术规定</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要保证产品质量，必须把产品质量形成全过程的各个环节的有关因素都有效地控制起来，并形成一个综合的质量管理体系，说的是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全面的质量管理</w:t>
      </w:r>
    </w:p>
    <w:p w:rsidR="00C8151D" w:rsidRDefault="00C8151D" w:rsidP="00C8151D">
      <w:pPr>
        <w:rPr>
          <w:rFonts w:hint="eastAsia"/>
        </w:rPr>
      </w:pPr>
      <w:r>
        <w:rPr>
          <w:rFonts w:hint="eastAsia"/>
        </w:rPr>
        <w:t xml:space="preserve">B. </w:t>
      </w:r>
      <w:r>
        <w:rPr>
          <w:rFonts w:hint="eastAsia"/>
        </w:rPr>
        <w:t>全过程的质量管理</w:t>
      </w:r>
    </w:p>
    <w:p w:rsidR="00C8151D" w:rsidRDefault="00C8151D" w:rsidP="00C8151D">
      <w:pPr>
        <w:rPr>
          <w:rFonts w:hint="eastAsia"/>
        </w:rPr>
      </w:pPr>
      <w:r>
        <w:rPr>
          <w:rFonts w:hint="eastAsia"/>
        </w:rPr>
        <w:t xml:space="preserve">C. </w:t>
      </w:r>
      <w:r>
        <w:rPr>
          <w:rFonts w:hint="eastAsia"/>
        </w:rPr>
        <w:t>全员的质量管理</w:t>
      </w:r>
    </w:p>
    <w:p w:rsidR="00C8151D" w:rsidRDefault="00C8151D" w:rsidP="00C8151D">
      <w:pPr>
        <w:rPr>
          <w:rFonts w:hint="eastAsia"/>
        </w:rPr>
      </w:pPr>
      <w:r>
        <w:rPr>
          <w:rFonts w:hint="eastAsia"/>
        </w:rPr>
        <w:t xml:space="preserve">D. </w:t>
      </w:r>
      <w:r>
        <w:rPr>
          <w:rFonts w:hint="eastAsia"/>
        </w:rPr>
        <w:t>全社会推动的质量管理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正确答案是：全过程的质量管理</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修理周期指相邻两次（</w:t>
      </w:r>
      <w:r>
        <w:rPr>
          <w:rFonts w:hint="eastAsia"/>
        </w:rPr>
        <w:t xml:space="preserve"> </w:t>
      </w:r>
      <w:r>
        <w:rPr>
          <w:rFonts w:hint="eastAsia"/>
        </w:rPr>
        <w:t>）之间设备工作时间间隔。</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大修理</w:t>
      </w:r>
    </w:p>
    <w:p w:rsidR="00C8151D" w:rsidRDefault="00C8151D" w:rsidP="00C8151D">
      <w:pPr>
        <w:rPr>
          <w:rFonts w:hint="eastAsia"/>
        </w:rPr>
      </w:pPr>
      <w:r>
        <w:rPr>
          <w:rFonts w:hint="eastAsia"/>
        </w:rPr>
        <w:t xml:space="preserve">B. </w:t>
      </w:r>
      <w:r>
        <w:rPr>
          <w:rFonts w:hint="eastAsia"/>
        </w:rPr>
        <w:t>中修理</w:t>
      </w:r>
    </w:p>
    <w:p w:rsidR="00C8151D" w:rsidRDefault="00C8151D" w:rsidP="00C8151D">
      <w:pPr>
        <w:rPr>
          <w:rFonts w:hint="eastAsia"/>
        </w:rPr>
      </w:pPr>
      <w:r>
        <w:rPr>
          <w:rFonts w:hint="eastAsia"/>
        </w:rPr>
        <w:t xml:space="preserve">C. </w:t>
      </w:r>
      <w:r>
        <w:rPr>
          <w:rFonts w:hint="eastAsia"/>
        </w:rPr>
        <w:t>小修理</w:t>
      </w:r>
    </w:p>
    <w:p w:rsidR="00C8151D" w:rsidRDefault="00C8151D" w:rsidP="00C8151D">
      <w:pPr>
        <w:rPr>
          <w:rFonts w:hint="eastAsia"/>
        </w:rPr>
      </w:pPr>
      <w:r>
        <w:rPr>
          <w:rFonts w:hint="eastAsia"/>
        </w:rPr>
        <w:lastRenderedPageBreak/>
        <w:t xml:space="preserve">D. </w:t>
      </w:r>
      <w:r>
        <w:rPr>
          <w:rFonts w:hint="eastAsia"/>
        </w:rPr>
        <w:t>修理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正确答案是：大修理</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设备维护的基本决策有哪些？（</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集中维修与分散维修的选择</w:t>
      </w:r>
    </w:p>
    <w:p w:rsidR="00C8151D" w:rsidRDefault="00C8151D" w:rsidP="00C8151D">
      <w:pPr>
        <w:rPr>
          <w:rFonts w:hint="eastAsia"/>
        </w:rPr>
      </w:pPr>
      <w:r>
        <w:rPr>
          <w:rFonts w:hint="eastAsia"/>
        </w:rPr>
        <w:t xml:space="preserve">B. </w:t>
      </w:r>
      <w:r>
        <w:rPr>
          <w:rFonts w:hint="eastAsia"/>
        </w:rPr>
        <w:t>备用设备问题和更换年限决策</w:t>
      </w:r>
    </w:p>
    <w:p w:rsidR="00C8151D" w:rsidRDefault="00C8151D" w:rsidP="00C8151D">
      <w:pPr>
        <w:rPr>
          <w:rFonts w:hint="eastAsia"/>
        </w:rPr>
      </w:pPr>
      <w:r>
        <w:rPr>
          <w:rFonts w:hint="eastAsia"/>
        </w:rPr>
        <w:t xml:space="preserve">C. </w:t>
      </w:r>
      <w:r>
        <w:rPr>
          <w:rFonts w:hint="eastAsia"/>
        </w:rPr>
        <w:t>预防性维修与售后修理的选择，以及维修人员的确定。</w:t>
      </w:r>
    </w:p>
    <w:p w:rsidR="00C8151D" w:rsidRDefault="00C8151D" w:rsidP="00C8151D">
      <w:pPr>
        <w:rPr>
          <w:rFonts w:hint="eastAsia"/>
        </w:rPr>
      </w:pPr>
      <w:r>
        <w:rPr>
          <w:rFonts w:hint="eastAsia"/>
        </w:rPr>
        <w:t xml:space="preserve">D. </w:t>
      </w:r>
      <w:r>
        <w:rPr>
          <w:rFonts w:hint="eastAsia"/>
        </w:rPr>
        <w:t>以上全部</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正确答案是：以上全部</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设备的磨损规律表现为（</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快慢慢</w:t>
      </w:r>
    </w:p>
    <w:p w:rsidR="00C8151D" w:rsidRDefault="00C8151D" w:rsidP="00C8151D">
      <w:pPr>
        <w:rPr>
          <w:rFonts w:hint="eastAsia"/>
        </w:rPr>
      </w:pPr>
      <w:r>
        <w:rPr>
          <w:rFonts w:hint="eastAsia"/>
        </w:rPr>
        <w:t xml:space="preserve">B. </w:t>
      </w:r>
      <w:r>
        <w:rPr>
          <w:rFonts w:hint="eastAsia"/>
        </w:rPr>
        <w:t>慢快慢</w:t>
      </w:r>
    </w:p>
    <w:p w:rsidR="00C8151D" w:rsidRDefault="00C8151D" w:rsidP="00C8151D">
      <w:pPr>
        <w:rPr>
          <w:rFonts w:hint="eastAsia"/>
        </w:rPr>
      </w:pPr>
      <w:r>
        <w:rPr>
          <w:rFonts w:hint="eastAsia"/>
        </w:rPr>
        <w:t xml:space="preserve">C. </w:t>
      </w:r>
      <w:r>
        <w:rPr>
          <w:rFonts w:hint="eastAsia"/>
        </w:rPr>
        <w:t>快慢快</w:t>
      </w:r>
    </w:p>
    <w:p w:rsidR="00C8151D" w:rsidRDefault="00C8151D" w:rsidP="00C8151D">
      <w:pPr>
        <w:rPr>
          <w:rFonts w:hint="eastAsia"/>
        </w:rPr>
      </w:pPr>
      <w:r>
        <w:rPr>
          <w:rFonts w:hint="eastAsia"/>
        </w:rPr>
        <w:t xml:space="preserve">D. </w:t>
      </w:r>
      <w:r>
        <w:rPr>
          <w:rFonts w:hint="eastAsia"/>
        </w:rPr>
        <w:t>快快慢</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正确答案是：快慢快</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设备综合工程学的特点不包括下述哪一项？（</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lastRenderedPageBreak/>
        <w:t>选择一项：</w:t>
      </w:r>
    </w:p>
    <w:p w:rsidR="00C8151D" w:rsidRDefault="00C8151D" w:rsidP="00C8151D">
      <w:pPr>
        <w:rPr>
          <w:rFonts w:hint="eastAsia"/>
        </w:rPr>
      </w:pPr>
      <w:r>
        <w:rPr>
          <w:rFonts w:hint="eastAsia"/>
        </w:rPr>
        <w:t xml:space="preserve">A. </w:t>
      </w:r>
      <w:r>
        <w:rPr>
          <w:rFonts w:hint="eastAsia"/>
        </w:rPr>
        <w:t>以设备的整个寿命周期作为管理和研究的对象</w:t>
      </w:r>
    </w:p>
    <w:p w:rsidR="00C8151D" w:rsidRDefault="00C8151D" w:rsidP="00C8151D">
      <w:pPr>
        <w:rPr>
          <w:rFonts w:hint="eastAsia"/>
        </w:rPr>
      </w:pPr>
      <w:r>
        <w:rPr>
          <w:rFonts w:hint="eastAsia"/>
        </w:rPr>
        <w:t xml:space="preserve">B. </w:t>
      </w:r>
      <w:r>
        <w:rPr>
          <w:rFonts w:hint="eastAsia"/>
        </w:rPr>
        <w:t>将设备最经济的寿命周期费用作为研究目的</w:t>
      </w:r>
    </w:p>
    <w:p w:rsidR="00C8151D" w:rsidRDefault="00C8151D" w:rsidP="00C8151D">
      <w:pPr>
        <w:rPr>
          <w:rFonts w:hint="eastAsia"/>
        </w:rPr>
      </w:pPr>
      <w:r>
        <w:rPr>
          <w:rFonts w:hint="eastAsia"/>
        </w:rPr>
        <w:t xml:space="preserve">C. </w:t>
      </w:r>
      <w:r>
        <w:rPr>
          <w:rFonts w:hint="eastAsia"/>
        </w:rPr>
        <w:t>强调全面的、综合的管理</w:t>
      </w:r>
    </w:p>
    <w:p w:rsidR="00C8151D" w:rsidRDefault="00C8151D" w:rsidP="00C8151D">
      <w:pPr>
        <w:rPr>
          <w:rFonts w:hint="eastAsia"/>
        </w:rPr>
      </w:pPr>
      <w:r>
        <w:rPr>
          <w:rFonts w:hint="eastAsia"/>
        </w:rPr>
        <w:t xml:space="preserve">D. </w:t>
      </w:r>
      <w:r>
        <w:rPr>
          <w:rFonts w:hint="eastAsia"/>
        </w:rPr>
        <w:t>强调从最高领导到一线工人全体成员的参加</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正确答案是：强调从最高领导到一线工人全体成员的参加</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w:t>
      </w:r>
      <w:r>
        <w:rPr>
          <w:rFonts w:hint="eastAsia"/>
        </w:rPr>
        <w:t xml:space="preserve"> </w:t>
      </w:r>
      <w:r>
        <w:rPr>
          <w:rFonts w:hint="eastAsia"/>
        </w:rPr>
        <w:t>）设备可以表现出最高的生产效率，且这一阶段的时间较长。</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初期磨损阶段</w:t>
      </w:r>
    </w:p>
    <w:p w:rsidR="00C8151D" w:rsidRDefault="00C8151D" w:rsidP="00C8151D">
      <w:pPr>
        <w:rPr>
          <w:rFonts w:hint="eastAsia"/>
        </w:rPr>
      </w:pPr>
      <w:r>
        <w:rPr>
          <w:rFonts w:hint="eastAsia"/>
        </w:rPr>
        <w:t xml:space="preserve">B. </w:t>
      </w:r>
      <w:r>
        <w:rPr>
          <w:rFonts w:hint="eastAsia"/>
        </w:rPr>
        <w:t>正常磨损阶段</w:t>
      </w:r>
    </w:p>
    <w:p w:rsidR="00C8151D" w:rsidRDefault="00C8151D" w:rsidP="00C8151D">
      <w:pPr>
        <w:rPr>
          <w:rFonts w:hint="eastAsia"/>
        </w:rPr>
      </w:pPr>
      <w:r>
        <w:rPr>
          <w:rFonts w:hint="eastAsia"/>
        </w:rPr>
        <w:t xml:space="preserve">C. </w:t>
      </w:r>
      <w:r>
        <w:rPr>
          <w:rFonts w:hint="eastAsia"/>
        </w:rPr>
        <w:t>急剧磨损阶段</w:t>
      </w:r>
    </w:p>
    <w:p w:rsidR="00C8151D" w:rsidRDefault="00C8151D" w:rsidP="00C8151D">
      <w:pPr>
        <w:rPr>
          <w:rFonts w:hint="eastAsia"/>
        </w:rPr>
      </w:pPr>
      <w:r>
        <w:rPr>
          <w:rFonts w:hint="eastAsia"/>
        </w:rPr>
        <w:t xml:space="preserve">D. </w:t>
      </w:r>
      <w:r>
        <w:rPr>
          <w:rFonts w:hint="eastAsia"/>
        </w:rPr>
        <w:t>无形磨损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正确答案是：正常磨损阶段</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ISO9000</w:t>
      </w:r>
      <w:proofErr w:type="gramStart"/>
      <w:r>
        <w:rPr>
          <w:rFonts w:hint="eastAsia"/>
        </w:rPr>
        <w:t>族标准</w:t>
      </w:r>
      <w:proofErr w:type="gramEnd"/>
      <w:r>
        <w:rPr>
          <w:rFonts w:hint="eastAsia"/>
        </w:rPr>
        <w:t>的核心是建立文件化质量体系。书面规定了必须的质量要素内容及实施程序。要求管理人员、操作人员和验证人员都必须按文件执行并加以记录。（）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ISO9000</w:t>
      </w:r>
      <w:r>
        <w:rPr>
          <w:rFonts w:hint="eastAsia"/>
        </w:rPr>
        <w:t>是由中国的品质保证活动发展起来的。（）</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质量将随着政治、经济、科技、文化的发展而同步发展。（）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企业标准只能在企业内部适用。</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质量改进的效果在于“保持效果”。（）</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设备维修体制经历了事后修理、预防维修、生产维修、维修预防和设备综合管理等五个阶段。</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设备综合效率是日本</w:t>
      </w:r>
      <w:r>
        <w:rPr>
          <w:rFonts w:hint="eastAsia"/>
        </w:rPr>
        <w:t>TPM</w:t>
      </w:r>
      <w:r>
        <w:rPr>
          <w:rFonts w:hint="eastAsia"/>
        </w:rPr>
        <w:t>管理的一项重要内容，研究设备综合效率是为了提高设备效率，它是衡量、评估设备管理水平的重要指标。（</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偶发故障阶段故障产生的原因多是由于设备零部件因使用时间过长而磨损、老化、腐蚀加剧，逐步丧失机能所致。</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耗损故障阶段产生故障的原因通常是由于设备的使用和维护不当，工作条件变化等原因所致。</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预防维修时期的特点是“三全”，即：全效率、全系统、全员参加。（</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产品质量改进中，应该优先选择的有（）</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市场上质量竞争最敏感的项目</w:t>
      </w:r>
    </w:p>
    <w:p w:rsidR="00C8151D" w:rsidRDefault="00C8151D" w:rsidP="00C8151D">
      <w:pPr>
        <w:rPr>
          <w:rFonts w:hint="eastAsia"/>
        </w:rPr>
      </w:pPr>
      <w:r>
        <w:rPr>
          <w:rFonts w:hint="eastAsia"/>
        </w:rPr>
        <w:t xml:space="preserve">B. </w:t>
      </w:r>
      <w:r>
        <w:rPr>
          <w:rFonts w:hint="eastAsia"/>
        </w:rPr>
        <w:t>产品质量指标达不到规定“标准”的项目</w:t>
      </w:r>
    </w:p>
    <w:p w:rsidR="00C8151D" w:rsidRDefault="00C8151D" w:rsidP="00C8151D">
      <w:pPr>
        <w:rPr>
          <w:rFonts w:hint="eastAsia"/>
        </w:rPr>
      </w:pPr>
      <w:r>
        <w:rPr>
          <w:rFonts w:hint="eastAsia"/>
        </w:rPr>
        <w:t xml:space="preserve">C. </w:t>
      </w:r>
      <w:r>
        <w:rPr>
          <w:rFonts w:hint="eastAsia"/>
        </w:rPr>
        <w:t>产品质量低于行业先进水平的项目</w:t>
      </w:r>
    </w:p>
    <w:p w:rsidR="00C8151D" w:rsidRDefault="00C8151D" w:rsidP="00C8151D">
      <w:pPr>
        <w:rPr>
          <w:rFonts w:hint="eastAsia"/>
        </w:rPr>
      </w:pPr>
      <w:r>
        <w:rPr>
          <w:rFonts w:hint="eastAsia"/>
        </w:rPr>
        <w:t xml:space="preserve">D. </w:t>
      </w:r>
      <w:r>
        <w:rPr>
          <w:rFonts w:hint="eastAsia"/>
        </w:rPr>
        <w:t>寿命处于成熟期至衰退期产品的关键项目</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正确答案是：市场上质量竞争最敏感的项目</w:t>
      </w:r>
      <w:r>
        <w:rPr>
          <w:rFonts w:hint="eastAsia"/>
        </w:rPr>
        <w:t xml:space="preserve">, </w:t>
      </w:r>
      <w:r>
        <w:rPr>
          <w:rFonts w:hint="eastAsia"/>
        </w:rPr>
        <w:t>产品质量指标达不到规定“标准”的项目</w:t>
      </w:r>
      <w:r>
        <w:rPr>
          <w:rFonts w:hint="eastAsia"/>
        </w:rPr>
        <w:t xml:space="preserve">, </w:t>
      </w:r>
      <w:r>
        <w:rPr>
          <w:rFonts w:hint="eastAsia"/>
        </w:rPr>
        <w:t>产品质量低于行业先进水平的项目</w:t>
      </w:r>
      <w:r>
        <w:rPr>
          <w:rFonts w:hint="eastAsia"/>
        </w:rPr>
        <w:t xml:space="preserve">, </w:t>
      </w:r>
      <w:r>
        <w:rPr>
          <w:rFonts w:hint="eastAsia"/>
        </w:rPr>
        <w:t>寿命处于成熟期至衰退期产品的关键项目</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质量代表了一个企业的（）</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生产水平</w:t>
      </w:r>
    </w:p>
    <w:p w:rsidR="00C8151D" w:rsidRDefault="00C8151D" w:rsidP="00C8151D">
      <w:pPr>
        <w:rPr>
          <w:rFonts w:hint="eastAsia"/>
        </w:rPr>
      </w:pPr>
      <w:r>
        <w:rPr>
          <w:rFonts w:hint="eastAsia"/>
        </w:rPr>
        <w:lastRenderedPageBreak/>
        <w:t xml:space="preserve">B. </w:t>
      </w:r>
      <w:r>
        <w:rPr>
          <w:rFonts w:hint="eastAsia"/>
        </w:rPr>
        <w:t>管理水平</w:t>
      </w:r>
    </w:p>
    <w:p w:rsidR="00C8151D" w:rsidRDefault="00C8151D" w:rsidP="00C8151D">
      <w:pPr>
        <w:rPr>
          <w:rFonts w:hint="eastAsia"/>
        </w:rPr>
      </w:pPr>
      <w:r>
        <w:rPr>
          <w:rFonts w:hint="eastAsia"/>
        </w:rPr>
        <w:t xml:space="preserve">C. </w:t>
      </w:r>
      <w:r>
        <w:rPr>
          <w:rFonts w:hint="eastAsia"/>
        </w:rPr>
        <w:t>文化水平</w:t>
      </w:r>
    </w:p>
    <w:p w:rsidR="00C8151D" w:rsidRDefault="00C8151D" w:rsidP="00C8151D">
      <w:pPr>
        <w:rPr>
          <w:rFonts w:hint="eastAsia"/>
        </w:rPr>
      </w:pPr>
      <w:r>
        <w:rPr>
          <w:rFonts w:hint="eastAsia"/>
        </w:rPr>
        <w:t xml:space="preserve">D. </w:t>
      </w:r>
      <w:r>
        <w:rPr>
          <w:rFonts w:hint="eastAsia"/>
        </w:rPr>
        <w:t>身体水平</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正确答案是：生产水平</w:t>
      </w:r>
      <w:r>
        <w:rPr>
          <w:rFonts w:hint="eastAsia"/>
        </w:rPr>
        <w:t xml:space="preserve">, </w:t>
      </w:r>
      <w:r>
        <w:rPr>
          <w:rFonts w:hint="eastAsia"/>
        </w:rPr>
        <w:t>管理水平</w:t>
      </w:r>
      <w:r>
        <w:rPr>
          <w:rFonts w:hint="eastAsia"/>
        </w:rPr>
        <w:t xml:space="preserve">, </w:t>
      </w:r>
      <w:r>
        <w:rPr>
          <w:rFonts w:hint="eastAsia"/>
        </w:rPr>
        <w:t>文化水平</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一般情况下，产品质量取决于彩蛋</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市场调研质量</w:t>
      </w:r>
    </w:p>
    <w:p w:rsidR="00C8151D" w:rsidRDefault="00C8151D" w:rsidP="00C8151D">
      <w:pPr>
        <w:rPr>
          <w:rFonts w:hint="eastAsia"/>
        </w:rPr>
      </w:pPr>
      <w:r>
        <w:rPr>
          <w:rFonts w:hint="eastAsia"/>
        </w:rPr>
        <w:t xml:space="preserve">B. </w:t>
      </w:r>
      <w:r>
        <w:rPr>
          <w:rFonts w:hint="eastAsia"/>
        </w:rPr>
        <w:t>设计质量</w:t>
      </w:r>
    </w:p>
    <w:p w:rsidR="00C8151D" w:rsidRDefault="00C8151D" w:rsidP="00C8151D">
      <w:pPr>
        <w:rPr>
          <w:rFonts w:hint="eastAsia"/>
        </w:rPr>
      </w:pPr>
      <w:r>
        <w:rPr>
          <w:rFonts w:hint="eastAsia"/>
        </w:rPr>
        <w:t xml:space="preserve">C. </w:t>
      </w:r>
      <w:r>
        <w:rPr>
          <w:rFonts w:hint="eastAsia"/>
        </w:rPr>
        <w:t>制造质量</w:t>
      </w:r>
    </w:p>
    <w:p w:rsidR="00C8151D" w:rsidRDefault="00C8151D" w:rsidP="00C8151D">
      <w:pPr>
        <w:rPr>
          <w:rFonts w:hint="eastAsia"/>
        </w:rPr>
      </w:pPr>
      <w:r>
        <w:rPr>
          <w:rFonts w:hint="eastAsia"/>
        </w:rPr>
        <w:t xml:space="preserve">D. </w:t>
      </w:r>
      <w:r>
        <w:rPr>
          <w:rFonts w:hint="eastAsia"/>
        </w:rPr>
        <w:t>使量</w:t>
      </w:r>
    </w:p>
    <w:p w:rsidR="00C8151D" w:rsidRDefault="00C8151D" w:rsidP="00C8151D">
      <w:pPr>
        <w:rPr>
          <w:rFonts w:hint="eastAsia"/>
        </w:rPr>
      </w:pPr>
      <w:r>
        <w:rPr>
          <w:rFonts w:hint="eastAsia"/>
        </w:rPr>
        <w:t xml:space="preserve">E. </w:t>
      </w:r>
      <w:r>
        <w:rPr>
          <w:rFonts w:hint="eastAsia"/>
        </w:rPr>
        <w:t>服务质量</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正确答案是：市场调研质量</w:t>
      </w:r>
      <w:r>
        <w:rPr>
          <w:rFonts w:hint="eastAsia"/>
        </w:rPr>
        <w:t xml:space="preserve">, </w:t>
      </w:r>
      <w:r>
        <w:rPr>
          <w:rFonts w:hint="eastAsia"/>
        </w:rPr>
        <w:t>设计质量</w:t>
      </w:r>
      <w:r>
        <w:rPr>
          <w:rFonts w:hint="eastAsia"/>
        </w:rPr>
        <w:t xml:space="preserve">, </w:t>
      </w:r>
      <w:r>
        <w:rPr>
          <w:rFonts w:hint="eastAsia"/>
        </w:rPr>
        <w:t>制造质量</w:t>
      </w:r>
      <w:r>
        <w:rPr>
          <w:rFonts w:hint="eastAsia"/>
        </w:rPr>
        <w:t xml:space="preserve">, </w:t>
      </w:r>
      <w:r>
        <w:rPr>
          <w:rFonts w:hint="eastAsia"/>
        </w:rPr>
        <w:t>使量</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下列属于设备改造的内容的是（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提高设备的自动化程度，实现数控化、联动化</w:t>
      </w:r>
    </w:p>
    <w:p w:rsidR="00C8151D" w:rsidRDefault="00C8151D" w:rsidP="00C8151D">
      <w:pPr>
        <w:rPr>
          <w:rFonts w:hint="eastAsia"/>
        </w:rPr>
      </w:pPr>
      <w:r>
        <w:rPr>
          <w:rFonts w:hint="eastAsia"/>
        </w:rPr>
        <w:t xml:space="preserve">B. </w:t>
      </w:r>
      <w:r>
        <w:rPr>
          <w:rFonts w:hint="eastAsia"/>
        </w:rPr>
        <w:t>提高设备的功率、速度和刚度，改善设备的工艺性能</w:t>
      </w:r>
    </w:p>
    <w:p w:rsidR="00C8151D" w:rsidRDefault="00C8151D" w:rsidP="00C8151D">
      <w:pPr>
        <w:rPr>
          <w:rFonts w:hint="eastAsia"/>
        </w:rPr>
      </w:pPr>
      <w:r>
        <w:rPr>
          <w:rFonts w:hint="eastAsia"/>
        </w:rPr>
        <w:t xml:space="preserve">C. </w:t>
      </w:r>
      <w:r>
        <w:rPr>
          <w:rFonts w:hint="eastAsia"/>
        </w:rPr>
        <w:t>提高设备的可靠性、维修性</w:t>
      </w:r>
    </w:p>
    <w:p w:rsidR="00C8151D" w:rsidRDefault="00C8151D" w:rsidP="00C8151D">
      <w:pPr>
        <w:rPr>
          <w:rFonts w:hint="eastAsia"/>
        </w:rPr>
      </w:pPr>
      <w:r>
        <w:rPr>
          <w:rFonts w:hint="eastAsia"/>
        </w:rPr>
        <w:t xml:space="preserve">D. </w:t>
      </w:r>
      <w:r>
        <w:rPr>
          <w:rFonts w:hint="eastAsia"/>
        </w:rPr>
        <w:t>降低设备的能耗</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正确答案是：提高设备的自动化程度，实现数控化、</w:t>
      </w:r>
      <w:proofErr w:type="gramStart"/>
      <w:r>
        <w:rPr>
          <w:rFonts w:hint="eastAsia"/>
        </w:rPr>
        <w:t>联动化</w:t>
      </w:r>
      <w:proofErr w:type="gramEnd"/>
      <w:r>
        <w:rPr>
          <w:rFonts w:hint="eastAsia"/>
        </w:rPr>
        <w:t xml:space="preserve">, </w:t>
      </w:r>
      <w:r>
        <w:rPr>
          <w:rFonts w:hint="eastAsia"/>
        </w:rPr>
        <w:t>提高设备的功率、速度和刚度，改善设备的工艺性能</w:t>
      </w:r>
      <w:r>
        <w:rPr>
          <w:rFonts w:hint="eastAsia"/>
        </w:rPr>
        <w:t xml:space="preserve">, </w:t>
      </w:r>
      <w:r>
        <w:rPr>
          <w:rFonts w:hint="eastAsia"/>
        </w:rPr>
        <w:t>提高设备的可靠性、维修性</w:t>
      </w:r>
      <w:r>
        <w:rPr>
          <w:rFonts w:hint="eastAsia"/>
        </w:rPr>
        <w:t xml:space="preserve">, </w:t>
      </w:r>
      <w:r>
        <w:rPr>
          <w:rFonts w:hint="eastAsia"/>
        </w:rPr>
        <w:t>降低设备的能耗</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关于初期故障阶段，下列描述正确的是（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是从设备安装调试至生产使用阶段</w:t>
      </w:r>
    </w:p>
    <w:p w:rsidR="00C8151D" w:rsidRDefault="00C8151D" w:rsidP="00C8151D">
      <w:pPr>
        <w:rPr>
          <w:rFonts w:hint="eastAsia"/>
        </w:rPr>
      </w:pPr>
      <w:r>
        <w:rPr>
          <w:rFonts w:hint="eastAsia"/>
        </w:rPr>
        <w:t xml:space="preserve">B. </w:t>
      </w:r>
      <w:r>
        <w:rPr>
          <w:rFonts w:hint="eastAsia"/>
        </w:rPr>
        <w:t>故障率高，随时间的推移故障迅速下降</w:t>
      </w:r>
    </w:p>
    <w:p w:rsidR="00C8151D" w:rsidRDefault="00C8151D" w:rsidP="00C8151D">
      <w:pPr>
        <w:rPr>
          <w:rFonts w:hint="eastAsia"/>
        </w:rPr>
      </w:pPr>
      <w:r>
        <w:rPr>
          <w:rFonts w:hint="eastAsia"/>
        </w:rPr>
        <w:t xml:space="preserve">C. </w:t>
      </w:r>
      <w:r>
        <w:rPr>
          <w:rFonts w:hint="eastAsia"/>
        </w:rPr>
        <w:t>故障多由设计和制造工艺上的缺陷所致</w:t>
      </w:r>
    </w:p>
    <w:p w:rsidR="00C8151D" w:rsidRDefault="00C8151D" w:rsidP="00C8151D">
      <w:pPr>
        <w:rPr>
          <w:rFonts w:hint="eastAsia"/>
        </w:rPr>
      </w:pPr>
      <w:r>
        <w:rPr>
          <w:rFonts w:hint="eastAsia"/>
        </w:rPr>
        <w:t xml:space="preserve">D. </w:t>
      </w:r>
      <w:r>
        <w:rPr>
          <w:rFonts w:hint="eastAsia"/>
        </w:rPr>
        <w:t>对这个阶段的故障通过改进使用管理，加强日常的维护保养来实现</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正确答案是：是从设备安装调试至生产使用阶段</w:t>
      </w:r>
      <w:r>
        <w:rPr>
          <w:rFonts w:hint="eastAsia"/>
        </w:rPr>
        <w:t xml:space="preserve">, </w:t>
      </w:r>
      <w:r>
        <w:rPr>
          <w:rFonts w:hint="eastAsia"/>
        </w:rPr>
        <w:t>故障率高，随时间的推移故障迅速下降</w:t>
      </w:r>
      <w:r>
        <w:rPr>
          <w:rFonts w:hint="eastAsia"/>
        </w:rPr>
        <w:t xml:space="preserve">, </w:t>
      </w:r>
      <w:r>
        <w:rPr>
          <w:rFonts w:hint="eastAsia"/>
        </w:rPr>
        <w:t>故障多由设计和制造工艺上的缺陷所致</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质量是量度物体（）大小的物理量。</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平动惯性</w:t>
      </w:r>
    </w:p>
    <w:p w:rsidR="00C8151D" w:rsidRDefault="00C8151D" w:rsidP="00C8151D">
      <w:pPr>
        <w:rPr>
          <w:rFonts w:hint="eastAsia"/>
        </w:rPr>
      </w:pPr>
      <w:r>
        <w:rPr>
          <w:rFonts w:hint="eastAsia"/>
        </w:rPr>
        <w:t xml:space="preserve">B. </w:t>
      </w:r>
      <w:r>
        <w:rPr>
          <w:rFonts w:hint="eastAsia"/>
        </w:rPr>
        <w:t>引力</w:t>
      </w:r>
    </w:p>
    <w:p w:rsidR="00C8151D" w:rsidRDefault="00C8151D" w:rsidP="00C8151D">
      <w:pPr>
        <w:rPr>
          <w:rFonts w:hint="eastAsia"/>
        </w:rPr>
      </w:pPr>
      <w:r>
        <w:rPr>
          <w:rFonts w:hint="eastAsia"/>
        </w:rPr>
        <w:t xml:space="preserve">C. </w:t>
      </w:r>
      <w:r>
        <w:rPr>
          <w:rFonts w:hint="eastAsia"/>
        </w:rPr>
        <w:t>密度</w:t>
      </w:r>
    </w:p>
    <w:p w:rsidR="00C8151D" w:rsidRDefault="00C8151D" w:rsidP="00C8151D">
      <w:pPr>
        <w:rPr>
          <w:rFonts w:hint="eastAsia"/>
        </w:rPr>
      </w:pPr>
      <w:r>
        <w:rPr>
          <w:rFonts w:hint="eastAsia"/>
        </w:rPr>
        <w:t xml:space="preserve">D. </w:t>
      </w:r>
      <w:r>
        <w:rPr>
          <w:rFonts w:hint="eastAsia"/>
        </w:rPr>
        <w:t>体积</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正确答案是：平动惯性</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w:t>
      </w:r>
      <w:r>
        <w:rPr>
          <w:rFonts w:hint="eastAsia"/>
        </w:rPr>
        <w:t xml:space="preserve"> </w:t>
      </w:r>
      <w:r>
        <w:rPr>
          <w:rFonts w:hint="eastAsia"/>
        </w:rPr>
        <w:t>）是查检集数据，调查记录数据用以分析的方法。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查检表</w:t>
      </w:r>
    </w:p>
    <w:p w:rsidR="00C8151D" w:rsidRDefault="00C8151D" w:rsidP="00C8151D">
      <w:pPr>
        <w:rPr>
          <w:rFonts w:hint="eastAsia"/>
        </w:rPr>
      </w:pPr>
      <w:r>
        <w:rPr>
          <w:rFonts w:hint="eastAsia"/>
        </w:rPr>
        <w:t xml:space="preserve">B. </w:t>
      </w:r>
      <w:r>
        <w:rPr>
          <w:rFonts w:hint="eastAsia"/>
        </w:rPr>
        <w:t>层别法</w:t>
      </w:r>
    </w:p>
    <w:p w:rsidR="00C8151D" w:rsidRDefault="00C8151D" w:rsidP="00C8151D">
      <w:pPr>
        <w:rPr>
          <w:rFonts w:hint="eastAsia"/>
        </w:rPr>
      </w:pPr>
      <w:r>
        <w:rPr>
          <w:rFonts w:hint="eastAsia"/>
        </w:rPr>
        <w:t xml:space="preserve">C. </w:t>
      </w:r>
      <w:r>
        <w:rPr>
          <w:rFonts w:hint="eastAsia"/>
        </w:rPr>
        <w:t>柏拉图</w:t>
      </w:r>
    </w:p>
    <w:p w:rsidR="00C8151D" w:rsidRDefault="00C8151D" w:rsidP="00C8151D">
      <w:pPr>
        <w:rPr>
          <w:rFonts w:hint="eastAsia"/>
        </w:rPr>
      </w:pPr>
      <w:r>
        <w:rPr>
          <w:rFonts w:hint="eastAsia"/>
        </w:rPr>
        <w:t xml:space="preserve">D. </w:t>
      </w:r>
      <w:r>
        <w:rPr>
          <w:rFonts w:hint="eastAsia"/>
        </w:rPr>
        <w:t>管制图</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lastRenderedPageBreak/>
        <w:t>你的回答不正确</w:t>
      </w:r>
    </w:p>
    <w:p w:rsidR="00C8151D" w:rsidRDefault="00C8151D" w:rsidP="00C8151D"/>
    <w:p w:rsidR="00C8151D" w:rsidRDefault="00C8151D" w:rsidP="00C8151D">
      <w:pPr>
        <w:rPr>
          <w:rFonts w:hint="eastAsia"/>
        </w:rPr>
      </w:pPr>
      <w:r>
        <w:rPr>
          <w:rFonts w:hint="eastAsia"/>
        </w:rPr>
        <w:t>正确答案是：查检表</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编号为</w:t>
      </w:r>
      <w:r>
        <w:rPr>
          <w:rFonts w:hint="eastAsia"/>
        </w:rPr>
        <w:t>GB/T10300</w:t>
      </w:r>
      <w:r>
        <w:rPr>
          <w:rFonts w:hint="eastAsia"/>
        </w:rPr>
        <w:t>属于</w:t>
      </w:r>
      <w:r>
        <w:rPr>
          <w:rFonts w:hint="eastAsia"/>
        </w:rPr>
        <w:t xml:space="preserve"> </w:t>
      </w:r>
      <w:r>
        <w:rPr>
          <w:rFonts w:hint="eastAsia"/>
        </w:rPr>
        <w:t>标准。</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国际标准</w:t>
      </w:r>
    </w:p>
    <w:p w:rsidR="00C8151D" w:rsidRDefault="00C8151D" w:rsidP="00C8151D">
      <w:pPr>
        <w:rPr>
          <w:rFonts w:hint="eastAsia"/>
        </w:rPr>
      </w:pPr>
      <w:r>
        <w:rPr>
          <w:rFonts w:hint="eastAsia"/>
        </w:rPr>
        <w:t xml:space="preserve">B. </w:t>
      </w:r>
      <w:r>
        <w:rPr>
          <w:rFonts w:hint="eastAsia"/>
        </w:rPr>
        <w:t>国家标准</w:t>
      </w:r>
    </w:p>
    <w:p w:rsidR="00C8151D" w:rsidRDefault="00C8151D" w:rsidP="00C8151D">
      <w:pPr>
        <w:rPr>
          <w:rFonts w:hint="eastAsia"/>
        </w:rPr>
      </w:pPr>
      <w:r>
        <w:rPr>
          <w:rFonts w:hint="eastAsia"/>
        </w:rPr>
        <w:t xml:space="preserve">C. </w:t>
      </w:r>
      <w:r>
        <w:rPr>
          <w:rFonts w:hint="eastAsia"/>
        </w:rPr>
        <w:t>行业标准</w:t>
      </w:r>
    </w:p>
    <w:p w:rsidR="00C8151D" w:rsidRDefault="00C8151D" w:rsidP="00C8151D">
      <w:pPr>
        <w:rPr>
          <w:rFonts w:hint="eastAsia"/>
        </w:rPr>
      </w:pPr>
      <w:r>
        <w:rPr>
          <w:rFonts w:hint="eastAsia"/>
        </w:rPr>
        <w:t xml:space="preserve">D. </w:t>
      </w:r>
      <w:r>
        <w:rPr>
          <w:rFonts w:hint="eastAsia"/>
        </w:rPr>
        <w:t>企业标准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正确答案是：国家标准</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w:t>
      </w:r>
      <w:r>
        <w:rPr>
          <w:rFonts w:hint="eastAsia"/>
        </w:rPr>
        <w:t xml:space="preserve"> </w:t>
      </w:r>
      <w:r>
        <w:rPr>
          <w:rFonts w:hint="eastAsia"/>
        </w:rPr>
        <w:t>是为向本组织及其顾客提供增值效益，在整个组织范围内所采取的提高活动和过程的效果与效率的措施。</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质量控制</w:t>
      </w:r>
    </w:p>
    <w:p w:rsidR="00C8151D" w:rsidRDefault="00C8151D" w:rsidP="00C8151D">
      <w:pPr>
        <w:rPr>
          <w:rFonts w:hint="eastAsia"/>
        </w:rPr>
      </w:pPr>
      <w:r>
        <w:rPr>
          <w:rFonts w:hint="eastAsia"/>
        </w:rPr>
        <w:t xml:space="preserve">B. </w:t>
      </w:r>
      <w:r>
        <w:rPr>
          <w:rFonts w:hint="eastAsia"/>
        </w:rPr>
        <w:t>质量监督</w:t>
      </w:r>
    </w:p>
    <w:p w:rsidR="00C8151D" w:rsidRDefault="00C8151D" w:rsidP="00C8151D">
      <w:pPr>
        <w:rPr>
          <w:rFonts w:hint="eastAsia"/>
        </w:rPr>
      </w:pPr>
      <w:r>
        <w:rPr>
          <w:rFonts w:hint="eastAsia"/>
        </w:rPr>
        <w:t xml:space="preserve">C. </w:t>
      </w:r>
      <w:r>
        <w:rPr>
          <w:rFonts w:hint="eastAsia"/>
        </w:rPr>
        <w:t>质量改进</w:t>
      </w:r>
    </w:p>
    <w:p w:rsidR="00C8151D" w:rsidRDefault="00C8151D" w:rsidP="00C8151D">
      <w:pPr>
        <w:rPr>
          <w:rFonts w:hint="eastAsia"/>
        </w:rPr>
      </w:pPr>
      <w:r>
        <w:rPr>
          <w:rFonts w:hint="eastAsia"/>
        </w:rPr>
        <w:t xml:space="preserve">D. </w:t>
      </w:r>
      <w:r>
        <w:rPr>
          <w:rFonts w:hint="eastAsia"/>
        </w:rPr>
        <w:t>质量审核</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正确答案是：质量控制</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ISO9000</w:t>
      </w:r>
      <w:proofErr w:type="gramStart"/>
      <w:r>
        <w:rPr>
          <w:rFonts w:hint="eastAsia"/>
        </w:rPr>
        <w:t>族标准</w:t>
      </w:r>
      <w:proofErr w:type="gramEnd"/>
      <w:r>
        <w:rPr>
          <w:rFonts w:hint="eastAsia"/>
        </w:rPr>
        <w:t>已经成为全球企业在质量控制上的基本要求，要取得国际市场甚至国内市场的准入证，就必须踏进</w:t>
      </w:r>
      <w:r>
        <w:rPr>
          <w:rFonts w:hint="eastAsia"/>
        </w:rPr>
        <w:t xml:space="preserve"> </w:t>
      </w:r>
      <w:r>
        <w:rPr>
          <w:rFonts w:hint="eastAsia"/>
        </w:rPr>
        <w:t>（）这道门槛。</w:t>
      </w:r>
    </w:p>
    <w:p w:rsidR="00C8151D" w:rsidRDefault="00C8151D" w:rsidP="00C8151D"/>
    <w:p w:rsidR="00C8151D" w:rsidRDefault="00C8151D" w:rsidP="00C8151D">
      <w:pPr>
        <w:rPr>
          <w:rFonts w:hint="eastAsia"/>
        </w:rPr>
      </w:pPr>
      <w:r>
        <w:rPr>
          <w:rFonts w:hint="eastAsia"/>
        </w:rPr>
        <w:lastRenderedPageBreak/>
        <w:t>选择一项：</w:t>
      </w:r>
    </w:p>
    <w:p w:rsidR="00C8151D" w:rsidRDefault="00C8151D" w:rsidP="00C8151D">
      <w:pPr>
        <w:rPr>
          <w:rFonts w:hint="eastAsia"/>
        </w:rPr>
      </w:pPr>
      <w:r>
        <w:rPr>
          <w:rFonts w:hint="eastAsia"/>
        </w:rPr>
        <w:t xml:space="preserve">A. </w:t>
      </w:r>
      <w:r>
        <w:rPr>
          <w:rFonts w:hint="eastAsia"/>
        </w:rPr>
        <w:t>质量认证</w:t>
      </w:r>
    </w:p>
    <w:p w:rsidR="00C8151D" w:rsidRDefault="00C8151D" w:rsidP="00C8151D">
      <w:pPr>
        <w:rPr>
          <w:rFonts w:hint="eastAsia"/>
        </w:rPr>
      </w:pPr>
      <w:r>
        <w:rPr>
          <w:rFonts w:hint="eastAsia"/>
        </w:rPr>
        <w:t xml:space="preserve">B. </w:t>
      </w:r>
      <w:r>
        <w:rPr>
          <w:rFonts w:hint="eastAsia"/>
        </w:rPr>
        <w:t>质量监督</w:t>
      </w:r>
    </w:p>
    <w:p w:rsidR="00C8151D" w:rsidRDefault="00C8151D" w:rsidP="00C8151D">
      <w:pPr>
        <w:rPr>
          <w:rFonts w:hint="eastAsia"/>
        </w:rPr>
      </w:pPr>
      <w:r>
        <w:rPr>
          <w:rFonts w:hint="eastAsia"/>
        </w:rPr>
        <w:t xml:space="preserve">C. </w:t>
      </w:r>
      <w:r>
        <w:rPr>
          <w:rFonts w:hint="eastAsia"/>
        </w:rPr>
        <w:t>质量控制</w:t>
      </w:r>
    </w:p>
    <w:p w:rsidR="00C8151D" w:rsidRDefault="00C8151D" w:rsidP="00C8151D">
      <w:pPr>
        <w:rPr>
          <w:rFonts w:hint="eastAsia"/>
        </w:rPr>
      </w:pPr>
      <w:r>
        <w:rPr>
          <w:rFonts w:hint="eastAsia"/>
        </w:rPr>
        <w:t xml:space="preserve">D. </w:t>
      </w:r>
      <w:r>
        <w:rPr>
          <w:rFonts w:hint="eastAsia"/>
        </w:rPr>
        <w:t>质量管理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正确答案是：质量认证</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设备综合工程学是（</w:t>
      </w:r>
      <w:r>
        <w:rPr>
          <w:rFonts w:hint="eastAsia"/>
        </w:rPr>
        <w:t xml:space="preserve"> </w:t>
      </w:r>
      <w:r>
        <w:rPr>
          <w:rFonts w:hint="eastAsia"/>
        </w:rPr>
        <w:t>）提出的。</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丹尼斯</w:t>
      </w:r>
      <w:r>
        <w:rPr>
          <w:rFonts w:hint="eastAsia"/>
        </w:rPr>
        <w:t>.</w:t>
      </w:r>
      <w:r>
        <w:rPr>
          <w:rFonts w:hint="eastAsia"/>
        </w:rPr>
        <w:t>巴克斯</w:t>
      </w:r>
    </w:p>
    <w:p w:rsidR="00C8151D" w:rsidRDefault="00C8151D" w:rsidP="00C8151D">
      <w:pPr>
        <w:rPr>
          <w:rFonts w:hint="eastAsia"/>
        </w:rPr>
      </w:pPr>
      <w:r>
        <w:rPr>
          <w:rFonts w:hint="eastAsia"/>
        </w:rPr>
        <w:t xml:space="preserve">B. </w:t>
      </w:r>
      <w:r>
        <w:rPr>
          <w:rFonts w:hint="eastAsia"/>
        </w:rPr>
        <w:t>马克思</w:t>
      </w:r>
      <w:r>
        <w:rPr>
          <w:rFonts w:hint="eastAsia"/>
        </w:rPr>
        <w:t>.</w:t>
      </w:r>
      <w:r>
        <w:rPr>
          <w:rFonts w:hint="eastAsia"/>
        </w:rPr>
        <w:t>韦伯</w:t>
      </w:r>
    </w:p>
    <w:p w:rsidR="00C8151D" w:rsidRDefault="00C8151D" w:rsidP="00C8151D">
      <w:pPr>
        <w:rPr>
          <w:rFonts w:hint="eastAsia"/>
        </w:rPr>
      </w:pPr>
      <w:r>
        <w:rPr>
          <w:rFonts w:hint="eastAsia"/>
        </w:rPr>
        <w:t xml:space="preserve">C. </w:t>
      </w:r>
      <w:r>
        <w:rPr>
          <w:rFonts w:hint="eastAsia"/>
        </w:rPr>
        <w:t>泰勒</w:t>
      </w:r>
    </w:p>
    <w:p w:rsidR="00C8151D" w:rsidRDefault="00C8151D" w:rsidP="00C8151D">
      <w:pPr>
        <w:rPr>
          <w:rFonts w:hint="eastAsia"/>
        </w:rPr>
      </w:pPr>
      <w:r>
        <w:rPr>
          <w:rFonts w:hint="eastAsia"/>
        </w:rPr>
        <w:t xml:space="preserve">D. </w:t>
      </w:r>
      <w:r>
        <w:rPr>
          <w:rFonts w:hint="eastAsia"/>
        </w:rPr>
        <w:t>亚当</w:t>
      </w:r>
      <w:r>
        <w:rPr>
          <w:rFonts w:hint="eastAsia"/>
        </w:rPr>
        <w:t>.</w:t>
      </w:r>
      <w:r>
        <w:rPr>
          <w:rFonts w:hint="eastAsia"/>
        </w:rPr>
        <w:t>斯密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正确答案是：丹尼斯</w:t>
      </w:r>
      <w:r>
        <w:rPr>
          <w:rFonts w:hint="eastAsia"/>
        </w:rPr>
        <w:t>.</w:t>
      </w:r>
      <w:r>
        <w:rPr>
          <w:rFonts w:hint="eastAsia"/>
        </w:rPr>
        <w:t>巴克斯</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w:t>
      </w:r>
      <w:r>
        <w:rPr>
          <w:rFonts w:hint="eastAsia"/>
        </w:rPr>
        <w:t xml:space="preserve"> </w:t>
      </w:r>
      <w:r>
        <w:rPr>
          <w:rFonts w:hint="eastAsia"/>
        </w:rPr>
        <w:t>）是指及其运行时间的平均值。</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平均故障期</w:t>
      </w:r>
    </w:p>
    <w:p w:rsidR="00C8151D" w:rsidRDefault="00C8151D" w:rsidP="00C8151D">
      <w:pPr>
        <w:rPr>
          <w:rFonts w:hint="eastAsia"/>
        </w:rPr>
      </w:pPr>
      <w:r>
        <w:rPr>
          <w:rFonts w:hint="eastAsia"/>
        </w:rPr>
        <w:t xml:space="preserve">B. </w:t>
      </w:r>
      <w:r>
        <w:rPr>
          <w:rFonts w:hint="eastAsia"/>
        </w:rPr>
        <w:t>平均维修时间</w:t>
      </w:r>
    </w:p>
    <w:p w:rsidR="00C8151D" w:rsidRDefault="00C8151D" w:rsidP="00C8151D">
      <w:pPr>
        <w:rPr>
          <w:rFonts w:hint="eastAsia"/>
        </w:rPr>
      </w:pPr>
      <w:r>
        <w:rPr>
          <w:rFonts w:hint="eastAsia"/>
        </w:rPr>
        <w:t xml:space="preserve">C. </w:t>
      </w:r>
      <w:r>
        <w:rPr>
          <w:rFonts w:hint="eastAsia"/>
        </w:rPr>
        <w:t>可用性</w:t>
      </w:r>
    </w:p>
    <w:p w:rsidR="00C8151D" w:rsidRDefault="00C8151D" w:rsidP="00C8151D">
      <w:pPr>
        <w:rPr>
          <w:rFonts w:hint="eastAsia"/>
        </w:rPr>
      </w:pPr>
      <w:r>
        <w:rPr>
          <w:rFonts w:hint="eastAsia"/>
        </w:rPr>
        <w:t xml:space="preserve">D. </w:t>
      </w:r>
      <w:r>
        <w:rPr>
          <w:rFonts w:hint="eastAsia"/>
        </w:rPr>
        <w:t>安全性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正确答案是：可用性</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不属于设备维修体制的发展过程的是（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事后修理</w:t>
      </w:r>
    </w:p>
    <w:p w:rsidR="00C8151D" w:rsidRDefault="00C8151D" w:rsidP="00C8151D">
      <w:pPr>
        <w:rPr>
          <w:rFonts w:hint="eastAsia"/>
        </w:rPr>
      </w:pPr>
      <w:r>
        <w:rPr>
          <w:rFonts w:hint="eastAsia"/>
        </w:rPr>
        <w:t xml:space="preserve">B. </w:t>
      </w:r>
      <w:r>
        <w:rPr>
          <w:rFonts w:hint="eastAsia"/>
        </w:rPr>
        <w:t>预防修理</w:t>
      </w:r>
    </w:p>
    <w:p w:rsidR="00C8151D" w:rsidRDefault="00C8151D" w:rsidP="00C8151D">
      <w:pPr>
        <w:rPr>
          <w:rFonts w:hint="eastAsia"/>
        </w:rPr>
      </w:pPr>
      <w:r>
        <w:rPr>
          <w:rFonts w:hint="eastAsia"/>
        </w:rPr>
        <w:t xml:space="preserve">C. </w:t>
      </w:r>
      <w:r>
        <w:rPr>
          <w:rFonts w:hint="eastAsia"/>
        </w:rPr>
        <w:t>生产修理</w:t>
      </w:r>
    </w:p>
    <w:p w:rsidR="00C8151D" w:rsidRDefault="00C8151D" w:rsidP="00C8151D">
      <w:pPr>
        <w:rPr>
          <w:rFonts w:hint="eastAsia"/>
        </w:rPr>
      </w:pPr>
      <w:r>
        <w:rPr>
          <w:rFonts w:hint="eastAsia"/>
        </w:rPr>
        <w:t xml:space="preserve">D. </w:t>
      </w:r>
      <w:r>
        <w:rPr>
          <w:rFonts w:hint="eastAsia"/>
        </w:rPr>
        <w:t>故障修理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正确答案是：故障修理</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修理间隔期指相邻两次（</w:t>
      </w:r>
      <w:r>
        <w:rPr>
          <w:rFonts w:hint="eastAsia"/>
        </w:rPr>
        <w:t xml:space="preserve"> </w:t>
      </w:r>
      <w:r>
        <w:rPr>
          <w:rFonts w:hint="eastAsia"/>
        </w:rPr>
        <w:t>）之间设备工作时间间隔。</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大修理</w:t>
      </w:r>
    </w:p>
    <w:p w:rsidR="00C8151D" w:rsidRDefault="00C8151D" w:rsidP="00C8151D">
      <w:pPr>
        <w:rPr>
          <w:rFonts w:hint="eastAsia"/>
        </w:rPr>
      </w:pPr>
      <w:r>
        <w:rPr>
          <w:rFonts w:hint="eastAsia"/>
        </w:rPr>
        <w:t xml:space="preserve">B. </w:t>
      </w:r>
      <w:r>
        <w:rPr>
          <w:rFonts w:hint="eastAsia"/>
        </w:rPr>
        <w:t>中修理</w:t>
      </w:r>
    </w:p>
    <w:p w:rsidR="00C8151D" w:rsidRDefault="00C8151D" w:rsidP="00C8151D">
      <w:pPr>
        <w:rPr>
          <w:rFonts w:hint="eastAsia"/>
        </w:rPr>
      </w:pPr>
      <w:r>
        <w:rPr>
          <w:rFonts w:hint="eastAsia"/>
        </w:rPr>
        <w:t xml:space="preserve">C. </w:t>
      </w:r>
      <w:r>
        <w:rPr>
          <w:rFonts w:hint="eastAsia"/>
        </w:rPr>
        <w:t>小修理</w:t>
      </w:r>
    </w:p>
    <w:p w:rsidR="00C8151D" w:rsidRDefault="00C8151D" w:rsidP="00C8151D">
      <w:pPr>
        <w:rPr>
          <w:rFonts w:hint="eastAsia"/>
        </w:rPr>
      </w:pPr>
      <w:r>
        <w:rPr>
          <w:rFonts w:hint="eastAsia"/>
        </w:rPr>
        <w:t xml:space="preserve">D. </w:t>
      </w:r>
      <w:r>
        <w:rPr>
          <w:rFonts w:hint="eastAsia"/>
        </w:rPr>
        <w:t>修理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正确答案是：修理</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下列选项中，属于偶发故障阶段故障发生特点的是（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故障率高，随时间的推移故障迅速下降</w:t>
      </w:r>
    </w:p>
    <w:p w:rsidR="00C8151D" w:rsidRDefault="00C8151D" w:rsidP="00C8151D">
      <w:pPr>
        <w:rPr>
          <w:rFonts w:hint="eastAsia"/>
        </w:rPr>
      </w:pPr>
      <w:r>
        <w:rPr>
          <w:rFonts w:hint="eastAsia"/>
        </w:rPr>
        <w:t xml:space="preserve">B. </w:t>
      </w:r>
      <w:r>
        <w:rPr>
          <w:rFonts w:hint="eastAsia"/>
        </w:rPr>
        <w:t>故障率明显降低，设备处于稳定运行阶段，设备处于正常工作时期</w:t>
      </w:r>
    </w:p>
    <w:p w:rsidR="00C8151D" w:rsidRDefault="00C8151D" w:rsidP="00C8151D">
      <w:pPr>
        <w:rPr>
          <w:rFonts w:hint="eastAsia"/>
        </w:rPr>
      </w:pPr>
      <w:r>
        <w:rPr>
          <w:rFonts w:hint="eastAsia"/>
        </w:rPr>
        <w:t xml:space="preserve">C. </w:t>
      </w:r>
      <w:r>
        <w:rPr>
          <w:rFonts w:hint="eastAsia"/>
        </w:rPr>
        <w:t>故障急剧上升，设备性能下降</w:t>
      </w:r>
    </w:p>
    <w:p w:rsidR="00C8151D" w:rsidRDefault="00C8151D" w:rsidP="00C8151D">
      <w:pPr>
        <w:rPr>
          <w:rFonts w:hint="eastAsia"/>
        </w:rPr>
      </w:pPr>
      <w:r>
        <w:rPr>
          <w:rFonts w:hint="eastAsia"/>
        </w:rPr>
        <w:t xml:space="preserve">D. </w:t>
      </w:r>
      <w:r>
        <w:rPr>
          <w:rFonts w:hint="eastAsia"/>
        </w:rPr>
        <w:t>故障时高时低，没有规律可循</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lastRenderedPageBreak/>
        <w:t>正确答案是：故障率明显降低，设备处于稳定运行阶段，设备处于正常工作时期</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持续改进总体业绩是组织的一个永恒发展的目标。（）</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分析现状、找出问题是质量改进的</w:t>
      </w:r>
      <w:r>
        <w:rPr>
          <w:rFonts w:hint="eastAsia"/>
        </w:rPr>
        <w:t xml:space="preserve">A </w:t>
      </w:r>
      <w:r>
        <w:rPr>
          <w:rFonts w:hint="eastAsia"/>
        </w:rPr>
        <w:t>处置阶段。（）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产品处于成熟期后，市场已处于饱和状态，需要量由停滞转向下滑，用户对老产品感到不足，并不断提出新的需求项目。在这一阶段必须对产品质量进行改进，以此推迟衰退期的到来，此类质量改进活动常与产品更新换代工作密切配合。（）</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lastRenderedPageBreak/>
        <w:t>为建立质量体系选用</w:t>
      </w:r>
      <w:r>
        <w:rPr>
          <w:rFonts w:hint="eastAsia"/>
        </w:rPr>
        <w:t>ISO 9000</w:t>
      </w:r>
      <w:proofErr w:type="gramStart"/>
      <w:r>
        <w:rPr>
          <w:rFonts w:hint="eastAsia"/>
        </w:rPr>
        <w:t>族标准</w:t>
      </w:r>
      <w:proofErr w:type="gramEnd"/>
      <w:r>
        <w:rPr>
          <w:rFonts w:hint="eastAsia"/>
        </w:rPr>
        <w:t>的两种途径</w:t>
      </w:r>
      <w:r>
        <w:rPr>
          <w:rFonts w:hint="eastAsia"/>
        </w:rPr>
        <w:t xml:space="preserve"> </w:t>
      </w:r>
      <w:r>
        <w:rPr>
          <w:rFonts w:hint="eastAsia"/>
        </w:rPr>
        <w:t>企业为建立质量体系选</w:t>
      </w:r>
      <w:r>
        <w:rPr>
          <w:rFonts w:hint="eastAsia"/>
        </w:rPr>
        <w:t>ISO 9000</w:t>
      </w:r>
      <w:proofErr w:type="gramStart"/>
      <w:r>
        <w:rPr>
          <w:rFonts w:hint="eastAsia"/>
        </w:rPr>
        <w:t>族标准</w:t>
      </w:r>
      <w:proofErr w:type="gramEnd"/>
      <w:r>
        <w:rPr>
          <w:rFonts w:hint="eastAsia"/>
        </w:rPr>
        <w:t>有两种途径，称之为“管理者推动”和“受益者推动”。（）</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随着全球经济一体化进程的加速和不可逆性，越来越多的企业家意识到市场竞争的规则在逐步统一。（）</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设备修理的基本原则是保证生产、节省费用。（</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设备定修就是我们传统意义上的定期计划检修。（</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lastRenderedPageBreak/>
        <w:t>正确的答案是“对”。</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设备分类是设备定修策略的基础工作，一般按</w:t>
      </w:r>
      <w:r>
        <w:rPr>
          <w:rFonts w:hint="eastAsia"/>
        </w:rPr>
        <w:t>A,B.C</w:t>
      </w:r>
      <w:r>
        <w:rPr>
          <w:rFonts w:hint="eastAsia"/>
        </w:rPr>
        <w:t>三类进行划分。（</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全面生产维修制的目标可以概括为：停机为零、废品为零、事故为零、速度损失为零。</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企业文化存在于物质载体中，因此企业文化本质是一种物质财富。（</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5.</w:t>
      </w:r>
      <w:r>
        <w:rPr>
          <w:rFonts w:hint="eastAsia"/>
        </w:rPr>
        <w:t>在质量检验阶段中，参与质量检验的人员有（）。</w:t>
      </w:r>
    </w:p>
    <w:p w:rsidR="00C8151D" w:rsidRDefault="00C8151D" w:rsidP="00C8151D"/>
    <w:p w:rsidR="00C8151D" w:rsidRDefault="00C8151D" w:rsidP="00C8151D">
      <w:pPr>
        <w:rPr>
          <w:rFonts w:hint="eastAsia"/>
        </w:rPr>
      </w:pPr>
      <w:r>
        <w:rPr>
          <w:rFonts w:hint="eastAsia"/>
        </w:rPr>
        <w:lastRenderedPageBreak/>
        <w:t>选择一项或多项：</w:t>
      </w:r>
    </w:p>
    <w:p w:rsidR="00C8151D" w:rsidRDefault="00C8151D" w:rsidP="00C8151D">
      <w:pPr>
        <w:rPr>
          <w:rFonts w:hint="eastAsia"/>
        </w:rPr>
      </w:pPr>
      <w:r>
        <w:rPr>
          <w:rFonts w:hint="eastAsia"/>
        </w:rPr>
        <w:t xml:space="preserve">A. </w:t>
      </w:r>
      <w:r>
        <w:rPr>
          <w:rFonts w:hint="eastAsia"/>
        </w:rPr>
        <w:t>技术人员</w:t>
      </w:r>
    </w:p>
    <w:p w:rsidR="00C8151D" w:rsidRDefault="00C8151D" w:rsidP="00C8151D">
      <w:pPr>
        <w:rPr>
          <w:rFonts w:hint="eastAsia"/>
        </w:rPr>
      </w:pPr>
      <w:r>
        <w:rPr>
          <w:rFonts w:hint="eastAsia"/>
        </w:rPr>
        <w:t xml:space="preserve">B. </w:t>
      </w:r>
      <w:r>
        <w:rPr>
          <w:rFonts w:hint="eastAsia"/>
        </w:rPr>
        <w:t>操作工人</w:t>
      </w:r>
    </w:p>
    <w:p w:rsidR="00C8151D" w:rsidRDefault="00C8151D" w:rsidP="00C8151D">
      <w:pPr>
        <w:rPr>
          <w:rFonts w:hint="eastAsia"/>
        </w:rPr>
      </w:pPr>
      <w:r>
        <w:rPr>
          <w:rFonts w:hint="eastAsia"/>
        </w:rPr>
        <w:t xml:space="preserve">C. </w:t>
      </w:r>
      <w:r>
        <w:rPr>
          <w:rFonts w:hint="eastAsia"/>
        </w:rPr>
        <w:t>工长</w:t>
      </w:r>
    </w:p>
    <w:p w:rsidR="00C8151D" w:rsidRDefault="00C8151D" w:rsidP="00C8151D">
      <w:pPr>
        <w:rPr>
          <w:rFonts w:hint="eastAsia"/>
        </w:rPr>
      </w:pPr>
      <w:r>
        <w:rPr>
          <w:rFonts w:hint="eastAsia"/>
        </w:rPr>
        <w:t xml:space="preserve">D. </w:t>
      </w:r>
      <w:r>
        <w:rPr>
          <w:rFonts w:hint="eastAsia"/>
        </w:rPr>
        <w:t>质量检验员</w:t>
      </w:r>
    </w:p>
    <w:p w:rsidR="00C8151D" w:rsidRDefault="00C8151D" w:rsidP="00C8151D">
      <w:pPr>
        <w:rPr>
          <w:rFonts w:hint="eastAsia"/>
        </w:rPr>
      </w:pPr>
      <w:r>
        <w:rPr>
          <w:rFonts w:hint="eastAsia"/>
        </w:rPr>
        <w:t xml:space="preserve">E. </w:t>
      </w:r>
      <w:r>
        <w:rPr>
          <w:rFonts w:hint="eastAsia"/>
        </w:rPr>
        <w:t>企业行政人员</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正确答案是：操作工人</w:t>
      </w:r>
      <w:r>
        <w:rPr>
          <w:rFonts w:hint="eastAsia"/>
        </w:rPr>
        <w:t xml:space="preserve">, </w:t>
      </w:r>
      <w:r>
        <w:rPr>
          <w:rFonts w:hint="eastAsia"/>
        </w:rPr>
        <w:t>工长</w:t>
      </w:r>
      <w:r>
        <w:rPr>
          <w:rFonts w:hint="eastAsia"/>
        </w:rPr>
        <w:t xml:space="preserve">, </w:t>
      </w:r>
      <w:r>
        <w:rPr>
          <w:rFonts w:hint="eastAsia"/>
        </w:rPr>
        <w:t>质量检验员</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质量管理是指确定质量方针、目标和职责，并通过质量体系中的（）来使其实现的全部活动。</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质量策划</w:t>
      </w:r>
    </w:p>
    <w:p w:rsidR="00C8151D" w:rsidRDefault="00C8151D" w:rsidP="00C8151D">
      <w:pPr>
        <w:rPr>
          <w:rFonts w:hint="eastAsia"/>
        </w:rPr>
      </w:pPr>
      <w:r>
        <w:rPr>
          <w:rFonts w:hint="eastAsia"/>
        </w:rPr>
        <w:t xml:space="preserve">B. </w:t>
      </w:r>
      <w:r>
        <w:rPr>
          <w:rFonts w:hint="eastAsia"/>
        </w:rPr>
        <w:t>控制</w:t>
      </w:r>
    </w:p>
    <w:p w:rsidR="00C8151D" w:rsidRDefault="00C8151D" w:rsidP="00C8151D">
      <w:pPr>
        <w:rPr>
          <w:rFonts w:hint="eastAsia"/>
        </w:rPr>
      </w:pPr>
      <w:r>
        <w:rPr>
          <w:rFonts w:hint="eastAsia"/>
        </w:rPr>
        <w:t xml:space="preserve">C. </w:t>
      </w:r>
      <w:r>
        <w:rPr>
          <w:rFonts w:hint="eastAsia"/>
        </w:rPr>
        <w:t>审核保证</w:t>
      </w:r>
    </w:p>
    <w:p w:rsidR="00C8151D" w:rsidRDefault="00C8151D" w:rsidP="00C8151D">
      <w:pPr>
        <w:rPr>
          <w:rFonts w:hint="eastAsia"/>
        </w:rPr>
      </w:pPr>
      <w:r>
        <w:rPr>
          <w:rFonts w:hint="eastAsia"/>
        </w:rPr>
        <w:t xml:space="preserve">D. </w:t>
      </w:r>
      <w:r>
        <w:rPr>
          <w:rFonts w:hint="eastAsia"/>
        </w:rPr>
        <w:t>改进</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正确答案是：质量策划</w:t>
      </w:r>
      <w:r>
        <w:rPr>
          <w:rFonts w:hint="eastAsia"/>
        </w:rPr>
        <w:t xml:space="preserve">, </w:t>
      </w:r>
      <w:r>
        <w:rPr>
          <w:rFonts w:hint="eastAsia"/>
        </w:rPr>
        <w:t>控制</w:t>
      </w:r>
      <w:r>
        <w:rPr>
          <w:rFonts w:hint="eastAsia"/>
        </w:rPr>
        <w:t xml:space="preserve">, </w:t>
      </w:r>
      <w:r>
        <w:rPr>
          <w:rFonts w:hint="eastAsia"/>
        </w:rPr>
        <w:t>审核保证</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产品质量改进中，应该优先选择的有（）</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市场上质量竞争最敏感的项目</w:t>
      </w:r>
    </w:p>
    <w:p w:rsidR="00C8151D" w:rsidRDefault="00C8151D" w:rsidP="00C8151D">
      <w:pPr>
        <w:rPr>
          <w:rFonts w:hint="eastAsia"/>
        </w:rPr>
      </w:pPr>
      <w:r>
        <w:rPr>
          <w:rFonts w:hint="eastAsia"/>
        </w:rPr>
        <w:t xml:space="preserve">B. </w:t>
      </w:r>
      <w:r>
        <w:rPr>
          <w:rFonts w:hint="eastAsia"/>
        </w:rPr>
        <w:t>产品质量指标达不到规定“标准”的项目</w:t>
      </w:r>
    </w:p>
    <w:p w:rsidR="00C8151D" w:rsidRDefault="00C8151D" w:rsidP="00C8151D">
      <w:pPr>
        <w:rPr>
          <w:rFonts w:hint="eastAsia"/>
        </w:rPr>
      </w:pPr>
      <w:r>
        <w:rPr>
          <w:rFonts w:hint="eastAsia"/>
        </w:rPr>
        <w:t xml:space="preserve">C. </w:t>
      </w:r>
      <w:r>
        <w:rPr>
          <w:rFonts w:hint="eastAsia"/>
        </w:rPr>
        <w:t>产品质量低于行业先进水平的项目</w:t>
      </w:r>
    </w:p>
    <w:p w:rsidR="00C8151D" w:rsidRDefault="00C8151D" w:rsidP="00C8151D">
      <w:pPr>
        <w:rPr>
          <w:rFonts w:hint="eastAsia"/>
        </w:rPr>
      </w:pPr>
      <w:r>
        <w:rPr>
          <w:rFonts w:hint="eastAsia"/>
        </w:rPr>
        <w:t xml:space="preserve">D. </w:t>
      </w:r>
      <w:r>
        <w:rPr>
          <w:rFonts w:hint="eastAsia"/>
        </w:rPr>
        <w:t>寿命处于成熟期至衰退期产品的关键项目</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正确答案是：市场上质量竞争最敏感的项目</w:t>
      </w:r>
      <w:r>
        <w:rPr>
          <w:rFonts w:hint="eastAsia"/>
        </w:rPr>
        <w:t xml:space="preserve">, </w:t>
      </w:r>
      <w:r>
        <w:rPr>
          <w:rFonts w:hint="eastAsia"/>
        </w:rPr>
        <w:t>产品质量指标达不到规定“标准”的项目</w:t>
      </w:r>
      <w:r>
        <w:rPr>
          <w:rFonts w:hint="eastAsia"/>
        </w:rPr>
        <w:t xml:space="preserve">, </w:t>
      </w:r>
      <w:r>
        <w:rPr>
          <w:rFonts w:hint="eastAsia"/>
        </w:rPr>
        <w:t>产品质量低于行业先进水平的项目</w:t>
      </w:r>
      <w:r>
        <w:rPr>
          <w:rFonts w:hint="eastAsia"/>
        </w:rPr>
        <w:t xml:space="preserve">, </w:t>
      </w:r>
      <w:r>
        <w:rPr>
          <w:rFonts w:hint="eastAsia"/>
        </w:rPr>
        <w:t>寿命处于成熟期至衰退期产品的关键项目</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lastRenderedPageBreak/>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下列属于设备在使用过程中的磨损的是（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有形磨损</w:t>
      </w:r>
    </w:p>
    <w:p w:rsidR="00C8151D" w:rsidRDefault="00C8151D" w:rsidP="00C8151D">
      <w:pPr>
        <w:rPr>
          <w:rFonts w:hint="eastAsia"/>
        </w:rPr>
      </w:pPr>
      <w:r>
        <w:rPr>
          <w:rFonts w:hint="eastAsia"/>
        </w:rPr>
        <w:t xml:space="preserve">B. </w:t>
      </w:r>
      <w:r>
        <w:rPr>
          <w:rFonts w:hint="eastAsia"/>
        </w:rPr>
        <w:t>无形磨损</w:t>
      </w:r>
    </w:p>
    <w:p w:rsidR="00C8151D" w:rsidRDefault="00C8151D" w:rsidP="00C8151D">
      <w:pPr>
        <w:rPr>
          <w:rFonts w:hint="eastAsia"/>
        </w:rPr>
      </w:pPr>
      <w:r>
        <w:rPr>
          <w:rFonts w:hint="eastAsia"/>
        </w:rPr>
        <w:t xml:space="preserve">C. </w:t>
      </w:r>
      <w:r>
        <w:rPr>
          <w:rFonts w:hint="eastAsia"/>
        </w:rPr>
        <w:t>初期磨损</w:t>
      </w:r>
    </w:p>
    <w:p w:rsidR="00C8151D" w:rsidRDefault="00C8151D" w:rsidP="00C8151D">
      <w:pPr>
        <w:rPr>
          <w:rFonts w:hint="eastAsia"/>
        </w:rPr>
      </w:pPr>
      <w:r>
        <w:rPr>
          <w:rFonts w:hint="eastAsia"/>
        </w:rPr>
        <w:t xml:space="preserve">D. </w:t>
      </w:r>
      <w:r>
        <w:rPr>
          <w:rFonts w:hint="eastAsia"/>
        </w:rPr>
        <w:t>正常磨损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正确答案是：有形磨损</w:t>
      </w:r>
      <w:r>
        <w:rPr>
          <w:rFonts w:hint="eastAsia"/>
        </w:rPr>
        <w:t xml:space="preserve">, </w:t>
      </w:r>
      <w:r>
        <w:rPr>
          <w:rFonts w:hint="eastAsia"/>
        </w:rPr>
        <w:t>无形磨损</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下列选项中，属于设备维修体制的发展过程的是（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事后修理</w:t>
      </w:r>
    </w:p>
    <w:p w:rsidR="00C8151D" w:rsidRDefault="00C8151D" w:rsidP="00C8151D">
      <w:pPr>
        <w:rPr>
          <w:rFonts w:hint="eastAsia"/>
        </w:rPr>
      </w:pPr>
      <w:r>
        <w:rPr>
          <w:rFonts w:hint="eastAsia"/>
        </w:rPr>
        <w:t xml:space="preserve">B. </w:t>
      </w:r>
      <w:r>
        <w:rPr>
          <w:rFonts w:hint="eastAsia"/>
        </w:rPr>
        <w:t>预防维修</w:t>
      </w:r>
    </w:p>
    <w:p w:rsidR="00C8151D" w:rsidRDefault="00C8151D" w:rsidP="00C8151D">
      <w:pPr>
        <w:rPr>
          <w:rFonts w:hint="eastAsia"/>
        </w:rPr>
      </w:pPr>
      <w:r>
        <w:rPr>
          <w:rFonts w:hint="eastAsia"/>
        </w:rPr>
        <w:t xml:space="preserve">C. </w:t>
      </w:r>
      <w:r>
        <w:rPr>
          <w:rFonts w:hint="eastAsia"/>
        </w:rPr>
        <w:t>生产维修</w:t>
      </w:r>
    </w:p>
    <w:p w:rsidR="00C8151D" w:rsidRDefault="00C8151D" w:rsidP="00C8151D">
      <w:pPr>
        <w:rPr>
          <w:rFonts w:hint="eastAsia"/>
        </w:rPr>
      </w:pPr>
      <w:r>
        <w:rPr>
          <w:rFonts w:hint="eastAsia"/>
        </w:rPr>
        <w:t xml:space="preserve">D. </w:t>
      </w:r>
      <w:r>
        <w:rPr>
          <w:rFonts w:hint="eastAsia"/>
        </w:rPr>
        <w:t>维修预防</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正确答案是：事后修理</w:t>
      </w:r>
      <w:r>
        <w:rPr>
          <w:rFonts w:hint="eastAsia"/>
        </w:rPr>
        <w:t xml:space="preserve">, </w:t>
      </w:r>
      <w:r>
        <w:rPr>
          <w:rFonts w:hint="eastAsia"/>
        </w:rPr>
        <w:t>预防维修</w:t>
      </w:r>
      <w:r>
        <w:rPr>
          <w:rFonts w:hint="eastAsia"/>
        </w:rPr>
        <w:t xml:space="preserve">, </w:t>
      </w:r>
      <w:r>
        <w:rPr>
          <w:rFonts w:hint="eastAsia"/>
        </w:rPr>
        <w:t>生产维修</w:t>
      </w:r>
      <w:r>
        <w:rPr>
          <w:rFonts w:hint="eastAsia"/>
        </w:rPr>
        <w:t xml:space="preserve">, </w:t>
      </w:r>
      <w:r>
        <w:rPr>
          <w:rFonts w:hint="eastAsia"/>
        </w:rPr>
        <w:t>维修预防</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w:t>
      </w:r>
      <w:r>
        <w:rPr>
          <w:rFonts w:hint="eastAsia"/>
        </w:rPr>
        <w:t xml:space="preserve"> </w:t>
      </w:r>
      <w:r>
        <w:rPr>
          <w:rFonts w:hint="eastAsia"/>
        </w:rPr>
        <w:t>是围绕出现的质量结果为分析对象，以引起结果的原因作为分析要素，在结果和原因之间用箭头表示因果关系的一种因果关系分析工具。</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直方图</w:t>
      </w:r>
    </w:p>
    <w:p w:rsidR="00C8151D" w:rsidRDefault="00C8151D" w:rsidP="00C8151D">
      <w:pPr>
        <w:rPr>
          <w:rFonts w:hint="eastAsia"/>
        </w:rPr>
      </w:pPr>
      <w:r>
        <w:rPr>
          <w:rFonts w:hint="eastAsia"/>
        </w:rPr>
        <w:t xml:space="preserve">B. </w:t>
      </w:r>
      <w:r>
        <w:rPr>
          <w:rFonts w:hint="eastAsia"/>
        </w:rPr>
        <w:t>数据分层法</w:t>
      </w:r>
    </w:p>
    <w:p w:rsidR="00C8151D" w:rsidRDefault="00C8151D" w:rsidP="00C8151D">
      <w:pPr>
        <w:rPr>
          <w:rFonts w:hint="eastAsia"/>
        </w:rPr>
      </w:pPr>
      <w:r>
        <w:rPr>
          <w:rFonts w:hint="eastAsia"/>
        </w:rPr>
        <w:t xml:space="preserve">C. </w:t>
      </w:r>
      <w:r>
        <w:rPr>
          <w:rFonts w:hint="eastAsia"/>
        </w:rPr>
        <w:t>因果图</w:t>
      </w:r>
    </w:p>
    <w:p w:rsidR="00C8151D" w:rsidRDefault="00C8151D" w:rsidP="00C8151D">
      <w:pPr>
        <w:rPr>
          <w:rFonts w:hint="eastAsia"/>
        </w:rPr>
      </w:pPr>
      <w:r>
        <w:rPr>
          <w:rFonts w:hint="eastAsia"/>
        </w:rPr>
        <w:lastRenderedPageBreak/>
        <w:t xml:space="preserve">D. </w:t>
      </w:r>
      <w:r>
        <w:rPr>
          <w:rFonts w:hint="eastAsia"/>
        </w:rPr>
        <w:t>统计分析表</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正确答案是：因果图</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w:t>
      </w:r>
      <w:r>
        <w:rPr>
          <w:rFonts w:hint="eastAsia"/>
        </w:rPr>
        <w:t xml:space="preserve"> </w:t>
      </w:r>
      <w:r>
        <w:rPr>
          <w:rFonts w:hint="eastAsia"/>
        </w:rPr>
        <w:t>产品设计符合质量特性要求的程度，它最终是经过图样和技术文件质量来体现</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制造过程质量</w:t>
      </w:r>
    </w:p>
    <w:p w:rsidR="00C8151D" w:rsidRDefault="00C8151D" w:rsidP="00C8151D">
      <w:pPr>
        <w:rPr>
          <w:rFonts w:hint="eastAsia"/>
        </w:rPr>
      </w:pPr>
      <w:r>
        <w:rPr>
          <w:rFonts w:hint="eastAsia"/>
        </w:rPr>
        <w:t xml:space="preserve">B. </w:t>
      </w:r>
      <w:r>
        <w:rPr>
          <w:rFonts w:hint="eastAsia"/>
        </w:rPr>
        <w:t>服务过程质量</w:t>
      </w:r>
    </w:p>
    <w:p w:rsidR="00C8151D" w:rsidRDefault="00C8151D" w:rsidP="00C8151D">
      <w:pPr>
        <w:rPr>
          <w:rFonts w:hint="eastAsia"/>
        </w:rPr>
      </w:pPr>
      <w:r>
        <w:rPr>
          <w:rFonts w:hint="eastAsia"/>
        </w:rPr>
        <w:t xml:space="preserve">C. </w:t>
      </w:r>
      <w:r>
        <w:rPr>
          <w:rFonts w:hint="eastAsia"/>
        </w:rPr>
        <w:t>设计过程质量</w:t>
      </w:r>
    </w:p>
    <w:p w:rsidR="00C8151D" w:rsidRDefault="00C8151D" w:rsidP="00C8151D">
      <w:pPr>
        <w:rPr>
          <w:rFonts w:hint="eastAsia"/>
        </w:rPr>
      </w:pPr>
      <w:r>
        <w:rPr>
          <w:rFonts w:hint="eastAsia"/>
        </w:rPr>
        <w:t xml:space="preserve">D. </w:t>
      </w:r>
      <w:r>
        <w:rPr>
          <w:rFonts w:hint="eastAsia"/>
        </w:rPr>
        <w:t>使用过程质量</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正确答案是：设计过程质量</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服务质量中一个最难把握但却非常重要的质量因素是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人性</w:t>
      </w:r>
    </w:p>
    <w:p w:rsidR="00C8151D" w:rsidRDefault="00C8151D" w:rsidP="00C8151D">
      <w:pPr>
        <w:rPr>
          <w:rFonts w:hint="eastAsia"/>
        </w:rPr>
      </w:pPr>
      <w:r>
        <w:rPr>
          <w:rFonts w:hint="eastAsia"/>
        </w:rPr>
        <w:t xml:space="preserve">B. </w:t>
      </w:r>
      <w:r>
        <w:rPr>
          <w:rFonts w:hint="eastAsia"/>
        </w:rPr>
        <w:t>安全性</w:t>
      </w:r>
    </w:p>
    <w:p w:rsidR="00C8151D" w:rsidRDefault="00C8151D" w:rsidP="00C8151D">
      <w:pPr>
        <w:rPr>
          <w:rFonts w:hint="eastAsia"/>
        </w:rPr>
      </w:pPr>
      <w:r>
        <w:rPr>
          <w:rFonts w:hint="eastAsia"/>
        </w:rPr>
        <w:t xml:space="preserve">C. </w:t>
      </w:r>
      <w:r>
        <w:rPr>
          <w:rFonts w:hint="eastAsia"/>
        </w:rPr>
        <w:t>响应速度</w:t>
      </w:r>
    </w:p>
    <w:p w:rsidR="00C8151D" w:rsidRDefault="00C8151D" w:rsidP="00C8151D">
      <w:pPr>
        <w:rPr>
          <w:rFonts w:hint="eastAsia"/>
        </w:rPr>
      </w:pPr>
      <w:r>
        <w:rPr>
          <w:rFonts w:hint="eastAsia"/>
        </w:rPr>
        <w:t xml:space="preserve">D. </w:t>
      </w:r>
      <w:r>
        <w:rPr>
          <w:rFonts w:hint="eastAsia"/>
        </w:rPr>
        <w:t>资格</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正确答案是：人性</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各级人员都是组织之本，只有他们的充分参与，才能够使他们的才干为组织带来收益，和这个观点相对应的是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以顾客为关注焦点</w:t>
      </w:r>
    </w:p>
    <w:p w:rsidR="00C8151D" w:rsidRDefault="00C8151D" w:rsidP="00C8151D">
      <w:pPr>
        <w:rPr>
          <w:rFonts w:hint="eastAsia"/>
        </w:rPr>
      </w:pPr>
      <w:r>
        <w:rPr>
          <w:rFonts w:hint="eastAsia"/>
        </w:rPr>
        <w:t xml:space="preserve">B. </w:t>
      </w:r>
      <w:r>
        <w:rPr>
          <w:rFonts w:hint="eastAsia"/>
        </w:rPr>
        <w:t>全员参与</w:t>
      </w:r>
    </w:p>
    <w:p w:rsidR="00C8151D" w:rsidRDefault="00C8151D" w:rsidP="00C8151D">
      <w:pPr>
        <w:rPr>
          <w:rFonts w:hint="eastAsia"/>
        </w:rPr>
      </w:pPr>
      <w:r>
        <w:rPr>
          <w:rFonts w:hint="eastAsia"/>
        </w:rPr>
        <w:t xml:space="preserve">C. </w:t>
      </w:r>
      <w:r>
        <w:rPr>
          <w:rFonts w:hint="eastAsia"/>
        </w:rPr>
        <w:t>持续改进</w:t>
      </w:r>
    </w:p>
    <w:p w:rsidR="00C8151D" w:rsidRDefault="00C8151D" w:rsidP="00C8151D">
      <w:pPr>
        <w:rPr>
          <w:rFonts w:hint="eastAsia"/>
        </w:rPr>
      </w:pPr>
      <w:r>
        <w:rPr>
          <w:rFonts w:hint="eastAsia"/>
        </w:rPr>
        <w:t xml:space="preserve">D. </w:t>
      </w:r>
      <w:r>
        <w:rPr>
          <w:rFonts w:hint="eastAsia"/>
        </w:rPr>
        <w:t>基于事实的决策方法</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正确答案是：全员参与</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质量是反映产品或服务</w:t>
      </w:r>
      <w:r>
        <w:rPr>
          <w:rFonts w:hint="eastAsia"/>
        </w:rPr>
        <w:t xml:space="preserve"> </w:t>
      </w:r>
      <w:r>
        <w:rPr>
          <w:rFonts w:hint="eastAsia"/>
        </w:rPr>
        <w:t>明确或隐含需要能力的特征或特性的总和。</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满足</w:t>
      </w:r>
    </w:p>
    <w:p w:rsidR="00C8151D" w:rsidRDefault="00C8151D" w:rsidP="00C8151D">
      <w:pPr>
        <w:rPr>
          <w:rFonts w:hint="eastAsia"/>
        </w:rPr>
      </w:pPr>
      <w:r>
        <w:rPr>
          <w:rFonts w:hint="eastAsia"/>
        </w:rPr>
        <w:t xml:space="preserve">B. </w:t>
      </w:r>
      <w:r>
        <w:rPr>
          <w:rFonts w:hint="eastAsia"/>
        </w:rPr>
        <w:t>影响</w:t>
      </w:r>
    </w:p>
    <w:p w:rsidR="00C8151D" w:rsidRDefault="00C8151D" w:rsidP="00C8151D">
      <w:pPr>
        <w:rPr>
          <w:rFonts w:hint="eastAsia"/>
        </w:rPr>
      </w:pPr>
      <w:r>
        <w:rPr>
          <w:rFonts w:hint="eastAsia"/>
        </w:rPr>
        <w:t xml:space="preserve">C. </w:t>
      </w:r>
      <w:r>
        <w:rPr>
          <w:rFonts w:hint="eastAsia"/>
        </w:rPr>
        <w:t>反映</w:t>
      </w:r>
    </w:p>
    <w:p w:rsidR="00C8151D" w:rsidRDefault="00C8151D" w:rsidP="00C8151D">
      <w:pPr>
        <w:rPr>
          <w:rFonts w:hint="eastAsia"/>
        </w:rPr>
      </w:pPr>
      <w:r>
        <w:rPr>
          <w:rFonts w:hint="eastAsia"/>
        </w:rPr>
        <w:t xml:space="preserve">D. </w:t>
      </w:r>
      <w:r>
        <w:rPr>
          <w:rFonts w:hint="eastAsia"/>
        </w:rPr>
        <w:t>符合</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正确答案是：满足</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w:t>
      </w:r>
      <w:r>
        <w:rPr>
          <w:rFonts w:hint="eastAsia"/>
        </w:rPr>
        <w:t xml:space="preserve"> </w:t>
      </w:r>
      <w:r>
        <w:rPr>
          <w:rFonts w:hint="eastAsia"/>
        </w:rPr>
        <w:t>）的目的是为了清楚界定术语中的时间的概念，是随机变量回复时间的期望值。</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平均故障期</w:t>
      </w:r>
    </w:p>
    <w:p w:rsidR="00C8151D" w:rsidRDefault="00C8151D" w:rsidP="00C8151D">
      <w:pPr>
        <w:rPr>
          <w:rFonts w:hint="eastAsia"/>
        </w:rPr>
      </w:pPr>
      <w:r>
        <w:rPr>
          <w:rFonts w:hint="eastAsia"/>
        </w:rPr>
        <w:t xml:space="preserve">B. </w:t>
      </w:r>
      <w:r>
        <w:rPr>
          <w:rFonts w:hint="eastAsia"/>
        </w:rPr>
        <w:t>平均维修时间</w:t>
      </w:r>
    </w:p>
    <w:p w:rsidR="00C8151D" w:rsidRDefault="00C8151D" w:rsidP="00C8151D">
      <w:pPr>
        <w:rPr>
          <w:rFonts w:hint="eastAsia"/>
        </w:rPr>
      </w:pPr>
      <w:r>
        <w:rPr>
          <w:rFonts w:hint="eastAsia"/>
        </w:rPr>
        <w:t xml:space="preserve">C. </w:t>
      </w:r>
      <w:r>
        <w:rPr>
          <w:rFonts w:hint="eastAsia"/>
        </w:rPr>
        <w:t>可用性</w:t>
      </w:r>
    </w:p>
    <w:p w:rsidR="00C8151D" w:rsidRDefault="00C8151D" w:rsidP="00C8151D">
      <w:pPr>
        <w:rPr>
          <w:rFonts w:hint="eastAsia"/>
        </w:rPr>
      </w:pPr>
      <w:r>
        <w:rPr>
          <w:rFonts w:hint="eastAsia"/>
        </w:rPr>
        <w:t xml:space="preserve">D. </w:t>
      </w:r>
      <w:r>
        <w:rPr>
          <w:rFonts w:hint="eastAsia"/>
        </w:rPr>
        <w:t>安全性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正确答案是：平均维修时间</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lastRenderedPageBreak/>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全面生产维修制的基本思想不包括下述哪一项？（</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全效率</w:t>
      </w:r>
    </w:p>
    <w:p w:rsidR="00C8151D" w:rsidRDefault="00C8151D" w:rsidP="00C8151D">
      <w:pPr>
        <w:rPr>
          <w:rFonts w:hint="eastAsia"/>
        </w:rPr>
      </w:pPr>
      <w:r>
        <w:rPr>
          <w:rFonts w:hint="eastAsia"/>
        </w:rPr>
        <w:t xml:space="preserve">B. </w:t>
      </w:r>
      <w:r>
        <w:rPr>
          <w:rFonts w:hint="eastAsia"/>
        </w:rPr>
        <w:t>全系统</w:t>
      </w:r>
    </w:p>
    <w:p w:rsidR="00C8151D" w:rsidRDefault="00C8151D" w:rsidP="00C8151D">
      <w:pPr>
        <w:rPr>
          <w:rFonts w:hint="eastAsia"/>
        </w:rPr>
      </w:pPr>
      <w:r>
        <w:rPr>
          <w:rFonts w:hint="eastAsia"/>
        </w:rPr>
        <w:t xml:space="preserve">C. </w:t>
      </w:r>
      <w:r>
        <w:rPr>
          <w:rFonts w:hint="eastAsia"/>
        </w:rPr>
        <w:t>全员参加</w:t>
      </w:r>
    </w:p>
    <w:p w:rsidR="00C8151D" w:rsidRDefault="00C8151D" w:rsidP="00C8151D">
      <w:pPr>
        <w:rPr>
          <w:rFonts w:hint="eastAsia"/>
        </w:rPr>
      </w:pPr>
      <w:r>
        <w:rPr>
          <w:rFonts w:hint="eastAsia"/>
        </w:rPr>
        <w:t xml:space="preserve">D. </w:t>
      </w:r>
      <w:r>
        <w:rPr>
          <w:rFonts w:hint="eastAsia"/>
        </w:rPr>
        <w:t>全社会推动</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正确答案是：全社会推动</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下列选项中，属于初期故障阶段故障发生特点的是（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故障率高，随时间的推移故障迅速下降</w:t>
      </w:r>
    </w:p>
    <w:p w:rsidR="00C8151D" w:rsidRDefault="00C8151D" w:rsidP="00C8151D">
      <w:pPr>
        <w:rPr>
          <w:rFonts w:hint="eastAsia"/>
        </w:rPr>
      </w:pPr>
      <w:r>
        <w:rPr>
          <w:rFonts w:hint="eastAsia"/>
        </w:rPr>
        <w:t xml:space="preserve">B. </w:t>
      </w:r>
      <w:r>
        <w:rPr>
          <w:rFonts w:hint="eastAsia"/>
        </w:rPr>
        <w:t>故障率明显降低，设备处于稳定运行阶段，设备处于正常工作时期</w:t>
      </w:r>
    </w:p>
    <w:p w:rsidR="00C8151D" w:rsidRDefault="00C8151D" w:rsidP="00C8151D">
      <w:pPr>
        <w:rPr>
          <w:rFonts w:hint="eastAsia"/>
        </w:rPr>
      </w:pPr>
      <w:r>
        <w:rPr>
          <w:rFonts w:hint="eastAsia"/>
        </w:rPr>
        <w:t xml:space="preserve">C. </w:t>
      </w:r>
      <w:r>
        <w:rPr>
          <w:rFonts w:hint="eastAsia"/>
        </w:rPr>
        <w:t>故障急剧上升，设备性能下降</w:t>
      </w:r>
    </w:p>
    <w:p w:rsidR="00C8151D" w:rsidRDefault="00C8151D" w:rsidP="00C8151D">
      <w:pPr>
        <w:rPr>
          <w:rFonts w:hint="eastAsia"/>
        </w:rPr>
      </w:pPr>
      <w:r>
        <w:rPr>
          <w:rFonts w:hint="eastAsia"/>
        </w:rPr>
        <w:t xml:space="preserve">D. </w:t>
      </w:r>
      <w:r>
        <w:rPr>
          <w:rFonts w:hint="eastAsia"/>
        </w:rPr>
        <w:t>故障时高时低，没有规律可循</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正确答案是：故障率高，随时间的推移故障迅速下降</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全面生产维修制的主要内容不包括下述哪一项？（</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日常点检</w:t>
      </w:r>
    </w:p>
    <w:p w:rsidR="00C8151D" w:rsidRDefault="00C8151D" w:rsidP="00C8151D">
      <w:pPr>
        <w:rPr>
          <w:rFonts w:hint="eastAsia"/>
        </w:rPr>
      </w:pPr>
      <w:r>
        <w:rPr>
          <w:rFonts w:hint="eastAsia"/>
        </w:rPr>
        <w:t xml:space="preserve">B. </w:t>
      </w:r>
      <w:r>
        <w:rPr>
          <w:rFonts w:hint="eastAsia"/>
        </w:rPr>
        <w:t>计划修理、改善性维修、挂账维修三种机制相结合</w:t>
      </w:r>
    </w:p>
    <w:p w:rsidR="00C8151D" w:rsidRDefault="00C8151D" w:rsidP="00C8151D">
      <w:pPr>
        <w:rPr>
          <w:rFonts w:hint="eastAsia"/>
        </w:rPr>
      </w:pPr>
      <w:r>
        <w:rPr>
          <w:rFonts w:hint="eastAsia"/>
        </w:rPr>
        <w:t xml:space="preserve">C. </w:t>
      </w:r>
      <w:r>
        <w:rPr>
          <w:rFonts w:hint="eastAsia"/>
        </w:rPr>
        <w:t>维修记录分析</w:t>
      </w:r>
    </w:p>
    <w:p w:rsidR="00C8151D" w:rsidRDefault="00C8151D" w:rsidP="00C8151D">
      <w:pPr>
        <w:rPr>
          <w:rFonts w:hint="eastAsia"/>
        </w:rPr>
      </w:pPr>
      <w:r>
        <w:rPr>
          <w:rFonts w:hint="eastAsia"/>
        </w:rPr>
        <w:t xml:space="preserve">D. </w:t>
      </w:r>
      <w:r>
        <w:rPr>
          <w:rFonts w:hint="eastAsia"/>
        </w:rPr>
        <w:t>抽样检验分析</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lastRenderedPageBreak/>
        <w:t>你的回答不正确</w:t>
      </w:r>
    </w:p>
    <w:p w:rsidR="00C8151D" w:rsidRDefault="00C8151D" w:rsidP="00C8151D"/>
    <w:p w:rsidR="00C8151D" w:rsidRDefault="00C8151D" w:rsidP="00C8151D">
      <w:pPr>
        <w:rPr>
          <w:rFonts w:hint="eastAsia"/>
        </w:rPr>
      </w:pPr>
      <w:r>
        <w:rPr>
          <w:rFonts w:hint="eastAsia"/>
        </w:rPr>
        <w:t>正确答案是：抽样检验分析</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设备的物质寿命又称为设备的（</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技术寿命</w:t>
      </w:r>
    </w:p>
    <w:p w:rsidR="00C8151D" w:rsidRDefault="00C8151D" w:rsidP="00C8151D">
      <w:pPr>
        <w:rPr>
          <w:rFonts w:hint="eastAsia"/>
        </w:rPr>
      </w:pPr>
      <w:r>
        <w:rPr>
          <w:rFonts w:hint="eastAsia"/>
        </w:rPr>
        <w:t xml:space="preserve">B. </w:t>
      </w:r>
      <w:r>
        <w:rPr>
          <w:rFonts w:hint="eastAsia"/>
        </w:rPr>
        <w:t>经济寿命</w:t>
      </w:r>
    </w:p>
    <w:p w:rsidR="00C8151D" w:rsidRDefault="00C8151D" w:rsidP="00C8151D">
      <w:pPr>
        <w:rPr>
          <w:rFonts w:hint="eastAsia"/>
        </w:rPr>
      </w:pPr>
      <w:r>
        <w:rPr>
          <w:rFonts w:hint="eastAsia"/>
        </w:rPr>
        <w:t xml:space="preserve">C. </w:t>
      </w:r>
      <w:r>
        <w:rPr>
          <w:rFonts w:hint="eastAsia"/>
        </w:rPr>
        <w:t>更新寿命</w:t>
      </w:r>
    </w:p>
    <w:p w:rsidR="00C8151D" w:rsidRDefault="00C8151D" w:rsidP="00C8151D">
      <w:pPr>
        <w:rPr>
          <w:rFonts w:hint="eastAsia"/>
        </w:rPr>
      </w:pPr>
      <w:r>
        <w:rPr>
          <w:rFonts w:hint="eastAsia"/>
        </w:rPr>
        <w:t xml:space="preserve">D. </w:t>
      </w:r>
      <w:r>
        <w:rPr>
          <w:rFonts w:hint="eastAsia"/>
        </w:rPr>
        <w:t>自然寿命</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正确答案是：自然寿命</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推行</w:t>
      </w:r>
      <w:r>
        <w:rPr>
          <w:rFonts w:hint="eastAsia"/>
        </w:rPr>
        <w:t>ISO9000</w:t>
      </w:r>
      <w:r>
        <w:rPr>
          <w:rFonts w:hint="eastAsia"/>
        </w:rPr>
        <w:t>，可以获得了国际贸易—“通行证”，消除了国际贸易壁垒。</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质量改进是使效果达到前所未有的水平的突破过程。（）</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lastRenderedPageBreak/>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有效的质量管理是在激烈的市场竞争中取胜的手段之一。（）</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各级员工是组织的生存和发展之本，只有他们的充分参与，才能使其给组织带来最佳效益。岗位职责主要基层员工。（）</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完整的产品质量标准包括技术标准和管理标准两个方面内容。（）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设备综合管理是一种全过程的系统管理，是一种全方位的综合管理，是全员参与的管理。</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lastRenderedPageBreak/>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设备修理的实质是设备物质磨损的补偿。（</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初期磨损阶段零件表面形状和粗糙度都有明显变化，磨损较快，是设备适应加工需要的阶段。</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设备故障发生的规律与设备磨损三个阶段并不相对应，但通常设备故障发生过程也分为三个阶段。</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设备的无形磨损是指在设备闲置过程中发生的磨损。（</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全面质量管理的基本要求有（）</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全员的质量管理</w:t>
      </w:r>
    </w:p>
    <w:p w:rsidR="00C8151D" w:rsidRDefault="00C8151D" w:rsidP="00C8151D">
      <w:pPr>
        <w:rPr>
          <w:rFonts w:hint="eastAsia"/>
        </w:rPr>
      </w:pPr>
      <w:r>
        <w:rPr>
          <w:rFonts w:hint="eastAsia"/>
        </w:rPr>
        <w:t xml:space="preserve">B. </w:t>
      </w:r>
      <w:r>
        <w:rPr>
          <w:rFonts w:hint="eastAsia"/>
        </w:rPr>
        <w:t>全过程的质量管理</w:t>
      </w:r>
    </w:p>
    <w:p w:rsidR="00C8151D" w:rsidRDefault="00C8151D" w:rsidP="00C8151D">
      <w:pPr>
        <w:rPr>
          <w:rFonts w:hint="eastAsia"/>
        </w:rPr>
      </w:pPr>
      <w:r>
        <w:rPr>
          <w:rFonts w:hint="eastAsia"/>
        </w:rPr>
        <w:t xml:space="preserve">C. </w:t>
      </w:r>
      <w:r>
        <w:rPr>
          <w:rFonts w:hint="eastAsia"/>
        </w:rPr>
        <w:t>全企业的质量管理</w:t>
      </w:r>
    </w:p>
    <w:p w:rsidR="00C8151D" w:rsidRDefault="00C8151D" w:rsidP="00C8151D">
      <w:pPr>
        <w:rPr>
          <w:rFonts w:hint="eastAsia"/>
        </w:rPr>
      </w:pPr>
      <w:r>
        <w:rPr>
          <w:rFonts w:hint="eastAsia"/>
        </w:rPr>
        <w:t xml:space="preserve">D. </w:t>
      </w:r>
      <w:r>
        <w:rPr>
          <w:rFonts w:hint="eastAsia"/>
        </w:rPr>
        <w:t>多方法的质量管理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正确答案是：全员的质量管理</w:t>
      </w:r>
      <w:r>
        <w:rPr>
          <w:rFonts w:hint="eastAsia"/>
        </w:rPr>
        <w:t xml:space="preserve">, </w:t>
      </w:r>
      <w:r>
        <w:rPr>
          <w:rFonts w:hint="eastAsia"/>
        </w:rPr>
        <w:t>全过程的质量管理</w:t>
      </w:r>
      <w:r>
        <w:rPr>
          <w:rFonts w:hint="eastAsia"/>
        </w:rPr>
        <w:t xml:space="preserve">, </w:t>
      </w:r>
      <w:r>
        <w:rPr>
          <w:rFonts w:hint="eastAsia"/>
        </w:rPr>
        <w:t>全企业的质量管理</w:t>
      </w:r>
      <w:r>
        <w:rPr>
          <w:rFonts w:hint="eastAsia"/>
        </w:rPr>
        <w:t xml:space="preserve">, </w:t>
      </w:r>
      <w:r>
        <w:rPr>
          <w:rFonts w:hint="eastAsia"/>
        </w:rPr>
        <w:t>多方法的质量管理</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PDCA</w:t>
      </w:r>
      <w:r>
        <w:rPr>
          <w:rFonts w:hint="eastAsia"/>
        </w:rPr>
        <w:t>循环的工作程序包括（）</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计划</w:t>
      </w:r>
    </w:p>
    <w:p w:rsidR="00C8151D" w:rsidRDefault="00C8151D" w:rsidP="00C8151D">
      <w:pPr>
        <w:rPr>
          <w:rFonts w:hint="eastAsia"/>
        </w:rPr>
      </w:pPr>
      <w:r>
        <w:rPr>
          <w:rFonts w:hint="eastAsia"/>
        </w:rPr>
        <w:t xml:space="preserve">B. </w:t>
      </w:r>
      <w:r>
        <w:rPr>
          <w:rFonts w:hint="eastAsia"/>
        </w:rPr>
        <w:t>执行</w:t>
      </w:r>
    </w:p>
    <w:p w:rsidR="00C8151D" w:rsidRDefault="00C8151D" w:rsidP="00C8151D">
      <w:pPr>
        <w:rPr>
          <w:rFonts w:hint="eastAsia"/>
        </w:rPr>
      </w:pPr>
      <w:r>
        <w:rPr>
          <w:rFonts w:hint="eastAsia"/>
        </w:rPr>
        <w:t xml:space="preserve">C. </w:t>
      </w:r>
      <w:r>
        <w:rPr>
          <w:rFonts w:hint="eastAsia"/>
        </w:rPr>
        <w:t>修订</w:t>
      </w:r>
    </w:p>
    <w:p w:rsidR="00C8151D" w:rsidRDefault="00C8151D" w:rsidP="00C8151D">
      <w:pPr>
        <w:rPr>
          <w:rFonts w:hint="eastAsia"/>
        </w:rPr>
      </w:pPr>
      <w:r>
        <w:rPr>
          <w:rFonts w:hint="eastAsia"/>
        </w:rPr>
        <w:t xml:space="preserve">D. </w:t>
      </w:r>
      <w:r>
        <w:rPr>
          <w:rFonts w:hint="eastAsia"/>
        </w:rPr>
        <w:t>检查</w:t>
      </w:r>
    </w:p>
    <w:p w:rsidR="00C8151D" w:rsidRDefault="00C8151D" w:rsidP="00C8151D">
      <w:pPr>
        <w:rPr>
          <w:rFonts w:hint="eastAsia"/>
        </w:rPr>
      </w:pPr>
      <w:r>
        <w:rPr>
          <w:rFonts w:hint="eastAsia"/>
        </w:rPr>
        <w:t xml:space="preserve">E. </w:t>
      </w:r>
      <w:r>
        <w:rPr>
          <w:rFonts w:hint="eastAsia"/>
        </w:rPr>
        <w:t>总结</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正确答案是：计划</w:t>
      </w:r>
      <w:r>
        <w:rPr>
          <w:rFonts w:hint="eastAsia"/>
        </w:rPr>
        <w:t xml:space="preserve">, </w:t>
      </w:r>
      <w:r>
        <w:rPr>
          <w:rFonts w:hint="eastAsia"/>
        </w:rPr>
        <w:t>执行</w:t>
      </w:r>
      <w:r>
        <w:rPr>
          <w:rFonts w:hint="eastAsia"/>
        </w:rPr>
        <w:t xml:space="preserve">, </w:t>
      </w:r>
      <w:r>
        <w:rPr>
          <w:rFonts w:hint="eastAsia"/>
        </w:rPr>
        <w:t>检查</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lastRenderedPageBreak/>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质量管理发展大致经过的阶段有</w:t>
      </w:r>
      <w:r>
        <w:rPr>
          <w:rFonts w:hint="eastAsia"/>
        </w:rPr>
        <w:t>()</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质量检验阶段</w:t>
      </w:r>
    </w:p>
    <w:p w:rsidR="00C8151D" w:rsidRDefault="00C8151D" w:rsidP="00C8151D">
      <w:pPr>
        <w:rPr>
          <w:rFonts w:hint="eastAsia"/>
        </w:rPr>
      </w:pPr>
      <w:r>
        <w:rPr>
          <w:rFonts w:hint="eastAsia"/>
        </w:rPr>
        <w:t xml:space="preserve">B. </w:t>
      </w:r>
      <w:r>
        <w:rPr>
          <w:rFonts w:hint="eastAsia"/>
        </w:rPr>
        <w:t>质量控制阶段</w:t>
      </w:r>
    </w:p>
    <w:p w:rsidR="00C8151D" w:rsidRDefault="00C8151D" w:rsidP="00C8151D">
      <w:pPr>
        <w:rPr>
          <w:rFonts w:hint="eastAsia"/>
        </w:rPr>
      </w:pPr>
      <w:r>
        <w:rPr>
          <w:rFonts w:hint="eastAsia"/>
        </w:rPr>
        <w:t xml:space="preserve">C. </w:t>
      </w:r>
      <w:r>
        <w:rPr>
          <w:rFonts w:hint="eastAsia"/>
        </w:rPr>
        <w:t>统计质量控制阶段</w:t>
      </w:r>
    </w:p>
    <w:p w:rsidR="00C8151D" w:rsidRDefault="00C8151D" w:rsidP="00C8151D">
      <w:pPr>
        <w:rPr>
          <w:rFonts w:hint="eastAsia"/>
        </w:rPr>
      </w:pPr>
      <w:r>
        <w:rPr>
          <w:rFonts w:hint="eastAsia"/>
        </w:rPr>
        <w:t xml:space="preserve">D. </w:t>
      </w:r>
      <w:r>
        <w:rPr>
          <w:rFonts w:hint="eastAsia"/>
        </w:rPr>
        <w:t>全面质量管理阶段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正确答案是：质量检验阶段</w:t>
      </w:r>
      <w:r>
        <w:rPr>
          <w:rFonts w:hint="eastAsia"/>
        </w:rPr>
        <w:t xml:space="preserve">, </w:t>
      </w:r>
      <w:r>
        <w:rPr>
          <w:rFonts w:hint="eastAsia"/>
        </w:rPr>
        <w:t>统计质量控制阶段</w:t>
      </w:r>
      <w:r>
        <w:rPr>
          <w:rFonts w:hint="eastAsia"/>
        </w:rPr>
        <w:t xml:space="preserve">, </w:t>
      </w:r>
      <w:r>
        <w:rPr>
          <w:rFonts w:hint="eastAsia"/>
        </w:rPr>
        <w:t>全面质量管理阶段</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从不同角度可以将设备寿命划分为（</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物质寿命</w:t>
      </w:r>
    </w:p>
    <w:p w:rsidR="00C8151D" w:rsidRDefault="00C8151D" w:rsidP="00C8151D">
      <w:pPr>
        <w:rPr>
          <w:rFonts w:hint="eastAsia"/>
        </w:rPr>
      </w:pPr>
      <w:r>
        <w:rPr>
          <w:rFonts w:hint="eastAsia"/>
        </w:rPr>
        <w:t xml:space="preserve">B. </w:t>
      </w:r>
      <w:r>
        <w:rPr>
          <w:rFonts w:hint="eastAsia"/>
        </w:rPr>
        <w:t>经济寿命</w:t>
      </w:r>
    </w:p>
    <w:p w:rsidR="00C8151D" w:rsidRDefault="00C8151D" w:rsidP="00C8151D">
      <w:pPr>
        <w:rPr>
          <w:rFonts w:hint="eastAsia"/>
        </w:rPr>
      </w:pPr>
      <w:r>
        <w:rPr>
          <w:rFonts w:hint="eastAsia"/>
        </w:rPr>
        <w:t xml:space="preserve">C. </w:t>
      </w:r>
      <w:r>
        <w:rPr>
          <w:rFonts w:hint="eastAsia"/>
        </w:rPr>
        <w:t>技术寿命</w:t>
      </w:r>
    </w:p>
    <w:p w:rsidR="00C8151D" w:rsidRDefault="00C8151D" w:rsidP="00C8151D">
      <w:pPr>
        <w:rPr>
          <w:rFonts w:hint="eastAsia"/>
        </w:rPr>
      </w:pPr>
      <w:r>
        <w:rPr>
          <w:rFonts w:hint="eastAsia"/>
        </w:rPr>
        <w:t xml:space="preserve">D. </w:t>
      </w:r>
      <w:r>
        <w:rPr>
          <w:rFonts w:hint="eastAsia"/>
        </w:rPr>
        <w:t>折旧寿命</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正确答案是：物质寿命</w:t>
      </w:r>
      <w:r>
        <w:rPr>
          <w:rFonts w:hint="eastAsia"/>
        </w:rPr>
        <w:t xml:space="preserve">, </w:t>
      </w:r>
      <w:r>
        <w:rPr>
          <w:rFonts w:hint="eastAsia"/>
        </w:rPr>
        <w:t>经济寿命</w:t>
      </w:r>
      <w:r>
        <w:rPr>
          <w:rFonts w:hint="eastAsia"/>
        </w:rPr>
        <w:t xml:space="preserve">, </w:t>
      </w:r>
      <w:r>
        <w:rPr>
          <w:rFonts w:hint="eastAsia"/>
        </w:rPr>
        <w:t>技术寿命</w:t>
      </w:r>
      <w:r>
        <w:rPr>
          <w:rFonts w:hint="eastAsia"/>
        </w:rPr>
        <w:t xml:space="preserve">, </w:t>
      </w:r>
      <w:r>
        <w:rPr>
          <w:rFonts w:hint="eastAsia"/>
        </w:rPr>
        <w:t>折旧寿命</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设备管理理论的发展阶段可分为三个发展时期，分别是（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故障修理时期</w:t>
      </w:r>
    </w:p>
    <w:p w:rsidR="00C8151D" w:rsidRDefault="00C8151D" w:rsidP="00C8151D">
      <w:pPr>
        <w:rPr>
          <w:rFonts w:hint="eastAsia"/>
        </w:rPr>
      </w:pPr>
      <w:r>
        <w:rPr>
          <w:rFonts w:hint="eastAsia"/>
        </w:rPr>
        <w:t xml:space="preserve">B. </w:t>
      </w:r>
      <w:r>
        <w:rPr>
          <w:rFonts w:hint="eastAsia"/>
        </w:rPr>
        <w:t>预防维修时期</w:t>
      </w:r>
    </w:p>
    <w:p w:rsidR="00C8151D" w:rsidRDefault="00C8151D" w:rsidP="00C8151D">
      <w:pPr>
        <w:rPr>
          <w:rFonts w:hint="eastAsia"/>
        </w:rPr>
      </w:pPr>
      <w:r>
        <w:rPr>
          <w:rFonts w:hint="eastAsia"/>
        </w:rPr>
        <w:t xml:space="preserve">C. </w:t>
      </w:r>
      <w:r>
        <w:rPr>
          <w:rFonts w:hint="eastAsia"/>
        </w:rPr>
        <w:t>设备综合管理时期</w:t>
      </w:r>
    </w:p>
    <w:p w:rsidR="00C8151D" w:rsidRDefault="00C8151D" w:rsidP="00C8151D">
      <w:pPr>
        <w:rPr>
          <w:rFonts w:hint="eastAsia"/>
        </w:rPr>
      </w:pPr>
      <w:r>
        <w:rPr>
          <w:rFonts w:hint="eastAsia"/>
        </w:rPr>
        <w:t xml:space="preserve">D. </w:t>
      </w:r>
      <w:r>
        <w:rPr>
          <w:rFonts w:hint="eastAsia"/>
        </w:rPr>
        <w:t>全面发展时期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lastRenderedPageBreak/>
        <w:t>你的回答不正确</w:t>
      </w:r>
    </w:p>
    <w:p w:rsidR="00C8151D" w:rsidRDefault="00C8151D" w:rsidP="00C8151D"/>
    <w:p w:rsidR="00C8151D" w:rsidRDefault="00C8151D" w:rsidP="00C8151D">
      <w:pPr>
        <w:rPr>
          <w:rFonts w:hint="eastAsia"/>
        </w:rPr>
      </w:pPr>
      <w:r>
        <w:rPr>
          <w:rFonts w:hint="eastAsia"/>
        </w:rPr>
        <w:t>正确答案是：故障修理时期</w:t>
      </w:r>
      <w:r>
        <w:rPr>
          <w:rFonts w:hint="eastAsia"/>
        </w:rPr>
        <w:t xml:space="preserve">, </w:t>
      </w:r>
      <w:r>
        <w:rPr>
          <w:rFonts w:hint="eastAsia"/>
        </w:rPr>
        <w:t>预防维修时期</w:t>
      </w:r>
      <w:r>
        <w:rPr>
          <w:rFonts w:hint="eastAsia"/>
        </w:rPr>
        <w:t xml:space="preserve">, </w:t>
      </w:r>
      <w:r>
        <w:rPr>
          <w:rFonts w:hint="eastAsia"/>
        </w:rPr>
        <w:t>设备综合管理时期</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质量标准是指对产品的结构、规格、质量、检验方法所作的</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技术规定</w:t>
      </w:r>
    </w:p>
    <w:p w:rsidR="00C8151D" w:rsidRDefault="00C8151D" w:rsidP="00C8151D">
      <w:pPr>
        <w:rPr>
          <w:rFonts w:hint="eastAsia"/>
        </w:rPr>
      </w:pPr>
      <w:r>
        <w:rPr>
          <w:rFonts w:hint="eastAsia"/>
        </w:rPr>
        <w:t xml:space="preserve">B. </w:t>
      </w:r>
      <w:r>
        <w:rPr>
          <w:rFonts w:hint="eastAsia"/>
        </w:rPr>
        <w:t>弹性要求</w:t>
      </w:r>
    </w:p>
    <w:p w:rsidR="00C8151D" w:rsidRDefault="00C8151D" w:rsidP="00C8151D">
      <w:pPr>
        <w:rPr>
          <w:rFonts w:hint="eastAsia"/>
        </w:rPr>
      </w:pPr>
      <w:r>
        <w:rPr>
          <w:rFonts w:hint="eastAsia"/>
        </w:rPr>
        <w:t xml:space="preserve">C. </w:t>
      </w:r>
      <w:r>
        <w:rPr>
          <w:rFonts w:hint="eastAsia"/>
        </w:rPr>
        <w:t>具体约束</w:t>
      </w:r>
    </w:p>
    <w:p w:rsidR="00C8151D" w:rsidRDefault="00C8151D" w:rsidP="00C8151D">
      <w:pPr>
        <w:rPr>
          <w:rFonts w:hint="eastAsia"/>
        </w:rPr>
      </w:pPr>
      <w:r>
        <w:rPr>
          <w:rFonts w:hint="eastAsia"/>
        </w:rPr>
        <w:t xml:space="preserve">D. </w:t>
      </w:r>
      <w:r>
        <w:rPr>
          <w:rFonts w:hint="eastAsia"/>
        </w:rPr>
        <w:t>以上所有选项</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正确答案是：技术规定</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ISO9000</w:t>
      </w:r>
      <w:proofErr w:type="gramStart"/>
      <w:r>
        <w:rPr>
          <w:rFonts w:hint="eastAsia"/>
        </w:rPr>
        <w:t>族标准</w:t>
      </w:r>
      <w:proofErr w:type="gramEnd"/>
      <w:r>
        <w:rPr>
          <w:rFonts w:hint="eastAsia"/>
        </w:rPr>
        <w:t>已经成为全球企业在质量控制上的基本要求，要取得国际市场甚至国内市场的准入证，就必须踏进</w:t>
      </w:r>
      <w:r>
        <w:rPr>
          <w:rFonts w:hint="eastAsia"/>
        </w:rPr>
        <w:t xml:space="preserve"> </w:t>
      </w:r>
      <w:r>
        <w:rPr>
          <w:rFonts w:hint="eastAsia"/>
        </w:rPr>
        <w:t>（）这道门槛。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质量认证</w:t>
      </w:r>
    </w:p>
    <w:p w:rsidR="00C8151D" w:rsidRDefault="00C8151D" w:rsidP="00C8151D">
      <w:pPr>
        <w:rPr>
          <w:rFonts w:hint="eastAsia"/>
        </w:rPr>
      </w:pPr>
      <w:r>
        <w:rPr>
          <w:rFonts w:hint="eastAsia"/>
        </w:rPr>
        <w:t xml:space="preserve">B. </w:t>
      </w:r>
      <w:r>
        <w:rPr>
          <w:rFonts w:hint="eastAsia"/>
        </w:rPr>
        <w:t>质量监督</w:t>
      </w:r>
    </w:p>
    <w:p w:rsidR="00C8151D" w:rsidRDefault="00C8151D" w:rsidP="00C8151D">
      <w:pPr>
        <w:rPr>
          <w:rFonts w:hint="eastAsia"/>
        </w:rPr>
      </w:pPr>
      <w:r>
        <w:rPr>
          <w:rFonts w:hint="eastAsia"/>
        </w:rPr>
        <w:t xml:space="preserve">C. </w:t>
      </w:r>
      <w:r>
        <w:rPr>
          <w:rFonts w:hint="eastAsia"/>
        </w:rPr>
        <w:t>质量控制</w:t>
      </w:r>
    </w:p>
    <w:p w:rsidR="00C8151D" w:rsidRDefault="00C8151D" w:rsidP="00C8151D">
      <w:pPr>
        <w:rPr>
          <w:rFonts w:hint="eastAsia"/>
        </w:rPr>
      </w:pPr>
      <w:r>
        <w:rPr>
          <w:rFonts w:hint="eastAsia"/>
        </w:rPr>
        <w:t xml:space="preserve">D. </w:t>
      </w:r>
      <w:r>
        <w:rPr>
          <w:rFonts w:hint="eastAsia"/>
        </w:rPr>
        <w:t>质量管理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正确答案是：质量认证</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全面质量控制的创始人</w:t>
      </w:r>
      <w:proofErr w:type="gramStart"/>
      <w:r>
        <w:rPr>
          <w:rFonts w:hint="eastAsia"/>
        </w:rPr>
        <w:t>菲根堡姆</w:t>
      </w:r>
      <w:proofErr w:type="gramEnd"/>
    </w:p>
    <w:p w:rsidR="00C8151D" w:rsidRDefault="00C8151D" w:rsidP="00C8151D"/>
    <w:p w:rsidR="00C8151D" w:rsidRDefault="00C8151D" w:rsidP="00C8151D">
      <w:pPr>
        <w:rPr>
          <w:rFonts w:hint="eastAsia"/>
        </w:rPr>
      </w:pPr>
      <w:r>
        <w:rPr>
          <w:rFonts w:hint="eastAsia"/>
        </w:rPr>
        <w:lastRenderedPageBreak/>
        <w:t>选择一项：</w:t>
      </w:r>
    </w:p>
    <w:p w:rsidR="00C8151D" w:rsidRDefault="00C8151D" w:rsidP="00C8151D">
      <w:pPr>
        <w:rPr>
          <w:rFonts w:hint="eastAsia"/>
        </w:rPr>
      </w:pPr>
      <w:r>
        <w:rPr>
          <w:rFonts w:hint="eastAsia"/>
        </w:rPr>
        <w:t xml:space="preserve">A. </w:t>
      </w:r>
      <w:r>
        <w:rPr>
          <w:rFonts w:hint="eastAsia"/>
        </w:rPr>
        <w:t>克劳斯比</w:t>
      </w:r>
    </w:p>
    <w:p w:rsidR="00C8151D" w:rsidRDefault="00C8151D" w:rsidP="00C8151D">
      <w:pPr>
        <w:rPr>
          <w:rFonts w:hint="eastAsia"/>
        </w:rPr>
      </w:pPr>
      <w:r>
        <w:rPr>
          <w:rFonts w:hint="eastAsia"/>
        </w:rPr>
        <w:t xml:space="preserve">B. </w:t>
      </w:r>
      <w:r>
        <w:rPr>
          <w:rFonts w:hint="eastAsia"/>
        </w:rPr>
        <w:t>朱兰</w:t>
      </w:r>
    </w:p>
    <w:p w:rsidR="00C8151D" w:rsidRDefault="00C8151D" w:rsidP="00C8151D">
      <w:pPr>
        <w:rPr>
          <w:rFonts w:hint="eastAsia"/>
        </w:rPr>
      </w:pPr>
      <w:r>
        <w:rPr>
          <w:rFonts w:hint="eastAsia"/>
        </w:rPr>
        <w:t xml:space="preserve">C. </w:t>
      </w:r>
      <w:r>
        <w:rPr>
          <w:rFonts w:hint="eastAsia"/>
        </w:rPr>
        <w:t>德鲁克</w:t>
      </w:r>
    </w:p>
    <w:p w:rsidR="00C8151D" w:rsidRDefault="00C8151D" w:rsidP="00C8151D">
      <w:pPr>
        <w:rPr>
          <w:rFonts w:hint="eastAsia"/>
        </w:rPr>
      </w:pPr>
      <w:r>
        <w:rPr>
          <w:rFonts w:hint="eastAsia"/>
        </w:rPr>
        <w:t xml:space="preserve">D. </w:t>
      </w:r>
      <w:r>
        <w:rPr>
          <w:rFonts w:hint="eastAsia"/>
        </w:rPr>
        <w:t>菲根堡姆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正确答案是：朱兰</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编号为</w:t>
      </w:r>
      <w:r>
        <w:rPr>
          <w:rFonts w:hint="eastAsia"/>
        </w:rPr>
        <w:t>GB/T10300</w:t>
      </w:r>
      <w:r>
        <w:rPr>
          <w:rFonts w:hint="eastAsia"/>
        </w:rPr>
        <w:t>属于</w:t>
      </w:r>
      <w:r>
        <w:rPr>
          <w:rFonts w:hint="eastAsia"/>
        </w:rPr>
        <w:t xml:space="preserve"> </w:t>
      </w:r>
      <w:r>
        <w:rPr>
          <w:rFonts w:hint="eastAsia"/>
        </w:rPr>
        <w:t>标准。</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国际标准</w:t>
      </w:r>
    </w:p>
    <w:p w:rsidR="00C8151D" w:rsidRDefault="00C8151D" w:rsidP="00C8151D">
      <w:pPr>
        <w:rPr>
          <w:rFonts w:hint="eastAsia"/>
        </w:rPr>
      </w:pPr>
      <w:r>
        <w:rPr>
          <w:rFonts w:hint="eastAsia"/>
        </w:rPr>
        <w:t xml:space="preserve">B. </w:t>
      </w:r>
      <w:r>
        <w:rPr>
          <w:rFonts w:hint="eastAsia"/>
        </w:rPr>
        <w:t>国家标准</w:t>
      </w:r>
    </w:p>
    <w:p w:rsidR="00C8151D" w:rsidRDefault="00C8151D" w:rsidP="00C8151D">
      <w:pPr>
        <w:rPr>
          <w:rFonts w:hint="eastAsia"/>
        </w:rPr>
      </w:pPr>
      <w:r>
        <w:rPr>
          <w:rFonts w:hint="eastAsia"/>
        </w:rPr>
        <w:t xml:space="preserve">C. </w:t>
      </w:r>
      <w:r>
        <w:rPr>
          <w:rFonts w:hint="eastAsia"/>
        </w:rPr>
        <w:t>行业标准</w:t>
      </w:r>
    </w:p>
    <w:p w:rsidR="00C8151D" w:rsidRDefault="00C8151D" w:rsidP="00C8151D">
      <w:pPr>
        <w:rPr>
          <w:rFonts w:hint="eastAsia"/>
        </w:rPr>
      </w:pPr>
      <w:r>
        <w:rPr>
          <w:rFonts w:hint="eastAsia"/>
        </w:rPr>
        <w:t xml:space="preserve">D. </w:t>
      </w:r>
      <w:r>
        <w:rPr>
          <w:rFonts w:hint="eastAsia"/>
        </w:rPr>
        <w:t>企业标准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正确答案是：国家标准</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80%</w:t>
      </w:r>
      <w:r>
        <w:rPr>
          <w:rFonts w:hint="eastAsia"/>
        </w:rPr>
        <w:t>质量问题与管理有关，</w:t>
      </w:r>
      <w:r>
        <w:rPr>
          <w:rFonts w:hint="eastAsia"/>
        </w:rPr>
        <w:t>20%</w:t>
      </w:r>
      <w:r>
        <w:rPr>
          <w:rFonts w:hint="eastAsia"/>
        </w:rPr>
        <w:t>与员工有关，说的是</w:t>
      </w:r>
      <w:r>
        <w:rPr>
          <w:rFonts w:hint="eastAsia"/>
        </w:rPr>
        <w:t xml:space="preserve"> </w:t>
      </w:r>
      <w:r>
        <w:rPr>
          <w:rFonts w:hint="eastAsia"/>
        </w:rPr>
        <w:t>（）</w:t>
      </w:r>
      <w:r>
        <w:rPr>
          <w:rFonts w:hint="eastAsia"/>
        </w:rPr>
        <w:t xml:space="preserve"> </w:t>
      </w:r>
      <w:r>
        <w:rPr>
          <w:rFonts w:hint="eastAsia"/>
        </w:rPr>
        <w:t>原则。</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以顾客为关注焦点</w:t>
      </w:r>
    </w:p>
    <w:p w:rsidR="00C8151D" w:rsidRDefault="00C8151D" w:rsidP="00C8151D">
      <w:pPr>
        <w:rPr>
          <w:rFonts w:hint="eastAsia"/>
        </w:rPr>
      </w:pPr>
      <w:r>
        <w:rPr>
          <w:rFonts w:hint="eastAsia"/>
        </w:rPr>
        <w:t xml:space="preserve">B. </w:t>
      </w:r>
      <w:r>
        <w:rPr>
          <w:rFonts w:hint="eastAsia"/>
        </w:rPr>
        <w:t>领导作用</w:t>
      </w:r>
    </w:p>
    <w:p w:rsidR="00C8151D" w:rsidRDefault="00C8151D" w:rsidP="00C8151D">
      <w:pPr>
        <w:rPr>
          <w:rFonts w:hint="eastAsia"/>
        </w:rPr>
      </w:pPr>
      <w:r>
        <w:rPr>
          <w:rFonts w:hint="eastAsia"/>
        </w:rPr>
        <w:t xml:space="preserve">C. </w:t>
      </w:r>
      <w:r>
        <w:rPr>
          <w:rFonts w:hint="eastAsia"/>
        </w:rPr>
        <w:t>全员参与</w:t>
      </w:r>
    </w:p>
    <w:p w:rsidR="00C8151D" w:rsidRDefault="00C8151D" w:rsidP="00C8151D">
      <w:pPr>
        <w:rPr>
          <w:rFonts w:hint="eastAsia"/>
        </w:rPr>
      </w:pPr>
      <w:r>
        <w:rPr>
          <w:rFonts w:hint="eastAsia"/>
        </w:rPr>
        <w:t xml:space="preserve">D. </w:t>
      </w:r>
      <w:r>
        <w:rPr>
          <w:rFonts w:hint="eastAsia"/>
        </w:rPr>
        <w:t>过程方法</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正确答案是：领导作用</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设备的（</w:t>
      </w:r>
      <w:r>
        <w:rPr>
          <w:rFonts w:hint="eastAsia"/>
        </w:rPr>
        <w:t xml:space="preserve"> </w:t>
      </w:r>
      <w:r>
        <w:rPr>
          <w:rFonts w:hint="eastAsia"/>
        </w:rPr>
        <w:t>），其故障主要是由于设计上的疏忽，制造质量欠佳或操作不习惯等引起，故障率开始较高，然后随时间延长而降低。</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初期故障期</w:t>
      </w:r>
    </w:p>
    <w:p w:rsidR="00C8151D" w:rsidRDefault="00C8151D" w:rsidP="00C8151D">
      <w:pPr>
        <w:rPr>
          <w:rFonts w:hint="eastAsia"/>
        </w:rPr>
      </w:pPr>
      <w:r>
        <w:rPr>
          <w:rFonts w:hint="eastAsia"/>
        </w:rPr>
        <w:t xml:space="preserve">B. </w:t>
      </w:r>
      <w:r>
        <w:rPr>
          <w:rFonts w:hint="eastAsia"/>
        </w:rPr>
        <w:t>偶发故障期</w:t>
      </w:r>
    </w:p>
    <w:p w:rsidR="00C8151D" w:rsidRDefault="00C8151D" w:rsidP="00C8151D">
      <w:pPr>
        <w:rPr>
          <w:rFonts w:hint="eastAsia"/>
        </w:rPr>
      </w:pPr>
      <w:r>
        <w:rPr>
          <w:rFonts w:hint="eastAsia"/>
        </w:rPr>
        <w:t xml:space="preserve">C. </w:t>
      </w:r>
      <w:r>
        <w:rPr>
          <w:rFonts w:hint="eastAsia"/>
        </w:rPr>
        <w:t>磨损故障期</w:t>
      </w:r>
    </w:p>
    <w:p w:rsidR="00C8151D" w:rsidRDefault="00C8151D" w:rsidP="00C8151D">
      <w:pPr>
        <w:rPr>
          <w:rFonts w:hint="eastAsia"/>
        </w:rPr>
      </w:pPr>
      <w:r>
        <w:rPr>
          <w:rFonts w:hint="eastAsia"/>
        </w:rPr>
        <w:t xml:space="preserve">D. </w:t>
      </w:r>
      <w:r>
        <w:rPr>
          <w:rFonts w:hint="eastAsia"/>
        </w:rPr>
        <w:t>剧烈故障期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正确答案是：初期故障期</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下列不属于设备综合管理的特点的是（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全过程</w:t>
      </w:r>
    </w:p>
    <w:p w:rsidR="00C8151D" w:rsidRDefault="00C8151D" w:rsidP="00C8151D">
      <w:pPr>
        <w:rPr>
          <w:rFonts w:hint="eastAsia"/>
        </w:rPr>
      </w:pPr>
      <w:r>
        <w:rPr>
          <w:rFonts w:hint="eastAsia"/>
        </w:rPr>
        <w:t xml:space="preserve">B. </w:t>
      </w:r>
      <w:r>
        <w:rPr>
          <w:rFonts w:hint="eastAsia"/>
        </w:rPr>
        <w:t>全系统</w:t>
      </w:r>
    </w:p>
    <w:p w:rsidR="00C8151D" w:rsidRDefault="00C8151D" w:rsidP="00C8151D">
      <w:pPr>
        <w:rPr>
          <w:rFonts w:hint="eastAsia"/>
        </w:rPr>
      </w:pPr>
      <w:r>
        <w:rPr>
          <w:rFonts w:hint="eastAsia"/>
        </w:rPr>
        <w:t xml:space="preserve">C. </w:t>
      </w:r>
      <w:r>
        <w:rPr>
          <w:rFonts w:hint="eastAsia"/>
        </w:rPr>
        <w:t>全方位</w:t>
      </w:r>
    </w:p>
    <w:p w:rsidR="00C8151D" w:rsidRDefault="00C8151D" w:rsidP="00C8151D">
      <w:pPr>
        <w:rPr>
          <w:rFonts w:hint="eastAsia"/>
        </w:rPr>
      </w:pPr>
      <w:r>
        <w:rPr>
          <w:rFonts w:hint="eastAsia"/>
        </w:rPr>
        <w:t xml:space="preserve">D. </w:t>
      </w:r>
      <w:r>
        <w:rPr>
          <w:rFonts w:hint="eastAsia"/>
        </w:rPr>
        <w:t>全员参与</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正确答案是：全系统</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下列选项中，不属于设备综合管理特点的是（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是一种全过程的系统管理</w:t>
      </w:r>
    </w:p>
    <w:p w:rsidR="00C8151D" w:rsidRDefault="00C8151D" w:rsidP="00C8151D">
      <w:pPr>
        <w:rPr>
          <w:rFonts w:hint="eastAsia"/>
        </w:rPr>
      </w:pPr>
      <w:r>
        <w:rPr>
          <w:rFonts w:hint="eastAsia"/>
        </w:rPr>
        <w:t xml:space="preserve">B. </w:t>
      </w:r>
      <w:r>
        <w:rPr>
          <w:rFonts w:hint="eastAsia"/>
        </w:rPr>
        <w:t>是全员参与的管理</w:t>
      </w:r>
    </w:p>
    <w:p w:rsidR="00C8151D" w:rsidRDefault="00C8151D" w:rsidP="00C8151D">
      <w:pPr>
        <w:rPr>
          <w:rFonts w:hint="eastAsia"/>
        </w:rPr>
      </w:pPr>
      <w:r>
        <w:rPr>
          <w:rFonts w:hint="eastAsia"/>
        </w:rPr>
        <w:t xml:space="preserve">C. </w:t>
      </w:r>
      <w:r>
        <w:rPr>
          <w:rFonts w:hint="eastAsia"/>
        </w:rPr>
        <w:t>是一种全方位的综合管理</w:t>
      </w:r>
    </w:p>
    <w:p w:rsidR="00C8151D" w:rsidRDefault="00C8151D" w:rsidP="00C8151D">
      <w:pPr>
        <w:rPr>
          <w:rFonts w:hint="eastAsia"/>
        </w:rPr>
      </w:pPr>
      <w:r>
        <w:rPr>
          <w:rFonts w:hint="eastAsia"/>
        </w:rPr>
        <w:t xml:space="preserve">D. </w:t>
      </w:r>
      <w:r>
        <w:rPr>
          <w:rFonts w:hint="eastAsia"/>
        </w:rPr>
        <w:t>是全社会参与的管理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正确答案是：是全社会参与的管理</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在工业企业中，设备及其备品备件所占用的资金往往站到企业全部资金的（</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r>
        <w:t>A. 30%-40%</w:t>
      </w:r>
    </w:p>
    <w:p w:rsidR="00C8151D" w:rsidRDefault="00C8151D" w:rsidP="00C8151D">
      <w:r>
        <w:t>B. 40%-50%</w:t>
      </w:r>
    </w:p>
    <w:p w:rsidR="00C8151D" w:rsidRDefault="00C8151D" w:rsidP="00C8151D">
      <w:r>
        <w:t>C. 50%-60%</w:t>
      </w:r>
    </w:p>
    <w:p w:rsidR="00C8151D" w:rsidRDefault="00C8151D" w:rsidP="00C8151D">
      <w:r>
        <w:t>D. 60%-70%</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w:t>
      </w:r>
      <w:r>
        <w:rPr>
          <w:rFonts w:hint="eastAsia"/>
        </w:rPr>
        <w:t>50%-60%</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设备的（</w:t>
      </w:r>
      <w:r>
        <w:rPr>
          <w:rFonts w:hint="eastAsia"/>
        </w:rPr>
        <w:t xml:space="preserve"> </w:t>
      </w:r>
      <w:r>
        <w:rPr>
          <w:rFonts w:hint="eastAsia"/>
        </w:rPr>
        <w:t>）即设备在有效使用期内同时遭受有形磨损和无形磨损。</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初期磨损阶段</w:t>
      </w:r>
    </w:p>
    <w:p w:rsidR="00C8151D" w:rsidRDefault="00C8151D" w:rsidP="00C8151D">
      <w:pPr>
        <w:rPr>
          <w:rFonts w:hint="eastAsia"/>
        </w:rPr>
      </w:pPr>
      <w:r>
        <w:rPr>
          <w:rFonts w:hint="eastAsia"/>
        </w:rPr>
        <w:t xml:space="preserve">B. </w:t>
      </w:r>
      <w:r>
        <w:rPr>
          <w:rFonts w:hint="eastAsia"/>
        </w:rPr>
        <w:t>正常磨损阶段</w:t>
      </w:r>
    </w:p>
    <w:p w:rsidR="00C8151D" w:rsidRDefault="00C8151D" w:rsidP="00C8151D">
      <w:pPr>
        <w:rPr>
          <w:rFonts w:hint="eastAsia"/>
        </w:rPr>
      </w:pPr>
      <w:r>
        <w:rPr>
          <w:rFonts w:hint="eastAsia"/>
        </w:rPr>
        <w:t xml:space="preserve">C. </w:t>
      </w:r>
      <w:r>
        <w:rPr>
          <w:rFonts w:hint="eastAsia"/>
        </w:rPr>
        <w:t>急剧磨损阶段</w:t>
      </w:r>
    </w:p>
    <w:p w:rsidR="00C8151D" w:rsidRDefault="00C8151D" w:rsidP="00C8151D">
      <w:pPr>
        <w:rPr>
          <w:rFonts w:hint="eastAsia"/>
        </w:rPr>
      </w:pPr>
      <w:r>
        <w:rPr>
          <w:rFonts w:hint="eastAsia"/>
        </w:rPr>
        <w:t xml:space="preserve">D. </w:t>
      </w:r>
      <w:r>
        <w:rPr>
          <w:rFonts w:hint="eastAsia"/>
        </w:rPr>
        <w:t>综合磨损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正确答案是：综合磨损</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操作者的质量管理，指的是全面质量管理阶段。（）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lastRenderedPageBreak/>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审核是一项自由活动，不需要授权。（）</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可以根据需要由企业自己来进行，或者由企业外部的人员和组织来进行，可以不需要“第三方”直接参与。（）</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无论制造过程还是管理过程，都需要严格按照程序和规范进行。控制好每个过程，特别是关键过程是达到质量要求的保障。（）</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lastRenderedPageBreak/>
        <w:t>题干</w:t>
      </w:r>
    </w:p>
    <w:p w:rsidR="00C8151D" w:rsidRDefault="00C8151D" w:rsidP="00C8151D">
      <w:pPr>
        <w:rPr>
          <w:rFonts w:hint="eastAsia"/>
        </w:rPr>
      </w:pPr>
      <w:r>
        <w:rPr>
          <w:rFonts w:hint="eastAsia"/>
        </w:rPr>
        <w:t>质量代表了一个企业的生产水平、管理水平和文化水平（）</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定期检修、状态检修、故障检修、改进型检修都是计划内的检修。（</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设备故障发生的变化曲线形状似澡盆，故称“澡盆曲线”。（</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设备更新的时机，一般取决于设备的物理寿命。（</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lastRenderedPageBreak/>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设备综合工程学和设备综合效率都是以提高设备综合效率为目的。（</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设备综合工程学，又</w:t>
      </w:r>
      <w:proofErr w:type="gramStart"/>
      <w:r>
        <w:rPr>
          <w:rFonts w:hint="eastAsia"/>
        </w:rPr>
        <w:t>叫设备</w:t>
      </w:r>
      <w:proofErr w:type="gramEnd"/>
      <w:r>
        <w:rPr>
          <w:rFonts w:hint="eastAsia"/>
        </w:rPr>
        <w:t>综合管理学，是对设备实行全面管理的一种重要方式。</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ISO9000</w:t>
      </w:r>
      <w:r>
        <w:rPr>
          <w:rFonts w:hint="eastAsia"/>
        </w:rPr>
        <w:t>系列标准的组成包括（</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A. ISO9000</w:t>
      </w:r>
      <w:r>
        <w:rPr>
          <w:rFonts w:hint="eastAsia"/>
        </w:rPr>
        <w:t>：</w:t>
      </w:r>
      <w:r>
        <w:rPr>
          <w:rFonts w:hint="eastAsia"/>
        </w:rPr>
        <w:t>2005</w:t>
      </w:r>
      <w:r>
        <w:rPr>
          <w:rFonts w:hint="eastAsia"/>
        </w:rPr>
        <w:t>《质量管理体系、一基础和术语》</w:t>
      </w:r>
    </w:p>
    <w:p w:rsidR="00C8151D" w:rsidRDefault="00C8151D" w:rsidP="00C8151D">
      <w:pPr>
        <w:rPr>
          <w:rFonts w:hint="eastAsia"/>
        </w:rPr>
      </w:pPr>
      <w:r>
        <w:rPr>
          <w:rFonts w:hint="eastAsia"/>
        </w:rPr>
        <w:t>B. ISO9001</w:t>
      </w:r>
      <w:r>
        <w:rPr>
          <w:rFonts w:hint="eastAsia"/>
        </w:rPr>
        <w:t>：</w:t>
      </w:r>
      <w:r>
        <w:rPr>
          <w:rFonts w:hint="eastAsia"/>
        </w:rPr>
        <w:t>2008</w:t>
      </w:r>
      <w:r>
        <w:rPr>
          <w:rFonts w:hint="eastAsia"/>
        </w:rPr>
        <w:t>《质量管理体系一要求》</w:t>
      </w:r>
    </w:p>
    <w:p w:rsidR="00C8151D" w:rsidRDefault="00C8151D" w:rsidP="00C8151D">
      <w:pPr>
        <w:rPr>
          <w:rFonts w:hint="eastAsia"/>
        </w:rPr>
      </w:pPr>
      <w:r>
        <w:rPr>
          <w:rFonts w:hint="eastAsia"/>
        </w:rPr>
        <w:t>C. ISO9004</w:t>
      </w:r>
      <w:r>
        <w:rPr>
          <w:rFonts w:hint="eastAsia"/>
        </w:rPr>
        <w:t>：《质量管理体系一业绩改进指南》</w:t>
      </w:r>
    </w:p>
    <w:p w:rsidR="00C8151D" w:rsidRDefault="00C8151D" w:rsidP="00C8151D">
      <w:pPr>
        <w:rPr>
          <w:rFonts w:hint="eastAsia"/>
        </w:rPr>
      </w:pPr>
      <w:r>
        <w:rPr>
          <w:rFonts w:hint="eastAsia"/>
        </w:rPr>
        <w:t xml:space="preserve">D. ISO19011 </w:t>
      </w:r>
      <w:r>
        <w:rPr>
          <w:rFonts w:hint="eastAsia"/>
        </w:rPr>
        <w:t>：《质量和环境管理体系审核指南》</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w:t>
      </w:r>
      <w:r>
        <w:rPr>
          <w:rFonts w:hint="eastAsia"/>
        </w:rPr>
        <w:t>ISO9000</w:t>
      </w:r>
      <w:r>
        <w:rPr>
          <w:rFonts w:hint="eastAsia"/>
        </w:rPr>
        <w:t>：</w:t>
      </w:r>
      <w:r>
        <w:rPr>
          <w:rFonts w:hint="eastAsia"/>
        </w:rPr>
        <w:t>2005</w:t>
      </w:r>
      <w:r>
        <w:rPr>
          <w:rFonts w:hint="eastAsia"/>
        </w:rPr>
        <w:t>《质量管理体系、一基础和术语》</w:t>
      </w:r>
      <w:r>
        <w:rPr>
          <w:rFonts w:hint="eastAsia"/>
        </w:rPr>
        <w:t>, ISO9001</w:t>
      </w:r>
      <w:r>
        <w:rPr>
          <w:rFonts w:hint="eastAsia"/>
        </w:rPr>
        <w:t>：</w:t>
      </w:r>
      <w:r>
        <w:rPr>
          <w:rFonts w:hint="eastAsia"/>
        </w:rPr>
        <w:t>2008</w:t>
      </w:r>
      <w:r>
        <w:rPr>
          <w:rFonts w:hint="eastAsia"/>
        </w:rPr>
        <w:t>《质量管理体系一要求》</w:t>
      </w:r>
      <w:r>
        <w:rPr>
          <w:rFonts w:hint="eastAsia"/>
        </w:rPr>
        <w:t>, ISO9004</w:t>
      </w:r>
      <w:r>
        <w:rPr>
          <w:rFonts w:hint="eastAsia"/>
        </w:rPr>
        <w:t>：《质量管理体系一业绩改进指南》</w:t>
      </w:r>
      <w:r>
        <w:rPr>
          <w:rFonts w:hint="eastAsia"/>
        </w:rPr>
        <w:t xml:space="preserve">, ISO19011 </w:t>
      </w:r>
      <w:r>
        <w:rPr>
          <w:rFonts w:hint="eastAsia"/>
        </w:rPr>
        <w:t>：《质量和环境管理体系审核指南》</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全面质量管理的主要内容包括（）</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设计过程的质量管理</w:t>
      </w:r>
    </w:p>
    <w:p w:rsidR="00C8151D" w:rsidRDefault="00C8151D" w:rsidP="00C8151D">
      <w:pPr>
        <w:rPr>
          <w:rFonts w:hint="eastAsia"/>
        </w:rPr>
      </w:pPr>
      <w:r>
        <w:rPr>
          <w:rFonts w:hint="eastAsia"/>
        </w:rPr>
        <w:t xml:space="preserve">B. </w:t>
      </w:r>
      <w:r>
        <w:rPr>
          <w:rFonts w:hint="eastAsia"/>
        </w:rPr>
        <w:t>制造过程的质量管理</w:t>
      </w:r>
    </w:p>
    <w:p w:rsidR="00C8151D" w:rsidRDefault="00C8151D" w:rsidP="00C8151D">
      <w:pPr>
        <w:rPr>
          <w:rFonts w:hint="eastAsia"/>
        </w:rPr>
      </w:pPr>
      <w:r>
        <w:rPr>
          <w:rFonts w:hint="eastAsia"/>
        </w:rPr>
        <w:t xml:space="preserve">C. </w:t>
      </w:r>
      <w:r>
        <w:rPr>
          <w:rFonts w:hint="eastAsia"/>
        </w:rPr>
        <w:t>辅助过程的质量管理</w:t>
      </w:r>
    </w:p>
    <w:p w:rsidR="00C8151D" w:rsidRDefault="00C8151D" w:rsidP="00C8151D">
      <w:pPr>
        <w:rPr>
          <w:rFonts w:hint="eastAsia"/>
        </w:rPr>
      </w:pPr>
      <w:r>
        <w:rPr>
          <w:rFonts w:hint="eastAsia"/>
        </w:rPr>
        <w:t xml:space="preserve">D. </w:t>
      </w:r>
      <w:r>
        <w:rPr>
          <w:rFonts w:hint="eastAsia"/>
        </w:rPr>
        <w:t>使用过程的质量管理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正确答案是：设计过程的质量管理</w:t>
      </w:r>
      <w:r>
        <w:rPr>
          <w:rFonts w:hint="eastAsia"/>
        </w:rPr>
        <w:t xml:space="preserve">, </w:t>
      </w:r>
      <w:r>
        <w:rPr>
          <w:rFonts w:hint="eastAsia"/>
        </w:rPr>
        <w:t>制造过程的质量管理</w:t>
      </w:r>
      <w:r>
        <w:rPr>
          <w:rFonts w:hint="eastAsia"/>
        </w:rPr>
        <w:t xml:space="preserve">, </w:t>
      </w:r>
      <w:r>
        <w:rPr>
          <w:rFonts w:hint="eastAsia"/>
        </w:rPr>
        <w:t>辅助过程的质量管理</w:t>
      </w:r>
      <w:r>
        <w:rPr>
          <w:rFonts w:hint="eastAsia"/>
        </w:rPr>
        <w:t xml:space="preserve">, </w:t>
      </w:r>
      <w:r>
        <w:rPr>
          <w:rFonts w:hint="eastAsia"/>
        </w:rPr>
        <w:t>使用过程的质量管理</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质量标准是指对产品的（）所作的技术规定。</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结构</w:t>
      </w:r>
    </w:p>
    <w:p w:rsidR="00C8151D" w:rsidRDefault="00C8151D" w:rsidP="00C8151D">
      <w:pPr>
        <w:rPr>
          <w:rFonts w:hint="eastAsia"/>
        </w:rPr>
      </w:pPr>
      <w:r>
        <w:rPr>
          <w:rFonts w:hint="eastAsia"/>
        </w:rPr>
        <w:t xml:space="preserve">B. </w:t>
      </w:r>
      <w:r>
        <w:rPr>
          <w:rFonts w:hint="eastAsia"/>
        </w:rPr>
        <w:t>规格</w:t>
      </w:r>
    </w:p>
    <w:p w:rsidR="00C8151D" w:rsidRDefault="00C8151D" w:rsidP="00C8151D">
      <w:pPr>
        <w:rPr>
          <w:rFonts w:hint="eastAsia"/>
        </w:rPr>
      </w:pPr>
      <w:r>
        <w:rPr>
          <w:rFonts w:hint="eastAsia"/>
        </w:rPr>
        <w:t xml:space="preserve">C. </w:t>
      </w:r>
      <w:r>
        <w:rPr>
          <w:rFonts w:hint="eastAsia"/>
        </w:rPr>
        <w:t>质量</w:t>
      </w:r>
    </w:p>
    <w:p w:rsidR="00C8151D" w:rsidRDefault="00C8151D" w:rsidP="00C8151D">
      <w:pPr>
        <w:rPr>
          <w:rFonts w:hint="eastAsia"/>
        </w:rPr>
      </w:pPr>
      <w:r>
        <w:rPr>
          <w:rFonts w:hint="eastAsia"/>
        </w:rPr>
        <w:t xml:space="preserve">D. </w:t>
      </w:r>
      <w:r>
        <w:rPr>
          <w:rFonts w:hint="eastAsia"/>
        </w:rPr>
        <w:t>检验方法</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正确答案是：结构</w:t>
      </w:r>
      <w:r>
        <w:rPr>
          <w:rFonts w:hint="eastAsia"/>
        </w:rPr>
        <w:t xml:space="preserve">, </w:t>
      </w:r>
      <w:r>
        <w:rPr>
          <w:rFonts w:hint="eastAsia"/>
        </w:rPr>
        <w:t>规格</w:t>
      </w:r>
      <w:r>
        <w:rPr>
          <w:rFonts w:hint="eastAsia"/>
        </w:rPr>
        <w:t xml:space="preserve">, </w:t>
      </w:r>
      <w:r>
        <w:rPr>
          <w:rFonts w:hint="eastAsia"/>
        </w:rPr>
        <w:t>质量</w:t>
      </w:r>
      <w:r>
        <w:rPr>
          <w:rFonts w:hint="eastAsia"/>
        </w:rPr>
        <w:t xml:space="preserve">, </w:t>
      </w:r>
      <w:r>
        <w:rPr>
          <w:rFonts w:hint="eastAsia"/>
        </w:rPr>
        <w:t>检验方法</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预防维修时期有两大学派，即（</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美国的预防维修制度</w:t>
      </w:r>
    </w:p>
    <w:p w:rsidR="00C8151D" w:rsidRDefault="00C8151D" w:rsidP="00C8151D">
      <w:pPr>
        <w:rPr>
          <w:rFonts w:hint="eastAsia"/>
        </w:rPr>
      </w:pPr>
      <w:r>
        <w:rPr>
          <w:rFonts w:hint="eastAsia"/>
        </w:rPr>
        <w:t xml:space="preserve">B. </w:t>
      </w:r>
      <w:r>
        <w:rPr>
          <w:rFonts w:hint="eastAsia"/>
        </w:rPr>
        <w:t>美国的预防维修制度</w:t>
      </w:r>
    </w:p>
    <w:p w:rsidR="00C8151D" w:rsidRDefault="00C8151D" w:rsidP="00C8151D">
      <w:pPr>
        <w:rPr>
          <w:rFonts w:hint="eastAsia"/>
        </w:rPr>
      </w:pPr>
      <w:r>
        <w:rPr>
          <w:rFonts w:hint="eastAsia"/>
        </w:rPr>
        <w:t xml:space="preserve">C. </w:t>
      </w:r>
      <w:r>
        <w:rPr>
          <w:rFonts w:hint="eastAsia"/>
        </w:rPr>
        <w:t>德国的预防维修制度</w:t>
      </w:r>
    </w:p>
    <w:p w:rsidR="00C8151D" w:rsidRDefault="00C8151D" w:rsidP="00C8151D">
      <w:pPr>
        <w:rPr>
          <w:rFonts w:hint="eastAsia"/>
        </w:rPr>
      </w:pPr>
      <w:r>
        <w:rPr>
          <w:rFonts w:hint="eastAsia"/>
        </w:rPr>
        <w:t xml:space="preserve">D. </w:t>
      </w:r>
      <w:r>
        <w:rPr>
          <w:rFonts w:hint="eastAsia"/>
        </w:rPr>
        <w:t>英国的预防维修制度</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lastRenderedPageBreak/>
        <w:t>你的回答不正确</w:t>
      </w:r>
    </w:p>
    <w:p w:rsidR="00C8151D" w:rsidRDefault="00C8151D" w:rsidP="00C8151D"/>
    <w:p w:rsidR="00C8151D" w:rsidRDefault="00C8151D" w:rsidP="00C8151D">
      <w:pPr>
        <w:rPr>
          <w:rFonts w:hint="eastAsia"/>
        </w:rPr>
      </w:pPr>
      <w:r>
        <w:rPr>
          <w:rFonts w:hint="eastAsia"/>
        </w:rPr>
        <w:t>正确答案是：美国的预防维修制度</w:t>
      </w:r>
      <w:r>
        <w:rPr>
          <w:rFonts w:hint="eastAsia"/>
        </w:rPr>
        <w:t xml:space="preserve">, </w:t>
      </w:r>
      <w:r>
        <w:rPr>
          <w:rFonts w:hint="eastAsia"/>
        </w:rPr>
        <w:t>美国的预防维修制度</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对偶发性故障阶段的描述错误的是（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是从设备安装调试至生产使用阶段</w:t>
      </w:r>
    </w:p>
    <w:p w:rsidR="00C8151D" w:rsidRDefault="00C8151D" w:rsidP="00C8151D">
      <w:pPr>
        <w:rPr>
          <w:rFonts w:hint="eastAsia"/>
        </w:rPr>
      </w:pPr>
      <w:r>
        <w:rPr>
          <w:rFonts w:hint="eastAsia"/>
        </w:rPr>
        <w:t xml:space="preserve">B. </w:t>
      </w:r>
      <w:r>
        <w:rPr>
          <w:rFonts w:hint="eastAsia"/>
        </w:rPr>
        <w:t>故障率高，随时间的推移故障迅速下降</w:t>
      </w:r>
    </w:p>
    <w:p w:rsidR="00C8151D" w:rsidRDefault="00C8151D" w:rsidP="00C8151D">
      <w:pPr>
        <w:rPr>
          <w:rFonts w:hint="eastAsia"/>
        </w:rPr>
      </w:pPr>
      <w:r>
        <w:rPr>
          <w:rFonts w:hint="eastAsia"/>
        </w:rPr>
        <w:t xml:space="preserve">C. </w:t>
      </w:r>
      <w:r>
        <w:rPr>
          <w:rFonts w:hint="eastAsia"/>
        </w:rPr>
        <w:t>故障多由设计和制造工艺上的缺陷所致</w:t>
      </w:r>
    </w:p>
    <w:p w:rsidR="00C8151D" w:rsidRDefault="00C8151D" w:rsidP="00C8151D">
      <w:pPr>
        <w:rPr>
          <w:rFonts w:hint="eastAsia"/>
        </w:rPr>
      </w:pPr>
      <w:r>
        <w:rPr>
          <w:rFonts w:hint="eastAsia"/>
        </w:rPr>
        <w:t xml:space="preserve">D. </w:t>
      </w:r>
      <w:r>
        <w:rPr>
          <w:rFonts w:hint="eastAsia"/>
        </w:rPr>
        <w:t>对这个阶段的故障通过改进使用管理，加强日常的维护保养来实现</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正确答案是：是从设备安装调试至生产使用阶段</w:t>
      </w:r>
      <w:r>
        <w:rPr>
          <w:rFonts w:hint="eastAsia"/>
        </w:rPr>
        <w:t xml:space="preserve">, </w:t>
      </w:r>
      <w:r>
        <w:rPr>
          <w:rFonts w:hint="eastAsia"/>
        </w:rPr>
        <w:t>故障率高，随时间的推移故障迅速下降</w:t>
      </w:r>
      <w:r>
        <w:rPr>
          <w:rFonts w:hint="eastAsia"/>
        </w:rPr>
        <w:t xml:space="preserve">, </w:t>
      </w:r>
      <w:r>
        <w:rPr>
          <w:rFonts w:hint="eastAsia"/>
        </w:rPr>
        <w:t>故障多由设计和制造工艺上的缺陷所致</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“产品符合规定要求的程度”是</w:t>
      </w:r>
      <w:r>
        <w:rPr>
          <w:rFonts w:hint="eastAsia"/>
        </w:rPr>
        <w:t xml:space="preserve"> </w:t>
      </w:r>
      <w:r>
        <w:rPr>
          <w:rFonts w:hint="eastAsia"/>
        </w:rPr>
        <w:t>的观点。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美国质量管理专家克劳斯比</w:t>
      </w:r>
    </w:p>
    <w:p w:rsidR="00C8151D" w:rsidRDefault="00C8151D" w:rsidP="00C8151D">
      <w:pPr>
        <w:rPr>
          <w:rFonts w:hint="eastAsia"/>
        </w:rPr>
      </w:pPr>
      <w:r>
        <w:rPr>
          <w:rFonts w:hint="eastAsia"/>
        </w:rPr>
        <w:t xml:space="preserve">B. </w:t>
      </w:r>
      <w:r>
        <w:rPr>
          <w:rFonts w:hint="eastAsia"/>
        </w:rPr>
        <w:t>美国著名的质量管理专家朱兰</w:t>
      </w:r>
    </w:p>
    <w:p w:rsidR="00C8151D" w:rsidRDefault="00C8151D" w:rsidP="00C8151D">
      <w:pPr>
        <w:rPr>
          <w:rFonts w:hint="eastAsia"/>
        </w:rPr>
      </w:pPr>
      <w:r>
        <w:rPr>
          <w:rFonts w:hint="eastAsia"/>
        </w:rPr>
        <w:t xml:space="preserve">C. </w:t>
      </w:r>
      <w:r>
        <w:rPr>
          <w:rFonts w:hint="eastAsia"/>
        </w:rPr>
        <w:t>美国的质量管理大师德鲁克</w:t>
      </w:r>
    </w:p>
    <w:p w:rsidR="00C8151D" w:rsidRDefault="00C8151D" w:rsidP="00C8151D">
      <w:pPr>
        <w:rPr>
          <w:rFonts w:hint="eastAsia"/>
        </w:rPr>
      </w:pPr>
      <w:r>
        <w:rPr>
          <w:rFonts w:hint="eastAsia"/>
        </w:rPr>
        <w:t xml:space="preserve">D. </w:t>
      </w:r>
      <w:r>
        <w:rPr>
          <w:rFonts w:hint="eastAsia"/>
        </w:rPr>
        <w:t>全面质量控制的创始人菲根堡姆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正确答案是：美国质量管理专家克</w:t>
      </w:r>
      <w:proofErr w:type="gramStart"/>
      <w:r>
        <w:rPr>
          <w:rFonts w:hint="eastAsia"/>
        </w:rPr>
        <w:t>劳</w:t>
      </w:r>
      <w:proofErr w:type="gramEnd"/>
      <w:r>
        <w:rPr>
          <w:rFonts w:hint="eastAsia"/>
        </w:rPr>
        <w:t>斯比</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质量改进的选择对象应对以下情况给予优先考虑的是</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lastRenderedPageBreak/>
        <w:t>选择一项：</w:t>
      </w:r>
    </w:p>
    <w:p w:rsidR="00C8151D" w:rsidRDefault="00C8151D" w:rsidP="00C8151D">
      <w:pPr>
        <w:rPr>
          <w:rFonts w:hint="eastAsia"/>
        </w:rPr>
      </w:pPr>
      <w:r>
        <w:rPr>
          <w:rFonts w:hint="eastAsia"/>
        </w:rPr>
        <w:t xml:space="preserve">A. </w:t>
      </w:r>
      <w:r>
        <w:rPr>
          <w:rFonts w:hint="eastAsia"/>
        </w:rPr>
        <w:t>市场上质量竞争最敏感的项目</w:t>
      </w:r>
    </w:p>
    <w:p w:rsidR="00C8151D" w:rsidRDefault="00C8151D" w:rsidP="00C8151D">
      <w:pPr>
        <w:rPr>
          <w:rFonts w:hint="eastAsia"/>
        </w:rPr>
      </w:pPr>
      <w:r>
        <w:rPr>
          <w:rFonts w:hint="eastAsia"/>
        </w:rPr>
        <w:t xml:space="preserve">B. </w:t>
      </w:r>
      <w:r>
        <w:rPr>
          <w:rFonts w:hint="eastAsia"/>
        </w:rPr>
        <w:t>产品质量指标达不到规定“标准”的项目</w:t>
      </w:r>
    </w:p>
    <w:p w:rsidR="00C8151D" w:rsidRDefault="00C8151D" w:rsidP="00C8151D">
      <w:pPr>
        <w:rPr>
          <w:rFonts w:hint="eastAsia"/>
        </w:rPr>
      </w:pPr>
      <w:r>
        <w:rPr>
          <w:rFonts w:hint="eastAsia"/>
        </w:rPr>
        <w:t xml:space="preserve">C. </w:t>
      </w:r>
      <w:r>
        <w:rPr>
          <w:rFonts w:hint="eastAsia"/>
        </w:rPr>
        <w:t>产品质量低于行业先进水平的项目和一些关键项目</w:t>
      </w:r>
    </w:p>
    <w:p w:rsidR="00C8151D" w:rsidRDefault="00C8151D" w:rsidP="00C8151D">
      <w:pPr>
        <w:rPr>
          <w:rFonts w:hint="eastAsia"/>
        </w:rPr>
      </w:pPr>
      <w:r>
        <w:rPr>
          <w:rFonts w:hint="eastAsia"/>
        </w:rPr>
        <w:t xml:space="preserve">D. </w:t>
      </w:r>
      <w:r>
        <w:rPr>
          <w:rFonts w:hint="eastAsia"/>
        </w:rPr>
        <w:t>以上都是</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正确答案是：以上都是</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质量管理最初发展的阶段为</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质量检验阶段</w:t>
      </w:r>
    </w:p>
    <w:p w:rsidR="00C8151D" w:rsidRDefault="00C8151D" w:rsidP="00C8151D">
      <w:pPr>
        <w:rPr>
          <w:rFonts w:hint="eastAsia"/>
        </w:rPr>
      </w:pPr>
      <w:r>
        <w:rPr>
          <w:rFonts w:hint="eastAsia"/>
        </w:rPr>
        <w:t xml:space="preserve">B. </w:t>
      </w:r>
      <w:r>
        <w:rPr>
          <w:rFonts w:hint="eastAsia"/>
        </w:rPr>
        <w:t>统计质量控制阶段</w:t>
      </w:r>
    </w:p>
    <w:p w:rsidR="00C8151D" w:rsidRDefault="00C8151D" w:rsidP="00C8151D">
      <w:pPr>
        <w:rPr>
          <w:rFonts w:hint="eastAsia"/>
        </w:rPr>
      </w:pPr>
      <w:r>
        <w:rPr>
          <w:rFonts w:hint="eastAsia"/>
        </w:rPr>
        <w:t xml:space="preserve">C. </w:t>
      </w:r>
      <w:r>
        <w:rPr>
          <w:rFonts w:hint="eastAsia"/>
        </w:rPr>
        <w:t>全面质量管理阶段</w:t>
      </w:r>
    </w:p>
    <w:p w:rsidR="00C8151D" w:rsidRDefault="00C8151D" w:rsidP="00C8151D">
      <w:pPr>
        <w:rPr>
          <w:rFonts w:hint="eastAsia"/>
        </w:rPr>
      </w:pPr>
      <w:r>
        <w:rPr>
          <w:rFonts w:hint="eastAsia"/>
        </w:rPr>
        <w:t xml:space="preserve">D. </w:t>
      </w:r>
      <w:r>
        <w:rPr>
          <w:rFonts w:hint="eastAsia"/>
        </w:rPr>
        <w:t>社会质量管理和全球质量管理阶段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正确答案是：质量检验阶段</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总结成功的经验，实施标准化，以后可以按该标准进行。对于没有解决的问题，转入下一轮</w:t>
      </w:r>
      <w:r>
        <w:rPr>
          <w:rFonts w:hint="eastAsia"/>
        </w:rPr>
        <w:t>PDCA</w:t>
      </w:r>
      <w:r>
        <w:rPr>
          <w:rFonts w:hint="eastAsia"/>
        </w:rPr>
        <w:t>循环解决，为制定下一轮改进计划提供资料，指的是</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A. P</w:t>
      </w:r>
      <w:r>
        <w:rPr>
          <w:rFonts w:hint="eastAsia"/>
        </w:rPr>
        <w:t>计划阶段</w:t>
      </w:r>
    </w:p>
    <w:p w:rsidR="00C8151D" w:rsidRDefault="00C8151D" w:rsidP="00C8151D">
      <w:pPr>
        <w:rPr>
          <w:rFonts w:hint="eastAsia"/>
        </w:rPr>
      </w:pPr>
      <w:r>
        <w:rPr>
          <w:rFonts w:hint="eastAsia"/>
        </w:rPr>
        <w:t>B. D</w:t>
      </w:r>
      <w:r>
        <w:rPr>
          <w:rFonts w:hint="eastAsia"/>
        </w:rPr>
        <w:t>实施阶段</w:t>
      </w:r>
    </w:p>
    <w:p w:rsidR="00C8151D" w:rsidRDefault="00C8151D" w:rsidP="00C8151D">
      <w:pPr>
        <w:rPr>
          <w:rFonts w:hint="eastAsia"/>
        </w:rPr>
      </w:pPr>
      <w:r>
        <w:rPr>
          <w:rFonts w:hint="eastAsia"/>
        </w:rPr>
        <w:t>C. C</w:t>
      </w:r>
      <w:r>
        <w:rPr>
          <w:rFonts w:hint="eastAsia"/>
        </w:rPr>
        <w:t>检查阶段</w:t>
      </w:r>
    </w:p>
    <w:p w:rsidR="00C8151D" w:rsidRDefault="00C8151D" w:rsidP="00C8151D">
      <w:pPr>
        <w:rPr>
          <w:rFonts w:hint="eastAsia"/>
        </w:rPr>
      </w:pPr>
      <w:r>
        <w:rPr>
          <w:rFonts w:hint="eastAsia"/>
        </w:rPr>
        <w:t>D. A</w:t>
      </w:r>
      <w:r>
        <w:rPr>
          <w:rFonts w:hint="eastAsia"/>
        </w:rPr>
        <w:t>处置阶段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w:t>
      </w:r>
      <w:r>
        <w:rPr>
          <w:rFonts w:hint="eastAsia"/>
        </w:rPr>
        <w:t>A</w:t>
      </w:r>
      <w:r>
        <w:rPr>
          <w:rFonts w:hint="eastAsia"/>
        </w:rPr>
        <w:t>处置阶段</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产品和服务完成规定功能的准确性和概率是</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一致性</w:t>
      </w:r>
    </w:p>
    <w:p w:rsidR="00C8151D" w:rsidRDefault="00C8151D" w:rsidP="00C8151D">
      <w:pPr>
        <w:rPr>
          <w:rFonts w:hint="eastAsia"/>
        </w:rPr>
      </w:pPr>
      <w:r>
        <w:rPr>
          <w:rFonts w:hint="eastAsia"/>
        </w:rPr>
        <w:t xml:space="preserve">B. </w:t>
      </w:r>
      <w:r>
        <w:rPr>
          <w:rFonts w:hint="eastAsia"/>
        </w:rPr>
        <w:t>独立性</w:t>
      </w:r>
    </w:p>
    <w:p w:rsidR="00C8151D" w:rsidRDefault="00C8151D" w:rsidP="00C8151D">
      <w:pPr>
        <w:rPr>
          <w:rFonts w:hint="eastAsia"/>
        </w:rPr>
      </w:pPr>
      <w:r>
        <w:rPr>
          <w:rFonts w:hint="eastAsia"/>
        </w:rPr>
        <w:t xml:space="preserve">C. </w:t>
      </w:r>
      <w:r>
        <w:rPr>
          <w:rFonts w:hint="eastAsia"/>
        </w:rPr>
        <w:t>稳定性</w:t>
      </w:r>
    </w:p>
    <w:p w:rsidR="00C8151D" w:rsidRDefault="00C8151D" w:rsidP="00C8151D">
      <w:pPr>
        <w:rPr>
          <w:rFonts w:hint="eastAsia"/>
        </w:rPr>
      </w:pPr>
      <w:r>
        <w:rPr>
          <w:rFonts w:hint="eastAsia"/>
        </w:rPr>
        <w:t xml:space="preserve">D. </w:t>
      </w:r>
      <w:r>
        <w:rPr>
          <w:rFonts w:hint="eastAsia"/>
        </w:rPr>
        <w:t>可靠性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正确答案是：可靠性</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下列不属于设备综合管理的特点的是（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全过程</w:t>
      </w:r>
    </w:p>
    <w:p w:rsidR="00C8151D" w:rsidRDefault="00C8151D" w:rsidP="00C8151D">
      <w:pPr>
        <w:rPr>
          <w:rFonts w:hint="eastAsia"/>
        </w:rPr>
      </w:pPr>
      <w:r>
        <w:rPr>
          <w:rFonts w:hint="eastAsia"/>
        </w:rPr>
        <w:t xml:space="preserve">B. </w:t>
      </w:r>
      <w:r>
        <w:rPr>
          <w:rFonts w:hint="eastAsia"/>
        </w:rPr>
        <w:t>全系统</w:t>
      </w:r>
    </w:p>
    <w:p w:rsidR="00C8151D" w:rsidRDefault="00C8151D" w:rsidP="00C8151D">
      <w:pPr>
        <w:rPr>
          <w:rFonts w:hint="eastAsia"/>
        </w:rPr>
      </w:pPr>
      <w:r>
        <w:rPr>
          <w:rFonts w:hint="eastAsia"/>
        </w:rPr>
        <w:t xml:space="preserve">C. </w:t>
      </w:r>
      <w:r>
        <w:rPr>
          <w:rFonts w:hint="eastAsia"/>
        </w:rPr>
        <w:t>全方位</w:t>
      </w:r>
    </w:p>
    <w:p w:rsidR="00C8151D" w:rsidRDefault="00C8151D" w:rsidP="00C8151D">
      <w:pPr>
        <w:rPr>
          <w:rFonts w:hint="eastAsia"/>
        </w:rPr>
      </w:pPr>
      <w:r>
        <w:rPr>
          <w:rFonts w:hint="eastAsia"/>
        </w:rPr>
        <w:t xml:space="preserve">D. </w:t>
      </w:r>
      <w:r>
        <w:rPr>
          <w:rFonts w:hint="eastAsia"/>
        </w:rPr>
        <w:t>全员参与</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正确答案是：全系统</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下述哪种方法不属于计划预防修理制的方法？（</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标准修理法</w:t>
      </w:r>
    </w:p>
    <w:p w:rsidR="00C8151D" w:rsidRDefault="00C8151D" w:rsidP="00C8151D">
      <w:pPr>
        <w:rPr>
          <w:rFonts w:hint="eastAsia"/>
        </w:rPr>
      </w:pPr>
      <w:r>
        <w:rPr>
          <w:rFonts w:hint="eastAsia"/>
        </w:rPr>
        <w:t xml:space="preserve">B. </w:t>
      </w:r>
      <w:r>
        <w:rPr>
          <w:rFonts w:hint="eastAsia"/>
        </w:rPr>
        <w:t>定期修理法</w:t>
      </w:r>
    </w:p>
    <w:p w:rsidR="00C8151D" w:rsidRDefault="00C8151D" w:rsidP="00C8151D">
      <w:pPr>
        <w:rPr>
          <w:rFonts w:hint="eastAsia"/>
        </w:rPr>
      </w:pPr>
      <w:r>
        <w:rPr>
          <w:rFonts w:hint="eastAsia"/>
        </w:rPr>
        <w:t xml:space="preserve">C. </w:t>
      </w:r>
      <w:r>
        <w:rPr>
          <w:rFonts w:hint="eastAsia"/>
        </w:rPr>
        <w:t>检查后修理法</w:t>
      </w:r>
    </w:p>
    <w:p w:rsidR="00C8151D" w:rsidRDefault="00C8151D" w:rsidP="00C8151D">
      <w:pPr>
        <w:rPr>
          <w:rFonts w:hint="eastAsia"/>
        </w:rPr>
      </w:pPr>
      <w:r>
        <w:rPr>
          <w:rFonts w:hint="eastAsia"/>
        </w:rPr>
        <w:t xml:space="preserve">D. </w:t>
      </w:r>
      <w:r>
        <w:rPr>
          <w:rFonts w:hint="eastAsia"/>
        </w:rPr>
        <w:t>项目修理法</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正确答案是：项目修理法</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全面生产维修制的基本思想不包括下述哪一项？（</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全效率</w:t>
      </w:r>
    </w:p>
    <w:p w:rsidR="00C8151D" w:rsidRDefault="00C8151D" w:rsidP="00C8151D">
      <w:pPr>
        <w:rPr>
          <w:rFonts w:hint="eastAsia"/>
        </w:rPr>
      </w:pPr>
      <w:r>
        <w:rPr>
          <w:rFonts w:hint="eastAsia"/>
        </w:rPr>
        <w:t xml:space="preserve">B. </w:t>
      </w:r>
      <w:r>
        <w:rPr>
          <w:rFonts w:hint="eastAsia"/>
        </w:rPr>
        <w:t>全系统</w:t>
      </w:r>
    </w:p>
    <w:p w:rsidR="00C8151D" w:rsidRDefault="00C8151D" w:rsidP="00C8151D">
      <w:pPr>
        <w:rPr>
          <w:rFonts w:hint="eastAsia"/>
        </w:rPr>
      </w:pPr>
      <w:r>
        <w:rPr>
          <w:rFonts w:hint="eastAsia"/>
        </w:rPr>
        <w:t xml:space="preserve">C. </w:t>
      </w:r>
      <w:r>
        <w:rPr>
          <w:rFonts w:hint="eastAsia"/>
        </w:rPr>
        <w:t>全员参加</w:t>
      </w:r>
    </w:p>
    <w:p w:rsidR="00C8151D" w:rsidRDefault="00C8151D" w:rsidP="00C8151D">
      <w:pPr>
        <w:rPr>
          <w:rFonts w:hint="eastAsia"/>
        </w:rPr>
      </w:pPr>
      <w:r>
        <w:rPr>
          <w:rFonts w:hint="eastAsia"/>
        </w:rPr>
        <w:t xml:space="preserve">D. </w:t>
      </w:r>
      <w:r>
        <w:rPr>
          <w:rFonts w:hint="eastAsia"/>
        </w:rPr>
        <w:t>全社会推动</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正确答案是：全社会推动</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设备的磨损规律表现为（</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快慢慢</w:t>
      </w:r>
    </w:p>
    <w:p w:rsidR="00C8151D" w:rsidRDefault="00C8151D" w:rsidP="00C8151D">
      <w:pPr>
        <w:rPr>
          <w:rFonts w:hint="eastAsia"/>
        </w:rPr>
      </w:pPr>
      <w:r>
        <w:rPr>
          <w:rFonts w:hint="eastAsia"/>
        </w:rPr>
        <w:t xml:space="preserve">B. </w:t>
      </w:r>
      <w:r>
        <w:rPr>
          <w:rFonts w:hint="eastAsia"/>
        </w:rPr>
        <w:t>慢快慢</w:t>
      </w:r>
    </w:p>
    <w:p w:rsidR="00C8151D" w:rsidRDefault="00C8151D" w:rsidP="00C8151D">
      <w:pPr>
        <w:rPr>
          <w:rFonts w:hint="eastAsia"/>
        </w:rPr>
      </w:pPr>
      <w:r>
        <w:rPr>
          <w:rFonts w:hint="eastAsia"/>
        </w:rPr>
        <w:t xml:space="preserve">C. </w:t>
      </w:r>
      <w:r>
        <w:rPr>
          <w:rFonts w:hint="eastAsia"/>
        </w:rPr>
        <w:t>快慢快</w:t>
      </w:r>
    </w:p>
    <w:p w:rsidR="00C8151D" w:rsidRDefault="00C8151D" w:rsidP="00C8151D">
      <w:pPr>
        <w:rPr>
          <w:rFonts w:hint="eastAsia"/>
        </w:rPr>
      </w:pPr>
      <w:r>
        <w:rPr>
          <w:rFonts w:hint="eastAsia"/>
        </w:rPr>
        <w:t xml:space="preserve">D. </w:t>
      </w:r>
      <w:r>
        <w:rPr>
          <w:rFonts w:hint="eastAsia"/>
        </w:rPr>
        <w:t>快快慢</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正确答案是：快慢快</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设备综合工程学的特点不包括下述哪一项？（</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以设备的整个寿命周期作为管理和研究的对象</w:t>
      </w:r>
    </w:p>
    <w:p w:rsidR="00C8151D" w:rsidRDefault="00C8151D" w:rsidP="00C8151D">
      <w:pPr>
        <w:rPr>
          <w:rFonts w:hint="eastAsia"/>
        </w:rPr>
      </w:pPr>
      <w:r>
        <w:rPr>
          <w:rFonts w:hint="eastAsia"/>
        </w:rPr>
        <w:t xml:space="preserve">B. </w:t>
      </w:r>
      <w:r>
        <w:rPr>
          <w:rFonts w:hint="eastAsia"/>
        </w:rPr>
        <w:t>将设备最经济的寿命周期费用作为研究目的</w:t>
      </w:r>
    </w:p>
    <w:p w:rsidR="00C8151D" w:rsidRDefault="00C8151D" w:rsidP="00C8151D">
      <w:pPr>
        <w:rPr>
          <w:rFonts w:hint="eastAsia"/>
        </w:rPr>
      </w:pPr>
      <w:r>
        <w:rPr>
          <w:rFonts w:hint="eastAsia"/>
        </w:rPr>
        <w:lastRenderedPageBreak/>
        <w:t xml:space="preserve">C. </w:t>
      </w:r>
      <w:r>
        <w:rPr>
          <w:rFonts w:hint="eastAsia"/>
        </w:rPr>
        <w:t>强调全面的、综合的管理</w:t>
      </w:r>
    </w:p>
    <w:p w:rsidR="00C8151D" w:rsidRDefault="00C8151D" w:rsidP="00C8151D">
      <w:pPr>
        <w:rPr>
          <w:rFonts w:hint="eastAsia"/>
        </w:rPr>
      </w:pPr>
      <w:r>
        <w:rPr>
          <w:rFonts w:hint="eastAsia"/>
        </w:rPr>
        <w:t xml:space="preserve">D. </w:t>
      </w:r>
      <w:r>
        <w:rPr>
          <w:rFonts w:hint="eastAsia"/>
        </w:rPr>
        <w:t>强调从最高领导到一线工人全体成员的参加</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正确答案是：强调从最高领导到一线工人全体成员的参加</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质量管理是指在质量方面指挥和控制组织的协调的活动。彩蛋</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有效的质量管理是在激烈的市场竞争中取胜的手段之一。（）</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分析现状、找出问题是质量改进的</w:t>
      </w:r>
      <w:r>
        <w:rPr>
          <w:rFonts w:hint="eastAsia"/>
        </w:rPr>
        <w:t xml:space="preserve">A </w:t>
      </w:r>
      <w:r>
        <w:rPr>
          <w:rFonts w:hint="eastAsia"/>
        </w:rPr>
        <w:t>处置阶段。（）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企业在质量控制上投入最大的预防成本和适当的鉴定成本，建立更稳定的质量保证基础而尽量减少甚至杜绝失败成本，创造企业最大利润。（）</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ISO9000</w:t>
      </w:r>
      <w:proofErr w:type="gramStart"/>
      <w:r>
        <w:rPr>
          <w:rFonts w:hint="eastAsia"/>
        </w:rPr>
        <w:t>族标准</w:t>
      </w:r>
      <w:proofErr w:type="gramEnd"/>
      <w:r>
        <w:rPr>
          <w:rFonts w:hint="eastAsia"/>
        </w:rPr>
        <w:t>的核心是建立文件化质量体系。书面规定了必须的质量要素内容及实施程序。要求管理人员、操作人员和验证人员都必须按文件执行并加以记录。（）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w:t>
      </w:r>
      <w:proofErr w:type="gramStart"/>
      <w:r>
        <w:rPr>
          <w:rFonts w:hint="eastAsia"/>
        </w:rPr>
        <w:t>修理按</w:t>
      </w:r>
      <w:proofErr w:type="gramEnd"/>
      <w:r>
        <w:rPr>
          <w:rFonts w:hint="eastAsia"/>
        </w:rPr>
        <w:t>设备维修功能不同可分为恢复性修理和改善型修理。（</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全面生产维修制是一种以设备为中心展开效率</w:t>
      </w:r>
      <w:proofErr w:type="gramStart"/>
      <w:r>
        <w:rPr>
          <w:rFonts w:hint="eastAsia"/>
        </w:rPr>
        <w:t>化改善</w:t>
      </w:r>
      <w:proofErr w:type="gramEnd"/>
      <w:r>
        <w:rPr>
          <w:rFonts w:hint="eastAsia"/>
        </w:rPr>
        <w:t>的制造管理技术，与全面品质管理、精益生产并成为</w:t>
      </w:r>
      <w:proofErr w:type="gramStart"/>
      <w:r>
        <w:rPr>
          <w:rFonts w:hint="eastAsia"/>
        </w:rPr>
        <w:t>世界级三大</w:t>
      </w:r>
      <w:proofErr w:type="gramEnd"/>
      <w:r>
        <w:rPr>
          <w:rFonts w:hint="eastAsia"/>
        </w:rPr>
        <w:t>制造管理技术。</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lastRenderedPageBreak/>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耗损故障阶段产生故障的原因通常是由于设备的使用和维护不当，工作条件变化等原因所致。</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设备修理的基本原则是保证生产、节省费用。（</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设备分类是设备定修策略的基础工作，一般按</w:t>
      </w:r>
      <w:r>
        <w:rPr>
          <w:rFonts w:hint="eastAsia"/>
        </w:rPr>
        <w:t>A,B.C</w:t>
      </w:r>
      <w:r>
        <w:rPr>
          <w:rFonts w:hint="eastAsia"/>
        </w:rPr>
        <w:t>三类进行划分。（</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有关质量审核的特点，下列方法正确的是（）</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质量审核是从客户的立场出发，按一定的标准和要求进行的系统的、独立的、有计划的检查、验证和评价活动</w:t>
      </w:r>
    </w:p>
    <w:p w:rsidR="00C8151D" w:rsidRDefault="00C8151D" w:rsidP="00C8151D">
      <w:pPr>
        <w:rPr>
          <w:rFonts w:hint="eastAsia"/>
        </w:rPr>
      </w:pPr>
      <w:r>
        <w:rPr>
          <w:rFonts w:hint="eastAsia"/>
        </w:rPr>
        <w:t xml:space="preserve">B. </w:t>
      </w:r>
      <w:r>
        <w:rPr>
          <w:rFonts w:hint="eastAsia"/>
        </w:rPr>
        <w:t>可以根据需要由企业自己来进行，或者由企业外部的人员和组织来进行，但无论采用何种形式都必须有独立的“第三方”直接参与；</w:t>
      </w:r>
    </w:p>
    <w:p w:rsidR="00C8151D" w:rsidRDefault="00C8151D" w:rsidP="00C8151D">
      <w:pPr>
        <w:rPr>
          <w:rFonts w:hint="eastAsia"/>
        </w:rPr>
      </w:pPr>
      <w:r>
        <w:rPr>
          <w:rFonts w:hint="eastAsia"/>
        </w:rPr>
        <w:t xml:space="preserve">C. </w:t>
      </w:r>
      <w:r>
        <w:rPr>
          <w:rFonts w:hint="eastAsia"/>
        </w:rPr>
        <w:t>质量审核的间隔期一般是事先规定的；有时也不按规定的时间进行审核；</w:t>
      </w:r>
    </w:p>
    <w:p w:rsidR="00C8151D" w:rsidRDefault="00C8151D" w:rsidP="00C8151D">
      <w:pPr>
        <w:rPr>
          <w:rFonts w:hint="eastAsia"/>
        </w:rPr>
      </w:pPr>
      <w:r>
        <w:rPr>
          <w:rFonts w:hint="eastAsia"/>
        </w:rPr>
        <w:t xml:space="preserve">D. </w:t>
      </w:r>
      <w:r>
        <w:rPr>
          <w:rFonts w:hint="eastAsia"/>
        </w:rPr>
        <w:t>质量体系审核的对象通常包括质量体系、过程质量、产品质量等。</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正确答案是：质量审核是从客户的立场出发，按一定的标准和要求进行的系统的、独立的、有计划的检查、验证和评价活动</w:t>
      </w:r>
      <w:r>
        <w:rPr>
          <w:rFonts w:hint="eastAsia"/>
        </w:rPr>
        <w:t xml:space="preserve">, </w:t>
      </w:r>
      <w:r>
        <w:rPr>
          <w:rFonts w:hint="eastAsia"/>
        </w:rPr>
        <w:t>可以根据需要由企业自己来进行，或者由企业外部的人员和组织来进行，但无论采用何种形式都必须有独立的“第三方”直接参与；</w:t>
      </w:r>
      <w:r>
        <w:rPr>
          <w:rFonts w:hint="eastAsia"/>
        </w:rPr>
        <w:t xml:space="preserve">, </w:t>
      </w:r>
      <w:r>
        <w:rPr>
          <w:rFonts w:hint="eastAsia"/>
        </w:rPr>
        <w:t>质量审核的间隔期一般是事先规定的；有时也不按规定的时间进行审核；</w:t>
      </w:r>
      <w:r>
        <w:rPr>
          <w:rFonts w:hint="eastAsia"/>
        </w:rPr>
        <w:t xml:space="preserve">, </w:t>
      </w:r>
      <w:r>
        <w:rPr>
          <w:rFonts w:hint="eastAsia"/>
        </w:rPr>
        <w:t>质量体系审核的对象通常包括质量体系、过程质量、产品质量等。</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与排列图原理相似的是（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A. ABC</w:t>
      </w:r>
      <w:r>
        <w:rPr>
          <w:rFonts w:hint="eastAsia"/>
        </w:rPr>
        <w:t>分析法</w:t>
      </w:r>
    </w:p>
    <w:p w:rsidR="00C8151D" w:rsidRDefault="00C8151D" w:rsidP="00C8151D">
      <w:pPr>
        <w:rPr>
          <w:rFonts w:hint="eastAsia"/>
        </w:rPr>
      </w:pPr>
      <w:r>
        <w:rPr>
          <w:rFonts w:hint="eastAsia"/>
        </w:rPr>
        <w:t xml:space="preserve">B. </w:t>
      </w:r>
      <w:r>
        <w:rPr>
          <w:rFonts w:hint="eastAsia"/>
        </w:rPr>
        <w:t>二八原则</w:t>
      </w:r>
    </w:p>
    <w:p w:rsidR="00C8151D" w:rsidRDefault="00C8151D" w:rsidP="00C8151D">
      <w:pPr>
        <w:rPr>
          <w:rFonts w:hint="eastAsia"/>
        </w:rPr>
      </w:pPr>
      <w:r>
        <w:rPr>
          <w:rFonts w:hint="eastAsia"/>
        </w:rPr>
        <w:t xml:space="preserve">C. </w:t>
      </w:r>
      <w:r>
        <w:rPr>
          <w:rFonts w:hint="eastAsia"/>
        </w:rPr>
        <w:t>少数服从多数</w:t>
      </w:r>
    </w:p>
    <w:p w:rsidR="00C8151D" w:rsidRDefault="00C8151D" w:rsidP="00C8151D">
      <w:pPr>
        <w:rPr>
          <w:rFonts w:hint="eastAsia"/>
        </w:rPr>
      </w:pPr>
      <w:r>
        <w:rPr>
          <w:rFonts w:hint="eastAsia"/>
        </w:rPr>
        <w:t xml:space="preserve">D. </w:t>
      </w:r>
      <w:r>
        <w:rPr>
          <w:rFonts w:hint="eastAsia"/>
        </w:rPr>
        <w:t>分析关键要素</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w:t>
      </w:r>
      <w:r>
        <w:rPr>
          <w:rFonts w:hint="eastAsia"/>
        </w:rPr>
        <w:t>ABC</w:t>
      </w:r>
      <w:r>
        <w:rPr>
          <w:rFonts w:hint="eastAsia"/>
        </w:rPr>
        <w:t>分析法</w:t>
      </w:r>
      <w:r>
        <w:rPr>
          <w:rFonts w:hint="eastAsia"/>
        </w:rPr>
        <w:t xml:space="preserve">, </w:t>
      </w:r>
      <w:r>
        <w:rPr>
          <w:rFonts w:hint="eastAsia"/>
        </w:rPr>
        <w:t>二八原则</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全面质量管理基本特点包括（）。</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lastRenderedPageBreak/>
        <w:t xml:space="preserve">A. </w:t>
      </w:r>
      <w:r>
        <w:rPr>
          <w:rFonts w:hint="eastAsia"/>
        </w:rPr>
        <w:t>全面的质量管理</w:t>
      </w:r>
    </w:p>
    <w:p w:rsidR="00C8151D" w:rsidRDefault="00C8151D" w:rsidP="00C8151D">
      <w:pPr>
        <w:rPr>
          <w:rFonts w:hint="eastAsia"/>
        </w:rPr>
      </w:pPr>
      <w:r>
        <w:rPr>
          <w:rFonts w:hint="eastAsia"/>
        </w:rPr>
        <w:t xml:space="preserve">B. </w:t>
      </w:r>
      <w:r>
        <w:rPr>
          <w:rFonts w:hint="eastAsia"/>
        </w:rPr>
        <w:t>全过程的质量管理</w:t>
      </w:r>
    </w:p>
    <w:p w:rsidR="00C8151D" w:rsidRDefault="00C8151D" w:rsidP="00C8151D">
      <w:pPr>
        <w:rPr>
          <w:rFonts w:hint="eastAsia"/>
        </w:rPr>
      </w:pPr>
      <w:r>
        <w:rPr>
          <w:rFonts w:hint="eastAsia"/>
        </w:rPr>
        <w:t xml:space="preserve">C. </w:t>
      </w:r>
      <w:r>
        <w:rPr>
          <w:rFonts w:hint="eastAsia"/>
        </w:rPr>
        <w:t>全员的质量管理</w:t>
      </w:r>
    </w:p>
    <w:p w:rsidR="00C8151D" w:rsidRDefault="00C8151D" w:rsidP="00C8151D">
      <w:pPr>
        <w:rPr>
          <w:rFonts w:hint="eastAsia"/>
        </w:rPr>
      </w:pPr>
      <w:r>
        <w:rPr>
          <w:rFonts w:hint="eastAsia"/>
        </w:rPr>
        <w:t xml:space="preserve">D. </w:t>
      </w:r>
      <w:r>
        <w:rPr>
          <w:rFonts w:hint="eastAsia"/>
        </w:rPr>
        <w:t>全社会推动的质量管理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正确答案是：全面的质量管理</w:t>
      </w:r>
      <w:r>
        <w:rPr>
          <w:rFonts w:hint="eastAsia"/>
        </w:rPr>
        <w:t xml:space="preserve">, </w:t>
      </w:r>
      <w:r>
        <w:rPr>
          <w:rFonts w:hint="eastAsia"/>
        </w:rPr>
        <w:t>全过程的质量管理</w:t>
      </w:r>
      <w:r>
        <w:rPr>
          <w:rFonts w:hint="eastAsia"/>
        </w:rPr>
        <w:t xml:space="preserve">, </w:t>
      </w:r>
      <w:r>
        <w:rPr>
          <w:rFonts w:hint="eastAsia"/>
        </w:rPr>
        <w:t>全员的质量管理</w:t>
      </w:r>
      <w:r>
        <w:rPr>
          <w:rFonts w:hint="eastAsia"/>
        </w:rPr>
        <w:t xml:space="preserve">, </w:t>
      </w:r>
      <w:r>
        <w:rPr>
          <w:rFonts w:hint="eastAsia"/>
        </w:rPr>
        <w:t>全社会推动的质量管理</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设备管理的主要内容包括（</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选择、购置、安装调试所需设备</w:t>
      </w:r>
    </w:p>
    <w:p w:rsidR="00C8151D" w:rsidRDefault="00C8151D" w:rsidP="00C8151D">
      <w:pPr>
        <w:rPr>
          <w:rFonts w:hint="eastAsia"/>
        </w:rPr>
      </w:pPr>
      <w:r>
        <w:rPr>
          <w:rFonts w:hint="eastAsia"/>
        </w:rPr>
        <w:t xml:space="preserve">B. </w:t>
      </w:r>
      <w:r>
        <w:rPr>
          <w:rFonts w:hint="eastAsia"/>
        </w:rPr>
        <w:t>对投入运行的设备正确、合理的使用</w:t>
      </w:r>
    </w:p>
    <w:p w:rsidR="00C8151D" w:rsidRDefault="00C8151D" w:rsidP="00C8151D">
      <w:pPr>
        <w:rPr>
          <w:rFonts w:hint="eastAsia"/>
        </w:rPr>
      </w:pPr>
      <w:r>
        <w:rPr>
          <w:rFonts w:hint="eastAsia"/>
        </w:rPr>
        <w:t xml:space="preserve">C. </w:t>
      </w:r>
      <w:r>
        <w:rPr>
          <w:rFonts w:hint="eastAsia"/>
        </w:rPr>
        <w:t>精心维护保养和及时检查设备，保证设备正常运行</w:t>
      </w:r>
    </w:p>
    <w:p w:rsidR="00C8151D" w:rsidRDefault="00C8151D" w:rsidP="00C8151D">
      <w:pPr>
        <w:rPr>
          <w:rFonts w:hint="eastAsia"/>
        </w:rPr>
      </w:pPr>
      <w:r>
        <w:rPr>
          <w:rFonts w:hint="eastAsia"/>
        </w:rPr>
        <w:t xml:space="preserve">D. </w:t>
      </w:r>
      <w:r>
        <w:rPr>
          <w:rFonts w:hint="eastAsia"/>
        </w:rPr>
        <w:t>适时改造和更新设备</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正确答案是：选择、购置、安装调试所需设备</w:t>
      </w:r>
      <w:r>
        <w:rPr>
          <w:rFonts w:hint="eastAsia"/>
        </w:rPr>
        <w:t xml:space="preserve">, </w:t>
      </w:r>
      <w:r>
        <w:rPr>
          <w:rFonts w:hint="eastAsia"/>
        </w:rPr>
        <w:t>对投入运行的设备正确、合理的使用</w:t>
      </w:r>
      <w:r>
        <w:rPr>
          <w:rFonts w:hint="eastAsia"/>
        </w:rPr>
        <w:t xml:space="preserve">, </w:t>
      </w:r>
      <w:r>
        <w:rPr>
          <w:rFonts w:hint="eastAsia"/>
        </w:rPr>
        <w:t>精心维护保养和及时检查设备，保证设备正常运行</w:t>
      </w:r>
      <w:r>
        <w:rPr>
          <w:rFonts w:hint="eastAsia"/>
        </w:rPr>
        <w:t xml:space="preserve">, </w:t>
      </w:r>
      <w:r>
        <w:rPr>
          <w:rFonts w:hint="eastAsia"/>
        </w:rPr>
        <w:t>适时改造和更新设备</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设备的四级保养的内容包括（</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日常维护保养</w:t>
      </w:r>
    </w:p>
    <w:p w:rsidR="00C8151D" w:rsidRDefault="00C8151D" w:rsidP="00C8151D">
      <w:pPr>
        <w:rPr>
          <w:rFonts w:hint="eastAsia"/>
        </w:rPr>
      </w:pPr>
      <w:r>
        <w:rPr>
          <w:rFonts w:hint="eastAsia"/>
        </w:rPr>
        <w:t xml:space="preserve">B. </w:t>
      </w:r>
      <w:r>
        <w:rPr>
          <w:rFonts w:hint="eastAsia"/>
        </w:rPr>
        <w:t>一级保养</w:t>
      </w:r>
    </w:p>
    <w:p w:rsidR="00C8151D" w:rsidRDefault="00C8151D" w:rsidP="00C8151D">
      <w:pPr>
        <w:rPr>
          <w:rFonts w:hint="eastAsia"/>
        </w:rPr>
      </w:pPr>
      <w:r>
        <w:rPr>
          <w:rFonts w:hint="eastAsia"/>
        </w:rPr>
        <w:t xml:space="preserve">C. </w:t>
      </w:r>
      <w:r>
        <w:rPr>
          <w:rFonts w:hint="eastAsia"/>
        </w:rPr>
        <w:t>二级保养</w:t>
      </w:r>
    </w:p>
    <w:p w:rsidR="00C8151D" w:rsidRDefault="00C8151D" w:rsidP="00C8151D">
      <w:pPr>
        <w:rPr>
          <w:rFonts w:hint="eastAsia"/>
        </w:rPr>
      </w:pPr>
      <w:r>
        <w:rPr>
          <w:rFonts w:hint="eastAsia"/>
        </w:rPr>
        <w:t xml:space="preserve">D. </w:t>
      </w:r>
      <w:r>
        <w:rPr>
          <w:rFonts w:hint="eastAsia"/>
        </w:rPr>
        <w:t>三级保养</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正确答案是：日常维护保养</w:t>
      </w:r>
      <w:r>
        <w:rPr>
          <w:rFonts w:hint="eastAsia"/>
        </w:rPr>
        <w:t xml:space="preserve">, </w:t>
      </w:r>
      <w:r>
        <w:rPr>
          <w:rFonts w:hint="eastAsia"/>
        </w:rPr>
        <w:t>一级保养</w:t>
      </w:r>
      <w:r>
        <w:rPr>
          <w:rFonts w:hint="eastAsia"/>
        </w:rPr>
        <w:t xml:space="preserve">, </w:t>
      </w:r>
      <w:r>
        <w:rPr>
          <w:rFonts w:hint="eastAsia"/>
        </w:rPr>
        <w:t>二级保养</w:t>
      </w:r>
      <w:r>
        <w:rPr>
          <w:rFonts w:hint="eastAsia"/>
        </w:rPr>
        <w:t xml:space="preserve">, </w:t>
      </w:r>
      <w:r>
        <w:rPr>
          <w:rFonts w:hint="eastAsia"/>
        </w:rPr>
        <w:t>三级保养</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lastRenderedPageBreak/>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要保证产品质量，必须把产品质量形成全过程的各个环节的有关因素都有效地控制起来，并形成一个综合的质量管理体系，说的是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全面的质量管理</w:t>
      </w:r>
    </w:p>
    <w:p w:rsidR="00C8151D" w:rsidRDefault="00C8151D" w:rsidP="00C8151D">
      <w:pPr>
        <w:rPr>
          <w:rFonts w:hint="eastAsia"/>
        </w:rPr>
      </w:pPr>
      <w:r>
        <w:rPr>
          <w:rFonts w:hint="eastAsia"/>
        </w:rPr>
        <w:t xml:space="preserve">B. </w:t>
      </w:r>
      <w:r>
        <w:rPr>
          <w:rFonts w:hint="eastAsia"/>
        </w:rPr>
        <w:t>全过程的质量管理</w:t>
      </w:r>
    </w:p>
    <w:p w:rsidR="00C8151D" w:rsidRDefault="00C8151D" w:rsidP="00C8151D">
      <w:pPr>
        <w:rPr>
          <w:rFonts w:hint="eastAsia"/>
        </w:rPr>
      </w:pPr>
      <w:r>
        <w:rPr>
          <w:rFonts w:hint="eastAsia"/>
        </w:rPr>
        <w:t xml:space="preserve">C. </w:t>
      </w:r>
      <w:r>
        <w:rPr>
          <w:rFonts w:hint="eastAsia"/>
        </w:rPr>
        <w:t>全员的质量管理</w:t>
      </w:r>
    </w:p>
    <w:p w:rsidR="00C8151D" w:rsidRDefault="00C8151D" w:rsidP="00C8151D">
      <w:pPr>
        <w:rPr>
          <w:rFonts w:hint="eastAsia"/>
        </w:rPr>
      </w:pPr>
      <w:r>
        <w:rPr>
          <w:rFonts w:hint="eastAsia"/>
        </w:rPr>
        <w:t xml:space="preserve">D. </w:t>
      </w:r>
      <w:r>
        <w:rPr>
          <w:rFonts w:hint="eastAsia"/>
        </w:rPr>
        <w:t>全社会推动的质量管理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正确答案是：全过程的质量管理</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w:t>
      </w:r>
      <w:r>
        <w:rPr>
          <w:rFonts w:hint="eastAsia"/>
        </w:rPr>
        <w:t xml:space="preserve"> </w:t>
      </w:r>
      <w:r>
        <w:rPr>
          <w:rFonts w:hint="eastAsia"/>
        </w:rPr>
        <w:t>）是查检集数据，调查记录数据用以分析的方法。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查检表</w:t>
      </w:r>
    </w:p>
    <w:p w:rsidR="00C8151D" w:rsidRDefault="00C8151D" w:rsidP="00C8151D">
      <w:pPr>
        <w:rPr>
          <w:rFonts w:hint="eastAsia"/>
        </w:rPr>
      </w:pPr>
      <w:r>
        <w:rPr>
          <w:rFonts w:hint="eastAsia"/>
        </w:rPr>
        <w:t xml:space="preserve">B. </w:t>
      </w:r>
      <w:r>
        <w:rPr>
          <w:rFonts w:hint="eastAsia"/>
        </w:rPr>
        <w:t>层别法</w:t>
      </w:r>
    </w:p>
    <w:p w:rsidR="00C8151D" w:rsidRDefault="00C8151D" w:rsidP="00C8151D">
      <w:pPr>
        <w:rPr>
          <w:rFonts w:hint="eastAsia"/>
        </w:rPr>
      </w:pPr>
      <w:r>
        <w:rPr>
          <w:rFonts w:hint="eastAsia"/>
        </w:rPr>
        <w:t xml:space="preserve">C. </w:t>
      </w:r>
      <w:r>
        <w:rPr>
          <w:rFonts w:hint="eastAsia"/>
        </w:rPr>
        <w:t>柏拉图</w:t>
      </w:r>
    </w:p>
    <w:p w:rsidR="00C8151D" w:rsidRDefault="00C8151D" w:rsidP="00C8151D">
      <w:pPr>
        <w:rPr>
          <w:rFonts w:hint="eastAsia"/>
        </w:rPr>
      </w:pPr>
      <w:r>
        <w:rPr>
          <w:rFonts w:hint="eastAsia"/>
        </w:rPr>
        <w:t xml:space="preserve">D. </w:t>
      </w:r>
      <w:r>
        <w:rPr>
          <w:rFonts w:hint="eastAsia"/>
        </w:rPr>
        <w:t>管制图</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正确答案是：查检表</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w:t>
      </w:r>
      <w:r>
        <w:rPr>
          <w:rFonts w:hint="eastAsia"/>
        </w:rPr>
        <w:t xml:space="preserve"> </w:t>
      </w:r>
      <w:r>
        <w:rPr>
          <w:rFonts w:hint="eastAsia"/>
        </w:rPr>
        <w:t>是为向本组织及其顾客提供增值效益，在整个组织范围内所采取的提高活动和过程的效果与效率的措施。</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质量控制</w:t>
      </w:r>
    </w:p>
    <w:p w:rsidR="00C8151D" w:rsidRDefault="00C8151D" w:rsidP="00C8151D">
      <w:pPr>
        <w:rPr>
          <w:rFonts w:hint="eastAsia"/>
        </w:rPr>
      </w:pPr>
      <w:r>
        <w:rPr>
          <w:rFonts w:hint="eastAsia"/>
        </w:rPr>
        <w:t xml:space="preserve">B. </w:t>
      </w:r>
      <w:r>
        <w:rPr>
          <w:rFonts w:hint="eastAsia"/>
        </w:rPr>
        <w:t>质量监督</w:t>
      </w:r>
    </w:p>
    <w:p w:rsidR="00C8151D" w:rsidRDefault="00C8151D" w:rsidP="00C8151D">
      <w:pPr>
        <w:rPr>
          <w:rFonts w:hint="eastAsia"/>
        </w:rPr>
      </w:pPr>
      <w:r>
        <w:rPr>
          <w:rFonts w:hint="eastAsia"/>
        </w:rPr>
        <w:t xml:space="preserve">C. </w:t>
      </w:r>
      <w:r>
        <w:rPr>
          <w:rFonts w:hint="eastAsia"/>
        </w:rPr>
        <w:t>质量改进</w:t>
      </w:r>
    </w:p>
    <w:p w:rsidR="00C8151D" w:rsidRDefault="00C8151D" w:rsidP="00C8151D">
      <w:pPr>
        <w:rPr>
          <w:rFonts w:hint="eastAsia"/>
        </w:rPr>
      </w:pPr>
      <w:r>
        <w:rPr>
          <w:rFonts w:hint="eastAsia"/>
        </w:rPr>
        <w:lastRenderedPageBreak/>
        <w:t xml:space="preserve">D. </w:t>
      </w:r>
      <w:r>
        <w:rPr>
          <w:rFonts w:hint="eastAsia"/>
        </w:rPr>
        <w:t>质量审核</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正确答案是：质量控制</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质量是量度物体（）大小的物理量。</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平动惯性</w:t>
      </w:r>
    </w:p>
    <w:p w:rsidR="00C8151D" w:rsidRDefault="00C8151D" w:rsidP="00C8151D">
      <w:pPr>
        <w:rPr>
          <w:rFonts w:hint="eastAsia"/>
        </w:rPr>
      </w:pPr>
      <w:r>
        <w:rPr>
          <w:rFonts w:hint="eastAsia"/>
        </w:rPr>
        <w:t xml:space="preserve">B. </w:t>
      </w:r>
      <w:r>
        <w:rPr>
          <w:rFonts w:hint="eastAsia"/>
        </w:rPr>
        <w:t>引力</w:t>
      </w:r>
    </w:p>
    <w:p w:rsidR="00C8151D" w:rsidRDefault="00C8151D" w:rsidP="00C8151D">
      <w:pPr>
        <w:rPr>
          <w:rFonts w:hint="eastAsia"/>
        </w:rPr>
      </w:pPr>
      <w:r>
        <w:rPr>
          <w:rFonts w:hint="eastAsia"/>
        </w:rPr>
        <w:t xml:space="preserve">C. </w:t>
      </w:r>
      <w:r>
        <w:rPr>
          <w:rFonts w:hint="eastAsia"/>
        </w:rPr>
        <w:t>密度</w:t>
      </w:r>
    </w:p>
    <w:p w:rsidR="00C8151D" w:rsidRDefault="00C8151D" w:rsidP="00C8151D">
      <w:pPr>
        <w:rPr>
          <w:rFonts w:hint="eastAsia"/>
        </w:rPr>
      </w:pPr>
      <w:r>
        <w:rPr>
          <w:rFonts w:hint="eastAsia"/>
        </w:rPr>
        <w:t xml:space="preserve">D. </w:t>
      </w:r>
      <w:r>
        <w:rPr>
          <w:rFonts w:hint="eastAsia"/>
        </w:rPr>
        <w:t>体积</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正确答案是：平动惯性</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为寻找主要问题或影响质量的主要原因所使用的图是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直方图</w:t>
      </w:r>
    </w:p>
    <w:p w:rsidR="00C8151D" w:rsidRDefault="00C8151D" w:rsidP="00C8151D">
      <w:pPr>
        <w:rPr>
          <w:rFonts w:hint="eastAsia"/>
        </w:rPr>
      </w:pPr>
      <w:r>
        <w:rPr>
          <w:rFonts w:hint="eastAsia"/>
        </w:rPr>
        <w:t xml:space="preserve">B. </w:t>
      </w:r>
      <w:r>
        <w:rPr>
          <w:rFonts w:hint="eastAsia"/>
        </w:rPr>
        <w:t>排列图</w:t>
      </w:r>
    </w:p>
    <w:p w:rsidR="00C8151D" w:rsidRDefault="00C8151D" w:rsidP="00C8151D">
      <w:pPr>
        <w:rPr>
          <w:rFonts w:hint="eastAsia"/>
        </w:rPr>
      </w:pPr>
      <w:r>
        <w:rPr>
          <w:rFonts w:hint="eastAsia"/>
        </w:rPr>
        <w:t xml:space="preserve">C. </w:t>
      </w:r>
      <w:r>
        <w:rPr>
          <w:rFonts w:hint="eastAsia"/>
        </w:rPr>
        <w:t>因果图</w:t>
      </w:r>
    </w:p>
    <w:p w:rsidR="00C8151D" w:rsidRDefault="00C8151D" w:rsidP="00C8151D">
      <w:pPr>
        <w:rPr>
          <w:rFonts w:hint="eastAsia"/>
        </w:rPr>
      </w:pPr>
      <w:r>
        <w:rPr>
          <w:rFonts w:hint="eastAsia"/>
        </w:rPr>
        <w:t xml:space="preserve">D. </w:t>
      </w:r>
      <w:r>
        <w:rPr>
          <w:rFonts w:hint="eastAsia"/>
        </w:rPr>
        <w:t>控制图</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正确答案是：排列图</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设备综合工程学是（</w:t>
      </w:r>
      <w:r>
        <w:rPr>
          <w:rFonts w:hint="eastAsia"/>
        </w:rPr>
        <w:t xml:space="preserve"> </w:t>
      </w:r>
      <w:r>
        <w:rPr>
          <w:rFonts w:hint="eastAsia"/>
        </w:rPr>
        <w:t>）提出的。</w:t>
      </w:r>
    </w:p>
    <w:p w:rsidR="00C8151D" w:rsidRDefault="00C8151D" w:rsidP="00C8151D"/>
    <w:p w:rsidR="00C8151D" w:rsidRDefault="00C8151D" w:rsidP="00C8151D">
      <w:pPr>
        <w:rPr>
          <w:rFonts w:hint="eastAsia"/>
        </w:rPr>
      </w:pPr>
      <w:r>
        <w:rPr>
          <w:rFonts w:hint="eastAsia"/>
        </w:rPr>
        <w:lastRenderedPageBreak/>
        <w:t>选择一项：</w:t>
      </w:r>
    </w:p>
    <w:p w:rsidR="00C8151D" w:rsidRDefault="00C8151D" w:rsidP="00C8151D">
      <w:pPr>
        <w:rPr>
          <w:rFonts w:hint="eastAsia"/>
        </w:rPr>
      </w:pPr>
      <w:r>
        <w:rPr>
          <w:rFonts w:hint="eastAsia"/>
        </w:rPr>
        <w:t xml:space="preserve">A. </w:t>
      </w:r>
      <w:r>
        <w:rPr>
          <w:rFonts w:hint="eastAsia"/>
        </w:rPr>
        <w:t>丹尼斯</w:t>
      </w:r>
      <w:r>
        <w:rPr>
          <w:rFonts w:hint="eastAsia"/>
        </w:rPr>
        <w:t>.</w:t>
      </w:r>
      <w:r>
        <w:rPr>
          <w:rFonts w:hint="eastAsia"/>
        </w:rPr>
        <w:t>巴克斯</w:t>
      </w:r>
    </w:p>
    <w:p w:rsidR="00C8151D" w:rsidRDefault="00C8151D" w:rsidP="00C8151D">
      <w:pPr>
        <w:rPr>
          <w:rFonts w:hint="eastAsia"/>
        </w:rPr>
      </w:pPr>
      <w:r>
        <w:rPr>
          <w:rFonts w:hint="eastAsia"/>
        </w:rPr>
        <w:t xml:space="preserve">B. </w:t>
      </w:r>
      <w:r>
        <w:rPr>
          <w:rFonts w:hint="eastAsia"/>
        </w:rPr>
        <w:t>马克思</w:t>
      </w:r>
      <w:r>
        <w:rPr>
          <w:rFonts w:hint="eastAsia"/>
        </w:rPr>
        <w:t>.</w:t>
      </w:r>
      <w:r>
        <w:rPr>
          <w:rFonts w:hint="eastAsia"/>
        </w:rPr>
        <w:t>韦伯</w:t>
      </w:r>
    </w:p>
    <w:p w:rsidR="00C8151D" w:rsidRDefault="00C8151D" w:rsidP="00C8151D">
      <w:pPr>
        <w:rPr>
          <w:rFonts w:hint="eastAsia"/>
        </w:rPr>
      </w:pPr>
      <w:r>
        <w:rPr>
          <w:rFonts w:hint="eastAsia"/>
        </w:rPr>
        <w:t xml:space="preserve">C. </w:t>
      </w:r>
      <w:r>
        <w:rPr>
          <w:rFonts w:hint="eastAsia"/>
        </w:rPr>
        <w:t>泰勒</w:t>
      </w:r>
    </w:p>
    <w:p w:rsidR="00C8151D" w:rsidRDefault="00C8151D" w:rsidP="00C8151D">
      <w:pPr>
        <w:rPr>
          <w:rFonts w:hint="eastAsia"/>
        </w:rPr>
      </w:pPr>
      <w:r>
        <w:rPr>
          <w:rFonts w:hint="eastAsia"/>
        </w:rPr>
        <w:t xml:space="preserve">D. </w:t>
      </w:r>
      <w:r>
        <w:rPr>
          <w:rFonts w:hint="eastAsia"/>
        </w:rPr>
        <w:t>亚当</w:t>
      </w:r>
      <w:r>
        <w:rPr>
          <w:rFonts w:hint="eastAsia"/>
        </w:rPr>
        <w:t>.</w:t>
      </w:r>
      <w:r>
        <w:rPr>
          <w:rFonts w:hint="eastAsia"/>
        </w:rPr>
        <w:t>斯密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正确答案是：丹尼斯</w:t>
      </w:r>
      <w:r>
        <w:rPr>
          <w:rFonts w:hint="eastAsia"/>
        </w:rPr>
        <w:t>.</w:t>
      </w:r>
      <w:r>
        <w:rPr>
          <w:rFonts w:hint="eastAsia"/>
        </w:rPr>
        <w:t>巴克斯</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不属于设备维修体制的发展过程的是（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事后修理</w:t>
      </w:r>
    </w:p>
    <w:p w:rsidR="00C8151D" w:rsidRDefault="00C8151D" w:rsidP="00C8151D">
      <w:pPr>
        <w:rPr>
          <w:rFonts w:hint="eastAsia"/>
        </w:rPr>
      </w:pPr>
      <w:r>
        <w:rPr>
          <w:rFonts w:hint="eastAsia"/>
        </w:rPr>
        <w:t xml:space="preserve">B. </w:t>
      </w:r>
      <w:r>
        <w:rPr>
          <w:rFonts w:hint="eastAsia"/>
        </w:rPr>
        <w:t>预防修理</w:t>
      </w:r>
    </w:p>
    <w:p w:rsidR="00C8151D" w:rsidRDefault="00C8151D" w:rsidP="00C8151D">
      <w:pPr>
        <w:rPr>
          <w:rFonts w:hint="eastAsia"/>
        </w:rPr>
      </w:pPr>
      <w:r>
        <w:rPr>
          <w:rFonts w:hint="eastAsia"/>
        </w:rPr>
        <w:t xml:space="preserve">C. </w:t>
      </w:r>
      <w:r>
        <w:rPr>
          <w:rFonts w:hint="eastAsia"/>
        </w:rPr>
        <w:t>生产修理</w:t>
      </w:r>
    </w:p>
    <w:p w:rsidR="00C8151D" w:rsidRDefault="00C8151D" w:rsidP="00C8151D">
      <w:pPr>
        <w:rPr>
          <w:rFonts w:hint="eastAsia"/>
        </w:rPr>
      </w:pPr>
      <w:r>
        <w:rPr>
          <w:rFonts w:hint="eastAsia"/>
        </w:rPr>
        <w:t xml:space="preserve">D. </w:t>
      </w:r>
      <w:r>
        <w:rPr>
          <w:rFonts w:hint="eastAsia"/>
        </w:rPr>
        <w:t>故障修理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正确答案是：故障修理</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下列选项中，属于偶发故障阶段故障发生特点的是（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故障率高，随时间的推移故障迅速下降</w:t>
      </w:r>
    </w:p>
    <w:p w:rsidR="00C8151D" w:rsidRDefault="00C8151D" w:rsidP="00C8151D">
      <w:pPr>
        <w:rPr>
          <w:rFonts w:hint="eastAsia"/>
        </w:rPr>
      </w:pPr>
      <w:r>
        <w:rPr>
          <w:rFonts w:hint="eastAsia"/>
        </w:rPr>
        <w:t xml:space="preserve">B. </w:t>
      </w:r>
      <w:r>
        <w:rPr>
          <w:rFonts w:hint="eastAsia"/>
        </w:rPr>
        <w:t>故障率明显降低，设备处于稳定运行阶段，设备处于正常工作时期</w:t>
      </w:r>
    </w:p>
    <w:p w:rsidR="00C8151D" w:rsidRDefault="00C8151D" w:rsidP="00C8151D">
      <w:pPr>
        <w:rPr>
          <w:rFonts w:hint="eastAsia"/>
        </w:rPr>
      </w:pPr>
      <w:r>
        <w:rPr>
          <w:rFonts w:hint="eastAsia"/>
        </w:rPr>
        <w:t xml:space="preserve">C. </w:t>
      </w:r>
      <w:r>
        <w:rPr>
          <w:rFonts w:hint="eastAsia"/>
        </w:rPr>
        <w:t>故障急剧上升，设备性能下降</w:t>
      </w:r>
    </w:p>
    <w:p w:rsidR="00C8151D" w:rsidRDefault="00C8151D" w:rsidP="00C8151D">
      <w:pPr>
        <w:rPr>
          <w:rFonts w:hint="eastAsia"/>
        </w:rPr>
      </w:pPr>
      <w:r>
        <w:rPr>
          <w:rFonts w:hint="eastAsia"/>
        </w:rPr>
        <w:t xml:space="preserve">D. </w:t>
      </w:r>
      <w:r>
        <w:rPr>
          <w:rFonts w:hint="eastAsia"/>
        </w:rPr>
        <w:t>故障时高时低，没有规律可循</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正确答案是：故障率明显降低，设备处于稳定运行阶段，设备处于正常工作时期</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w:t>
      </w:r>
      <w:r>
        <w:rPr>
          <w:rFonts w:hint="eastAsia"/>
        </w:rPr>
        <w:t xml:space="preserve"> </w:t>
      </w:r>
      <w:r>
        <w:rPr>
          <w:rFonts w:hint="eastAsia"/>
        </w:rPr>
        <w:t>）设备可以表现出最高的生产效率，且这一阶段的时间较长。</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初期磨损阶段</w:t>
      </w:r>
    </w:p>
    <w:p w:rsidR="00C8151D" w:rsidRDefault="00C8151D" w:rsidP="00C8151D">
      <w:pPr>
        <w:rPr>
          <w:rFonts w:hint="eastAsia"/>
        </w:rPr>
      </w:pPr>
      <w:r>
        <w:rPr>
          <w:rFonts w:hint="eastAsia"/>
        </w:rPr>
        <w:t xml:space="preserve">B. </w:t>
      </w:r>
      <w:r>
        <w:rPr>
          <w:rFonts w:hint="eastAsia"/>
        </w:rPr>
        <w:t>正常磨损阶段</w:t>
      </w:r>
    </w:p>
    <w:p w:rsidR="00C8151D" w:rsidRDefault="00C8151D" w:rsidP="00C8151D">
      <w:pPr>
        <w:rPr>
          <w:rFonts w:hint="eastAsia"/>
        </w:rPr>
      </w:pPr>
      <w:r>
        <w:rPr>
          <w:rFonts w:hint="eastAsia"/>
        </w:rPr>
        <w:t xml:space="preserve">C. </w:t>
      </w:r>
      <w:r>
        <w:rPr>
          <w:rFonts w:hint="eastAsia"/>
        </w:rPr>
        <w:t>急剧磨损阶段</w:t>
      </w:r>
    </w:p>
    <w:p w:rsidR="00C8151D" w:rsidRDefault="00C8151D" w:rsidP="00C8151D">
      <w:pPr>
        <w:rPr>
          <w:rFonts w:hint="eastAsia"/>
        </w:rPr>
      </w:pPr>
      <w:r>
        <w:rPr>
          <w:rFonts w:hint="eastAsia"/>
        </w:rPr>
        <w:t xml:space="preserve">D. </w:t>
      </w:r>
      <w:r>
        <w:rPr>
          <w:rFonts w:hint="eastAsia"/>
        </w:rPr>
        <w:t>无形磨损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正确答案是：正常磨损阶段</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下列选项中，属于初期故障阶段故障发生特点的是（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故障率高，随时间的推移故障迅速下降</w:t>
      </w:r>
    </w:p>
    <w:p w:rsidR="00C8151D" w:rsidRDefault="00C8151D" w:rsidP="00C8151D">
      <w:pPr>
        <w:rPr>
          <w:rFonts w:hint="eastAsia"/>
        </w:rPr>
      </w:pPr>
      <w:r>
        <w:rPr>
          <w:rFonts w:hint="eastAsia"/>
        </w:rPr>
        <w:t xml:space="preserve">B. </w:t>
      </w:r>
      <w:r>
        <w:rPr>
          <w:rFonts w:hint="eastAsia"/>
        </w:rPr>
        <w:t>故障率明显降低，设备处于稳定运行阶段，设备处于正常工作时期</w:t>
      </w:r>
    </w:p>
    <w:p w:rsidR="00C8151D" w:rsidRDefault="00C8151D" w:rsidP="00C8151D">
      <w:pPr>
        <w:rPr>
          <w:rFonts w:hint="eastAsia"/>
        </w:rPr>
      </w:pPr>
      <w:r>
        <w:rPr>
          <w:rFonts w:hint="eastAsia"/>
        </w:rPr>
        <w:t xml:space="preserve">C. </w:t>
      </w:r>
      <w:r>
        <w:rPr>
          <w:rFonts w:hint="eastAsia"/>
        </w:rPr>
        <w:t>故障急剧上升，设备性能下降</w:t>
      </w:r>
    </w:p>
    <w:p w:rsidR="00C8151D" w:rsidRDefault="00C8151D" w:rsidP="00C8151D">
      <w:pPr>
        <w:rPr>
          <w:rFonts w:hint="eastAsia"/>
        </w:rPr>
      </w:pPr>
      <w:r>
        <w:rPr>
          <w:rFonts w:hint="eastAsia"/>
        </w:rPr>
        <w:t xml:space="preserve">D. </w:t>
      </w:r>
      <w:r>
        <w:rPr>
          <w:rFonts w:hint="eastAsia"/>
        </w:rPr>
        <w:t>故障时高时低，没有规律可循</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正确答案是：故障率高，随时间的推移故障迅速下降</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完整的产品质量标准包括技术标准和管理标准两个方面内容。（）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审核是一项自由活动，不需要授权。（）</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推行</w:t>
      </w:r>
      <w:r>
        <w:rPr>
          <w:rFonts w:hint="eastAsia"/>
        </w:rPr>
        <w:t>ISO9000</w:t>
      </w:r>
      <w:r>
        <w:rPr>
          <w:rFonts w:hint="eastAsia"/>
        </w:rPr>
        <w:t>，可以获得了国际贸易—“通行证”，消除了国际贸易壁垒。</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产品标准是指以提高工作效率和保证工作质量为目的，对生产经营活动中的主要工作程序、操作规则和方法所作的统一规定。（）</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产品处于成熟期后，市场已处于饱和状态，需要量由停滞转向下滑，用户对老产品感到不足，并不断提出新的需求项目。在这一阶段必须对产品质量进行改进，以此推迟衰退期的到来，此类质量改进活动常与产品更新换代工作密切配合。（）</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lastRenderedPageBreak/>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设备修理的实质是设备物质磨损的补偿。（</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设备综合工程学和设备综合效率都是以提高设备综合效率为目的。（</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定期检修、状态检修、故障检修、改进型检修都是计划内的检修。（</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lastRenderedPageBreak/>
        <w:t>题干</w:t>
      </w:r>
    </w:p>
    <w:p w:rsidR="00C8151D" w:rsidRDefault="00C8151D" w:rsidP="00C8151D">
      <w:pPr>
        <w:rPr>
          <w:rFonts w:hint="eastAsia"/>
        </w:rPr>
      </w:pPr>
      <w:r>
        <w:rPr>
          <w:rFonts w:hint="eastAsia"/>
        </w:rPr>
        <w:t>设备更新的时机，一般取决于设备的物理寿命。（</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设备故障发生的规律与设备磨损三个阶段并不相对应，但通常设备故障发生过程也分为三个阶段。</w:t>
      </w:r>
      <w:r>
        <w:rPr>
          <w:rFonts w:hint="eastAsia"/>
        </w:rPr>
        <w:t xml:space="preserve"> </w:t>
      </w:r>
      <w:r>
        <w:rPr>
          <w:rFonts w:hint="eastAsia"/>
        </w:rPr>
        <w:t>（</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管理标准包含的内容有（）</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生产经营工作标准</w:t>
      </w:r>
    </w:p>
    <w:p w:rsidR="00C8151D" w:rsidRDefault="00C8151D" w:rsidP="00C8151D">
      <w:pPr>
        <w:rPr>
          <w:rFonts w:hint="eastAsia"/>
        </w:rPr>
      </w:pPr>
      <w:r>
        <w:rPr>
          <w:rFonts w:hint="eastAsia"/>
        </w:rPr>
        <w:t xml:space="preserve">B. </w:t>
      </w:r>
      <w:r>
        <w:rPr>
          <w:rFonts w:hint="eastAsia"/>
        </w:rPr>
        <w:t>管理业务标准</w:t>
      </w:r>
    </w:p>
    <w:p w:rsidR="00C8151D" w:rsidRDefault="00C8151D" w:rsidP="00C8151D">
      <w:pPr>
        <w:rPr>
          <w:rFonts w:hint="eastAsia"/>
        </w:rPr>
      </w:pPr>
      <w:r>
        <w:rPr>
          <w:rFonts w:hint="eastAsia"/>
        </w:rPr>
        <w:t xml:space="preserve">C. </w:t>
      </w:r>
      <w:r>
        <w:rPr>
          <w:rFonts w:hint="eastAsia"/>
        </w:rPr>
        <w:t>技术管理标准</w:t>
      </w:r>
    </w:p>
    <w:p w:rsidR="00C8151D" w:rsidRDefault="00C8151D" w:rsidP="00C8151D">
      <w:pPr>
        <w:rPr>
          <w:rFonts w:hint="eastAsia"/>
        </w:rPr>
      </w:pPr>
      <w:r>
        <w:rPr>
          <w:rFonts w:hint="eastAsia"/>
        </w:rPr>
        <w:t xml:space="preserve">D. </w:t>
      </w:r>
      <w:r>
        <w:rPr>
          <w:rFonts w:hint="eastAsia"/>
        </w:rPr>
        <w:t>经济管理标准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正确答案是：生产经营工作标准</w:t>
      </w:r>
      <w:r>
        <w:rPr>
          <w:rFonts w:hint="eastAsia"/>
        </w:rPr>
        <w:t xml:space="preserve">, </w:t>
      </w:r>
      <w:r>
        <w:rPr>
          <w:rFonts w:hint="eastAsia"/>
        </w:rPr>
        <w:t>管理业务标准</w:t>
      </w:r>
      <w:r>
        <w:rPr>
          <w:rFonts w:hint="eastAsia"/>
        </w:rPr>
        <w:t xml:space="preserve">, </w:t>
      </w:r>
      <w:r>
        <w:rPr>
          <w:rFonts w:hint="eastAsia"/>
        </w:rPr>
        <w:t>技术管理标准</w:t>
      </w:r>
      <w:r>
        <w:rPr>
          <w:rFonts w:hint="eastAsia"/>
        </w:rPr>
        <w:t xml:space="preserve">, </w:t>
      </w:r>
      <w:r>
        <w:rPr>
          <w:rFonts w:hint="eastAsia"/>
        </w:rPr>
        <w:t>经济管理标准</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世界三大质量奖包括（）</w:t>
      </w:r>
    </w:p>
    <w:p w:rsidR="00C8151D" w:rsidRDefault="00C8151D" w:rsidP="00C8151D"/>
    <w:p w:rsidR="00C8151D" w:rsidRDefault="00C8151D" w:rsidP="00C8151D">
      <w:pPr>
        <w:rPr>
          <w:rFonts w:hint="eastAsia"/>
        </w:rPr>
      </w:pPr>
      <w:r>
        <w:rPr>
          <w:rFonts w:hint="eastAsia"/>
        </w:rPr>
        <w:lastRenderedPageBreak/>
        <w:t>选择一项或多项：</w:t>
      </w:r>
    </w:p>
    <w:p w:rsidR="00C8151D" w:rsidRDefault="00C8151D" w:rsidP="00C8151D">
      <w:pPr>
        <w:rPr>
          <w:rFonts w:hint="eastAsia"/>
        </w:rPr>
      </w:pPr>
      <w:r>
        <w:rPr>
          <w:rFonts w:hint="eastAsia"/>
        </w:rPr>
        <w:t xml:space="preserve">A. </w:t>
      </w:r>
      <w:r>
        <w:rPr>
          <w:rFonts w:hint="eastAsia"/>
        </w:rPr>
        <w:t>美国国家质量奖</w:t>
      </w:r>
    </w:p>
    <w:p w:rsidR="00C8151D" w:rsidRDefault="00C8151D" w:rsidP="00C8151D">
      <w:pPr>
        <w:rPr>
          <w:rFonts w:hint="eastAsia"/>
        </w:rPr>
      </w:pPr>
      <w:r>
        <w:rPr>
          <w:rFonts w:hint="eastAsia"/>
        </w:rPr>
        <w:t xml:space="preserve">B. </w:t>
      </w:r>
      <w:r>
        <w:rPr>
          <w:rFonts w:hint="eastAsia"/>
        </w:rPr>
        <w:t>操作工人</w:t>
      </w:r>
    </w:p>
    <w:p w:rsidR="00C8151D" w:rsidRDefault="00C8151D" w:rsidP="00C8151D">
      <w:pPr>
        <w:rPr>
          <w:rFonts w:hint="eastAsia"/>
        </w:rPr>
      </w:pPr>
      <w:r>
        <w:rPr>
          <w:rFonts w:hint="eastAsia"/>
        </w:rPr>
        <w:t xml:space="preserve">C. </w:t>
      </w:r>
      <w:r>
        <w:rPr>
          <w:rFonts w:hint="eastAsia"/>
        </w:rPr>
        <w:t>欧洲质量奖</w:t>
      </w:r>
    </w:p>
    <w:p w:rsidR="00C8151D" w:rsidRDefault="00C8151D" w:rsidP="00C8151D">
      <w:pPr>
        <w:rPr>
          <w:rFonts w:hint="eastAsia"/>
        </w:rPr>
      </w:pPr>
      <w:r>
        <w:rPr>
          <w:rFonts w:hint="eastAsia"/>
        </w:rPr>
        <w:t xml:space="preserve">D. </w:t>
      </w:r>
      <w:r>
        <w:rPr>
          <w:rFonts w:hint="eastAsia"/>
        </w:rPr>
        <w:t>中国质量奖</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正确答案是：美国国家质量奖</w:t>
      </w:r>
      <w:r>
        <w:rPr>
          <w:rFonts w:hint="eastAsia"/>
        </w:rPr>
        <w:t xml:space="preserve">, </w:t>
      </w:r>
      <w:r>
        <w:rPr>
          <w:rFonts w:hint="eastAsia"/>
        </w:rPr>
        <w:t>操作工人</w:t>
      </w:r>
      <w:r>
        <w:rPr>
          <w:rFonts w:hint="eastAsia"/>
        </w:rPr>
        <w:t xml:space="preserve">, </w:t>
      </w:r>
      <w:r>
        <w:rPr>
          <w:rFonts w:hint="eastAsia"/>
        </w:rPr>
        <w:t>欧洲质量奖</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质量代表了一个企业的（）</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生产水平</w:t>
      </w:r>
    </w:p>
    <w:p w:rsidR="00C8151D" w:rsidRDefault="00C8151D" w:rsidP="00C8151D">
      <w:pPr>
        <w:rPr>
          <w:rFonts w:hint="eastAsia"/>
        </w:rPr>
      </w:pPr>
      <w:r>
        <w:rPr>
          <w:rFonts w:hint="eastAsia"/>
        </w:rPr>
        <w:t xml:space="preserve">B. </w:t>
      </w:r>
      <w:r>
        <w:rPr>
          <w:rFonts w:hint="eastAsia"/>
        </w:rPr>
        <w:t>管理水平</w:t>
      </w:r>
    </w:p>
    <w:p w:rsidR="00C8151D" w:rsidRDefault="00C8151D" w:rsidP="00C8151D">
      <w:pPr>
        <w:rPr>
          <w:rFonts w:hint="eastAsia"/>
        </w:rPr>
      </w:pPr>
      <w:r>
        <w:rPr>
          <w:rFonts w:hint="eastAsia"/>
        </w:rPr>
        <w:t xml:space="preserve">C. </w:t>
      </w:r>
      <w:r>
        <w:rPr>
          <w:rFonts w:hint="eastAsia"/>
        </w:rPr>
        <w:t>文化水平</w:t>
      </w:r>
    </w:p>
    <w:p w:rsidR="00C8151D" w:rsidRDefault="00C8151D" w:rsidP="00C8151D">
      <w:pPr>
        <w:rPr>
          <w:rFonts w:hint="eastAsia"/>
        </w:rPr>
      </w:pPr>
      <w:r>
        <w:rPr>
          <w:rFonts w:hint="eastAsia"/>
        </w:rPr>
        <w:t xml:space="preserve">D. </w:t>
      </w:r>
      <w:r>
        <w:rPr>
          <w:rFonts w:hint="eastAsia"/>
        </w:rPr>
        <w:t>身体水平</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正确答案是：生产水平</w:t>
      </w:r>
      <w:r>
        <w:rPr>
          <w:rFonts w:hint="eastAsia"/>
        </w:rPr>
        <w:t xml:space="preserve">, </w:t>
      </w:r>
      <w:r>
        <w:rPr>
          <w:rFonts w:hint="eastAsia"/>
        </w:rPr>
        <w:t>管理水平</w:t>
      </w:r>
      <w:r>
        <w:rPr>
          <w:rFonts w:hint="eastAsia"/>
        </w:rPr>
        <w:t xml:space="preserve">, </w:t>
      </w:r>
      <w:r>
        <w:rPr>
          <w:rFonts w:hint="eastAsia"/>
        </w:rPr>
        <w:t>文化水平</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关于耗损故障阶段，描述正确的是（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故障急剧上升，设备性能下降</w:t>
      </w:r>
    </w:p>
    <w:p w:rsidR="00C8151D" w:rsidRDefault="00C8151D" w:rsidP="00C8151D">
      <w:pPr>
        <w:rPr>
          <w:rFonts w:hint="eastAsia"/>
        </w:rPr>
      </w:pPr>
      <w:r>
        <w:rPr>
          <w:rFonts w:hint="eastAsia"/>
        </w:rPr>
        <w:t xml:space="preserve">B. </w:t>
      </w:r>
      <w:r>
        <w:rPr>
          <w:rFonts w:hint="eastAsia"/>
        </w:rPr>
        <w:t>是从设备安装调试至生产使用阶段</w:t>
      </w:r>
    </w:p>
    <w:p w:rsidR="00C8151D" w:rsidRDefault="00C8151D" w:rsidP="00C8151D">
      <w:pPr>
        <w:rPr>
          <w:rFonts w:hint="eastAsia"/>
        </w:rPr>
      </w:pPr>
      <w:r>
        <w:rPr>
          <w:rFonts w:hint="eastAsia"/>
        </w:rPr>
        <w:t xml:space="preserve">C. </w:t>
      </w:r>
      <w:r>
        <w:rPr>
          <w:rFonts w:hint="eastAsia"/>
        </w:rPr>
        <w:t>采取预防性维修来应对</w:t>
      </w:r>
    </w:p>
    <w:p w:rsidR="00C8151D" w:rsidRDefault="00C8151D" w:rsidP="00C8151D">
      <w:pPr>
        <w:rPr>
          <w:rFonts w:hint="eastAsia"/>
        </w:rPr>
      </w:pPr>
      <w:r>
        <w:rPr>
          <w:rFonts w:hint="eastAsia"/>
        </w:rPr>
        <w:t xml:space="preserve">D. </w:t>
      </w:r>
      <w:r>
        <w:rPr>
          <w:rFonts w:hint="eastAsia"/>
        </w:rPr>
        <w:t>故障多由设计和制造工艺上的缺陷所致</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正确答案是：故障急剧上升，设备性能下降</w:t>
      </w:r>
      <w:r>
        <w:rPr>
          <w:rFonts w:hint="eastAsia"/>
        </w:rPr>
        <w:t xml:space="preserve">, </w:t>
      </w:r>
      <w:r>
        <w:rPr>
          <w:rFonts w:hint="eastAsia"/>
        </w:rPr>
        <w:t>采取预防性维修来应对</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下列选项中，属于设备故障发生过程的是（</w:t>
      </w:r>
      <w:r>
        <w:rPr>
          <w:rFonts w:hint="eastAsia"/>
        </w:rPr>
        <w:t xml:space="preserve"> </w:t>
      </w:r>
      <w:r>
        <w:rPr>
          <w:rFonts w:hint="eastAsia"/>
        </w:rPr>
        <w:t>）</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初期故障阶段</w:t>
      </w:r>
    </w:p>
    <w:p w:rsidR="00C8151D" w:rsidRDefault="00C8151D" w:rsidP="00C8151D">
      <w:pPr>
        <w:rPr>
          <w:rFonts w:hint="eastAsia"/>
        </w:rPr>
      </w:pPr>
      <w:r>
        <w:rPr>
          <w:rFonts w:hint="eastAsia"/>
        </w:rPr>
        <w:t xml:space="preserve">B. </w:t>
      </w:r>
      <w:r>
        <w:rPr>
          <w:rFonts w:hint="eastAsia"/>
        </w:rPr>
        <w:t>偶发故障阶段</w:t>
      </w:r>
    </w:p>
    <w:p w:rsidR="00C8151D" w:rsidRDefault="00C8151D" w:rsidP="00C8151D">
      <w:pPr>
        <w:rPr>
          <w:rFonts w:hint="eastAsia"/>
        </w:rPr>
      </w:pPr>
      <w:r>
        <w:rPr>
          <w:rFonts w:hint="eastAsia"/>
        </w:rPr>
        <w:t xml:space="preserve">C. </w:t>
      </w:r>
      <w:r>
        <w:rPr>
          <w:rFonts w:hint="eastAsia"/>
        </w:rPr>
        <w:t>耗损故障阶段</w:t>
      </w:r>
    </w:p>
    <w:p w:rsidR="00C8151D" w:rsidRDefault="00C8151D" w:rsidP="00C8151D">
      <w:pPr>
        <w:rPr>
          <w:rFonts w:hint="eastAsia"/>
        </w:rPr>
      </w:pPr>
      <w:r>
        <w:rPr>
          <w:rFonts w:hint="eastAsia"/>
        </w:rPr>
        <w:t xml:space="preserve">D. </w:t>
      </w:r>
      <w:r>
        <w:rPr>
          <w:rFonts w:hint="eastAsia"/>
        </w:rPr>
        <w:t>后期故障阶段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正确答案是：初期故障阶段</w:t>
      </w:r>
      <w:r>
        <w:rPr>
          <w:rFonts w:hint="eastAsia"/>
        </w:rPr>
        <w:t xml:space="preserve">, </w:t>
      </w:r>
      <w:r>
        <w:rPr>
          <w:rFonts w:hint="eastAsia"/>
        </w:rPr>
        <w:t>偶发故障阶段</w:t>
      </w:r>
      <w:r>
        <w:rPr>
          <w:rFonts w:hint="eastAsia"/>
        </w:rPr>
        <w:t xml:space="preserve">, </w:t>
      </w:r>
      <w:r>
        <w:rPr>
          <w:rFonts w:hint="eastAsia"/>
        </w:rPr>
        <w:t>耗损故障阶段</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在哪一个项目团队阶段中会出现人心涣散，各自谋划未来出路的情况？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解散阶段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正确答案是：解散阶段</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在哪种组织结构中，项目经理拥有最小的权力？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正确答案是：弱矩阵</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以下哪一个选项不属于项目管理的过程？</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启动过程</w:t>
      </w:r>
    </w:p>
    <w:p w:rsidR="00C8151D" w:rsidRDefault="00C8151D" w:rsidP="00C8151D">
      <w:pPr>
        <w:rPr>
          <w:rFonts w:hint="eastAsia"/>
        </w:rPr>
      </w:pPr>
      <w:r>
        <w:rPr>
          <w:rFonts w:hint="eastAsia"/>
        </w:rPr>
        <w:t xml:space="preserve">B. </w:t>
      </w:r>
      <w:r>
        <w:rPr>
          <w:rFonts w:hint="eastAsia"/>
        </w:rPr>
        <w:t>规划过程</w:t>
      </w:r>
    </w:p>
    <w:p w:rsidR="00C8151D" w:rsidRDefault="00C8151D" w:rsidP="00C8151D">
      <w:pPr>
        <w:rPr>
          <w:rFonts w:hint="eastAsia"/>
        </w:rPr>
      </w:pPr>
      <w:r>
        <w:rPr>
          <w:rFonts w:hint="eastAsia"/>
        </w:rPr>
        <w:t xml:space="preserve">C. </w:t>
      </w:r>
      <w:r>
        <w:rPr>
          <w:rFonts w:hint="eastAsia"/>
        </w:rPr>
        <w:t>滞后过程</w:t>
      </w:r>
    </w:p>
    <w:p w:rsidR="00C8151D" w:rsidRDefault="00C8151D" w:rsidP="00C8151D">
      <w:pPr>
        <w:rPr>
          <w:rFonts w:hint="eastAsia"/>
        </w:rPr>
      </w:pPr>
      <w:r>
        <w:rPr>
          <w:rFonts w:hint="eastAsia"/>
        </w:rPr>
        <w:t xml:space="preserve">D. </w:t>
      </w:r>
      <w:r>
        <w:rPr>
          <w:rFonts w:hint="eastAsia"/>
        </w:rPr>
        <w:t>监控过程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正确答案是：滞后过程</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以下哪一个选项不属于项目团队发展生命周期？</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改革阶段</w:t>
      </w:r>
    </w:p>
    <w:p w:rsidR="00C8151D" w:rsidRDefault="00C8151D" w:rsidP="00C8151D">
      <w:pPr>
        <w:rPr>
          <w:rFonts w:hint="eastAsia"/>
        </w:rPr>
      </w:pPr>
      <w:r>
        <w:rPr>
          <w:rFonts w:hint="eastAsia"/>
        </w:rPr>
        <w:t xml:space="preserve">D. </w:t>
      </w:r>
      <w:r>
        <w:rPr>
          <w:rFonts w:hint="eastAsia"/>
        </w:rPr>
        <w:t>成就阶段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正确答案是：改革阶段</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以下哪一个选项属于行业型项目分类？</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中型项目</w:t>
      </w:r>
    </w:p>
    <w:p w:rsidR="00C8151D" w:rsidRDefault="00C8151D" w:rsidP="00C8151D">
      <w:pPr>
        <w:rPr>
          <w:rFonts w:hint="eastAsia"/>
        </w:rPr>
      </w:pPr>
      <w:r>
        <w:rPr>
          <w:rFonts w:hint="eastAsia"/>
        </w:rPr>
        <w:t xml:space="preserve">B. </w:t>
      </w:r>
      <w:r>
        <w:rPr>
          <w:rFonts w:hint="eastAsia"/>
        </w:rPr>
        <w:t>旅游项目</w:t>
      </w:r>
    </w:p>
    <w:p w:rsidR="00C8151D" w:rsidRDefault="00C8151D" w:rsidP="00C8151D">
      <w:pPr>
        <w:rPr>
          <w:rFonts w:hint="eastAsia"/>
        </w:rPr>
      </w:pPr>
      <w:r>
        <w:rPr>
          <w:rFonts w:hint="eastAsia"/>
        </w:rPr>
        <w:lastRenderedPageBreak/>
        <w:t xml:space="preserve">C. </w:t>
      </w:r>
      <w:r>
        <w:rPr>
          <w:rFonts w:hint="eastAsia"/>
        </w:rPr>
        <w:t>无形成果项目</w:t>
      </w:r>
    </w:p>
    <w:p w:rsidR="00C8151D" w:rsidRDefault="00C8151D" w:rsidP="00C8151D">
      <w:pPr>
        <w:rPr>
          <w:rFonts w:hint="eastAsia"/>
        </w:rPr>
      </w:pPr>
      <w:r>
        <w:rPr>
          <w:rFonts w:hint="eastAsia"/>
        </w:rPr>
        <w:t xml:space="preserve">D. </w:t>
      </w:r>
      <w:r>
        <w:rPr>
          <w:rFonts w:hint="eastAsia"/>
        </w:rPr>
        <w:t>短周期项目</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正确答案是：旅游项目</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在哪种组织结构中，项目经理拥有最大的权力？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正确答案是：强矩阵</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如果项目被取消，哪种组织结构中的员工最可能失业？</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正确答案是：项目型组织</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以下哪一个选项不属于项目经理战略决策技能？</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运筹谋划</w:t>
      </w:r>
    </w:p>
    <w:p w:rsidR="00C8151D" w:rsidRDefault="00C8151D" w:rsidP="00C8151D">
      <w:pPr>
        <w:rPr>
          <w:rFonts w:hint="eastAsia"/>
        </w:rPr>
      </w:pPr>
      <w:r>
        <w:rPr>
          <w:rFonts w:hint="eastAsia"/>
        </w:rPr>
        <w:t xml:space="preserve">B. </w:t>
      </w:r>
      <w:r>
        <w:rPr>
          <w:rFonts w:hint="eastAsia"/>
        </w:rPr>
        <w:t>总揽全局</w:t>
      </w:r>
    </w:p>
    <w:p w:rsidR="00C8151D" w:rsidRDefault="00C8151D" w:rsidP="00C8151D">
      <w:pPr>
        <w:rPr>
          <w:rFonts w:hint="eastAsia"/>
        </w:rPr>
      </w:pPr>
      <w:r>
        <w:rPr>
          <w:rFonts w:hint="eastAsia"/>
        </w:rPr>
        <w:t xml:space="preserve">C. </w:t>
      </w:r>
      <w:r>
        <w:rPr>
          <w:rFonts w:hint="eastAsia"/>
        </w:rPr>
        <w:t>应付当下</w:t>
      </w:r>
    </w:p>
    <w:p w:rsidR="00C8151D" w:rsidRDefault="00C8151D" w:rsidP="00C8151D">
      <w:pPr>
        <w:rPr>
          <w:rFonts w:hint="eastAsia"/>
        </w:rPr>
      </w:pPr>
      <w:r>
        <w:rPr>
          <w:rFonts w:hint="eastAsia"/>
        </w:rPr>
        <w:t xml:space="preserve">D. </w:t>
      </w:r>
      <w:r>
        <w:rPr>
          <w:rFonts w:hint="eastAsia"/>
        </w:rPr>
        <w:t>增强预见性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正确答案是：应付当下</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以下哪一个选项不属于项目管理的特点？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项目管理是一项简单的工作</w:t>
      </w:r>
    </w:p>
    <w:p w:rsidR="00C8151D" w:rsidRDefault="00C8151D" w:rsidP="00C8151D">
      <w:pPr>
        <w:rPr>
          <w:rFonts w:hint="eastAsia"/>
        </w:rPr>
      </w:pPr>
      <w:r>
        <w:rPr>
          <w:rFonts w:hint="eastAsia"/>
        </w:rPr>
        <w:t xml:space="preserve">B. </w:t>
      </w:r>
      <w:r>
        <w:rPr>
          <w:rFonts w:hint="eastAsia"/>
        </w:rPr>
        <w:t>项目管理具有创造性</w:t>
      </w:r>
    </w:p>
    <w:p w:rsidR="00C8151D" w:rsidRDefault="00C8151D" w:rsidP="00C8151D">
      <w:pPr>
        <w:rPr>
          <w:rFonts w:hint="eastAsia"/>
        </w:rPr>
      </w:pPr>
      <w:r>
        <w:rPr>
          <w:rFonts w:hint="eastAsia"/>
        </w:rPr>
        <w:t xml:space="preserve">C. </w:t>
      </w:r>
      <w:r>
        <w:rPr>
          <w:rFonts w:hint="eastAsia"/>
        </w:rPr>
        <w:t>项目有其寿命周期</w:t>
      </w:r>
    </w:p>
    <w:p w:rsidR="00C8151D" w:rsidRDefault="00C8151D" w:rsidP="00C8151D">
      <w:pPr>
        <w:rPr>
          <w:rFonts w:hint="eastAsia"/>
        </w:rPr>
      </w:pPr>
      <w:r>
        <w:rPr>
          <w:rFonts w:hint="eastAsia"/>
        </w:rPr>
        <w:t xml:space="preserve">D. </w:t>
      </w:r>
      <w:r>
        <w:rPr>
          <w:rFonts w:hint="eastAsia"/>
        </w:rPr>
        <w:t>项目管理需要集权领导和建立专门的项目组织</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正确答案是：项目管理是一项简单的工作</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以下哪一个选项不属于项目经理谈判和沟通技能？</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充满自信</w:t>
      </w:r>
    </w:p>
    <w:p w:rsidR="00C8151D" w:rsidRDefault="00C8151D" w:rsidP="00C8151D">
      <w:pPr>
        <w:rPr>
          <w:rFonts w:hint="eastAsia"/>
        </w:rPr>
      </w:pPr>
      <w:r>
        <w:rPr>
          <w:rFonts w:hint="eastAsia"/>
        </w:rPr>
        <w:t xml:space="preserve">B. </w:t>
      </w:r>
      <w:r>
        <w:rPr>
          <w:rFonts w:hint="eastAsia"/>
        </w:rPr>
        <w:t>穿衣自由</w:t>
      </w:r>
    </w:p>
    <w:p w:rsidR="00C8151D" w:rsidRDefault="00C8151D" w:rsidP="00C8151D">
      <w:pPr>
        <w:rPr>
          <w:rFonts w:hint="eastAsia"/>
        </w:rPr>
      </w:pPr>
      <w:r>
        <w:rPr>
          <w:rFonts w:hint="eastAsia"/>
        </w:rPr>
        <w:t xml:space="preserve">C. </w:t>
      </w:r>
      <w:r>
        <w:rPr>
          <w:rFonts w:hint="eastAsia"/>
        </w:rPr>
        <w:t>随机应变</w:t>
      </w:r>
    </w:p>
    <w:p w:rsidR="00C8151D" w:rsidRDefault="00C8151D" w:rsidP="00C8151D">
      <w:pPr>
        <w:rPr>
          <w:rFonts w:hint="eastAsia"/>
        </w:rPr>
      </w:pPr>
      <w:r>
        <w:rPr>
          <w:rFonts w:hint="eastAsia"/>
        </w:rPr>
        <w:t xml:space="preserve">D. </w:t>
      </w:r>
      <w:r>
        <w:rPr>
          <w:rFonts w:hint="eastAsia"/>
        </w:rPr>
        <w:t>语言组织与演讲</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正确答案是：穿衣自由</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建立良好的客户关系是项目经理对市场的把握，了解客户期望，针对客户需求进行咨询，制定满足客户期望的解决方案。（）</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项目在一定程度上受到各种客观条件的制约，其中主要的制约是时间、费用、质量、人力、技术、信息、物资以及环境等方面。（）</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在项目团队建立的形成阶段，此时团队成员由个体而归属于团队，归属的需求得到满足，总体上有一种积极向上的愿望（）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项目所需的时间阶段，不需要明确的起止时间点确立，随机制定项目进度计划（</w:t>
      </w:r>
      <w:r>
        <w:rPr>
          <w:rFonts w:hint="eastAsia"/>
        </w:rPr>
        <w:t>schedule</w:t>
      </w:r>
      <w:r>
        <w:rPr>
          <w:rFonts w:hint="eastAsia"/>
        </w:rPr>
        <w:t>）描述。（）</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项目的一次性也是造成项目不确定性的原因，因为项目活动的一次性使得稳定性增高。（）</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项目整体管理是指描述了用以保证各种项目要素能够相互协调所需要的各个过程，由项目计划制订、项目计划实施和综合变更控制构成。（）</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在项目团队建立的规范阶段，此时团队成员情绪的特点是：紧张、挫折、不满、对立和抵制。（）</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lastRenderedPageBreak/>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项目风险管理描述了有关识别、分析和应对项目风险的各个过程，涉及项目可能遇到的各种确定的因素。（）</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在情景领导能力中出现经验丰富，意愿平平的老资格员工时，项目经理需要</w:t>
      </w:r>
      <w:proofErr w:type="gramStart"/>
      <w:r>
        <w:rPr>
          <w:rFonts w:hint="eastAsia"/>
        </w:rPr>
        <w:t>作出</w:t>
      </w:r>
      <w:proofErr w:type="gramEnd"/>
      <w:r>
        <w:rPr>
          <w:rFonts w:hint="eastAsia"/>
        </w:rPr>
        <w:t>“授权”的能力（）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w:t>
      </w:r>
      <w:proofErr w:type="gramStart"/>
      <w:r>
        <w:rPr>
          <w:rFonts w:hint="eastAsia"/>
        </w:rPr>
        <w:t>中项目</w:t>
      </w:r>
      <w:proofErr w:type="gramEnd"/>
      <w:r>
        <w:rPr>
          <w:rFonts w:hint="eastAsia"/>
        </w:rPr>
        <w:t>经理</w:t>
      </w:r>
      <w:proofErr w:type="gramStart"/>
      <w:r>
        <w:rPr>
          <w:rFonts w:hint="eastAsia"/>
        </w:rPr>
        <w:t>作出</w:t>
      </w:r>
      <w:proofErr w:type="gramEnd"/>
      <w:r>
        <w:rPr>
          <w:rFonts w:hint="eastAsia"/>
        </w:rPr>
        <w:t>“高指导、高支持”是针对能力弱，意愿低的老油条的员工</w:t>
      </w:r>
      <w:proofErr w:type="gramStart"/>
      <w:r>
        <w:rPr>
          <w:rFonts w:hint="eastAsia"/>
        </w:rPr>
        <w:t>作出</w:t>
      </w:r>
      <w:proofErr w:type="gramEnd"/>
      <w:r>
        <w:rPr>
          <w:rFonts w:hint="eastAsia"/>
        </w:rPr>
        <w:t>的“教练”的工作方法。（）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lastRenderedPageBreak/>
        <w:t>在项目团队建立的规范阶段，成员会有哪些普遍的心理？</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信任</w:t>
      </w:r>
    </w:p>
    <w:p w:rsidR="00C8151D" w:rsidRDefault="00C8151D" w:rsidP="00C8151D">
      <w:pPr>
        <w:rPr>
          <w:rFonts w:hint="eastAsia"/>
        </w:rPr>
      </w:pPr>
      <w:r>
        <w:rPr>
          <w:rFonts w:hint="eastAsia"/>
        </w:rPr>
        <w:t xml:space="preserve">B. </w:t>
      </w:r>
      <w:r>
        <w:rPr>
          <w:rFonts w:hint="eastAsia"/>
        </w:rPr>
        <w:t>合作</w:t>
      </w:r>
    </w:p>
    <w:p w:rsidR="00C8151D" w:rsidRDefault="00C8151D" w:rsidP="00C8151D">
      <w:pPr>
        <w:rPr>
          <w:rFonts w:hint="eastAsia"/>
        </w:rPr>
      </w:pPr>
      <w:r>
        <w:rPr>
          <w:rFonts w:hint="eastAsia"/>
        </w:rPr>
        <w:t xml:space="preserve">C. </w:t>
      </w:r>
      <w:r>
        <w:rPr>
          <w:rFonts w:hint="eastAsia"/>
        </w:rPr>
        <w:t>紧张</w:t>
      </w:r>
    </w:p>
    <w:p w:rsidR="00C8151D" w:rsidRDefault="00C8151D" w:rsidP="00C8151D">
      <w:pPr>
        <w:rPr>
          <w:rFonts w:hint="eastAsia"/>
        </w:rPr>
      </w:pPr>
      <w:r>
        <w:rPr>
          <w:rFonts w:hint="eastAsia"/>
        </w:rPr>
        <w:t xml:space="preserve">D. </w:t>
      </w:r>
      <w:r>
        <w:rPr>
          <w:rFonts w:hint="eastAsia"/>
        </w:rPr>
        <w:t>忠诚</w:t>
      </w:r>
    </w:p>
    <w:p w:rsidR="00C8151D" w:rsidRDefault="00C8151D" w:rsidP="00C8151D">
      <w:pPr>
        <w:rPr>
          <w:rFonts w:hint="eastAsia"/>
        </w:rPr>
      </w:pPr>
      <w:r>
        <w:rPr>
          <w:rFonts w:hint="eastAsia"/>
        </w:rPr>
        <w:t xml:space="preserve">E. </w:t>
      </w:r>
      <w:r>
        <w:rPr>
          <w:rFonts w:hint="eastAsia"/>
        </w:rPr>
        <w:t>满意</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正确答案是：信任</w:t>
      </w:r>
      <w:r>
        <w:rPr>
          <w:rFonts w:hint="eastAsia"/>
        </w:rPr>
        <w:t xml:space="preserve">, </w:t>
      </w:r>
      <w:r>
        <w:rPr>
          <w:rFonts w:hint="eastAsia"/>
        </w:rPr>
        <w:t>合作</w:t>
      </w:r>
      <w:r>
        <w:rPr>
          <w:rFonts w:hint="eastAsia"/>
        </w:rPr>
        <w:t xml:space="preserve">, </w:t>
      </w:r>
      <w:r>
        <w:rPr>
          <w:rFonts w:hint="eastAsia"/>
        </w:rPr>
        <w:t>忠诚</w:t>
      </w:r>
      <w:r>
        <w:rPr>
          <w:rFonts w:hint="eastAsia"/>
        </w:rPr>
        <w:t xml:space="preserve">, </w:t>
      </w:r>
      <w:r>
        <w:rPr>
          <w:rFonts w:hint="eastAsia"/>
        </w:rPr>
        <w:t>满意</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以下属于项目经理的技能要求的是哪些：（）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项目管理技能</w:t>
      </w:r>
    </w:p>
    <w:p w:rsidR="00C8151D" w:rsidRDefault="00C8151D" w:rsidP="00C8151D">
      <w:pPr>
        <w:rPr>
          <w:rFonts w:hint="eastAsia"/>
        </w:rPr>
      </w:pPr>
      <w:r>
        <w:rPr>
          <w:rFonts w:hint="eastAsia"/>
        </w:rPr>
        <w:t xml:space="preserve">B. </w:t>
      </w:r>
      <w:r>
        <w:rPr>
          <w:rFonts w:hint="eastAsia"/>
        </w:rPr>
        <w:t>操作技能</w:t>
      </w:r>
    </w:p>
    <w:p w:rsidR="00C8151D" w:rsidRDefault="00C8151D" w:rsidP="00C8151D">
      <w:pPr>
        <w:rPr>
          <w:rFonts w:hint="eastAsia"/>
        </w:rPr>
      </w:pPr>
      <w:r>
        <w:rPr>
          <w:rFonts w:hint="eastAsia"/>
        </w:rPr>
        <w:t xml:space="preserve">C. </w:t>
      </w:r>
      <w:r>
        <w:rPr>
          <w:rFonts w:hint="eastAsia"/>
        </w:rPr>
        <w:t>情景领导技能</w:t>
      </w:r>
    </w:p>
    <w:p w:rsidR="00C8151D" w:rsidRDefault="00C8151D" w:rsidP="00C8151D">
      <w:pPr>
        <w:rPr>
          <w:rFonts w:hint="eastAsia"/>
        </w:rPr>
      </w:pPr>
      <w:r>
        <w:rPr>
          <w:rFonts w:hint="eastAsia"/>
        </w:rPr>
        <w:t xml:space="preserve">D. </w:t>
      </w:r>
      <w:r>
        <w:rPr>
          <w:rFonts w:hint="eastAsia"/>
        </w:rPr>
        <w:t>沟通技能</w:t>
      </w:r>
    </w:p>
    <w:p w:rsidR="00C8151D" w:rsidRDefault="00C8151D" w:rsidP="00C8151D">
      <w:pPr>
        <w:rPr>
          <w:rFonts w:hint="eastAsia"/>
        </w:rPr>
      </w:pPr>
      <w:r>
        <w:rPr>
          <w:rFonts w:hint="eastAsia"/>
        </w:rPr>
        <w:t xml:space="preserve">E. </w:t>
      </w:r>
      <w:r>
        <w:rPr>
          <w:rFonts w:hint="eastAsia"/>
        </w:rPr>
        <w:t>战术技能</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正确答案是：项目管理技能</w:t>
      </w:r>
      <w:r>
        <w:rPr>
          <w:rFonts w:hint="eastAsia"/>
        </w:rPr>
        <w:t xml:space="preserve">, </w:t>
      </w:r>
      <w:r>
        <w:rPr>
          <w:rFonts w:hint="eastAsia"/>
        </w:rPr>
        <w:t>情景领导技能</w:t>
      </w:r>
      <w:r>
        <w:rPr>
          <w:rFonts w:hint="eastAsia"/>
        </w:rPr>
        <w:t xml:space="preserve">, </w:t>
      </w:r>
      <w:r>
        <w:rPr>
          <w:rFonts w:hint="eastAsia"/>
        </w:rPr>
        <w:t>沟通技能</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项目团队发展生命周期分为：（）</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初建期</w:t>
      </w:r>
    </w:p>
    <w:p w:rsidR="00C8151D" w:rsidRDefault="00C8151D" w:rsidP="00C8151D">
      <w:pPr>
        <w:rPr>
          <w:rFonts w:hint="eastAsia"/>
        </w:rPr>
      </w:pPr>
      <w:r>
        <w:rPr>
          <w:rFonts w:hint="eastAsia"/>
        </w:rPr>
        <w:t xml:space="preserve">B. </w:t>
      </w:r>
      <w:r>
        <w:rPr>
          <w:rFonts w:hint="eastAsia"/>
        </w:rPr>
        <w:t>磨合期</w:t>
      </w:r>
    </w:p>
    <w:p w:rsidR="00C8151D" w:rsidRDefault="00C8151D" w:rsidP="00C8151D">
      <w:pPr>
        <w:rPr>
          <w:rFonts w:hint="eastAsia"/>
        </w:rPr>
      </w:pPr>
      <w:r>
        <w:rPr>
          <w:rFonts w:hint="eastAsia"/>
        </w:rPr>
        <w:t xml:space="preserve">C. </w:t>
      </w:r>
      <w:r>
        <w:rPr>
          <w:rFonts w:hint="eastAsia"/>
        </w:rPr>
        <w:t>规范期</w:t>
      </w:r>
    </w:p>
    <w:p w:rsidR="00C8151D" w:rsidRDefault="00C8151D" w:rsidP="00C8151D">
      <w:pPr>
        <w:rPr>
          <w:rFonts w:hint="eastAsia"/>
        </w:rPr>
      </w:pPr>
      <w:r>
        <w:rPr>
          <w:rFonts w:hint="eastAsia"/>
        </w:rPr>
        <w:t xml:space="preserve">D. </w:t>
      </w:r>
      <w:r>
        <w:rPr>
          <w:rFonts w:hint="eastAsia"/>
        </w:rPr>
        <w:t>规划期</w:t>
      </w:r>
    </w:p>
    <w:p w:rsidR="00C8151D" w:rsidRDefault="00C8151D" w:rsidP="00C8151D">
      <w:pPr>
        <w:rPr>
          <w:rFonts w:hint="eastAsia"/>
        </w:rPr>
      </w:pPr>
      <w:r>
        <w:rPr>
          <w:rFonts w:hint="eastAsia"/>
        </w:rPr>
        <w:t xml:space="preserve">E. </w:t>
      </w:r>
      <w:r>
        <w:rPr>
          <w:rFonts w:hint="eastAsia"/>
        </w:rPr>
        <w:t>整合期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正确答案是：初建期</w:t>
      </w:r>
      <w:r>
        <w:rPr>
          <w:rFonts w:hint="eastAsia"/>
        </w:rPr>
        <w:t xml:space="preserve">, </w:t>
      </w:r>
      <w:r>
        <w:rPr>
          <w:rFonts w:hint="eastAsia"/>
        </w:rPr>
        <w:t>磨合期</w:t>
      </w:r>
      <w:r>
        <w:rPr>
          <w:rFonts w:hint="eastAsia"/>
        </w:rPr>
        <w:t xml:space="preserve">, </w:t>
      </w:r>
      <w:r>
        <w:rPr>
          <w:rFonts w:hint="eastAsia"/>
        </w:rPr>
        <w:t>规范期</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以下属于项目组织结构的是哪些：（）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职能型</w:t>
      </w:r>
    </w:p>
    <w:p w:rsidR="00C8151D" w:rsidRDefault="00C8151D" w:rsidP="00C8151D">
      <w:pPr>
        <w:rPr>
          <w:rFonts w:hint="eastAsia"/>
        </w:rPr>
      </w:pPr>
      <w:r>
        <w:rPr>
          <w:rFonts w:hint="eastAsia"/>
        </w:rPr>
        <w:t xml:space="preserve">B. </w:t>
      </w:r>
      <w:r>
        <w:rPr>
          <w:rFonts w:hint="eastAsia"/>
        </w:rPr>
        <w:t>项目型</w:t>
      </w:r>
    </w:p>
    <w:p w:rsidR="00C8151D" w:rsidRDefault="00C8151D" w:rsidP="00C8151D">
      <w:pPr>
        <w:rPr>
          <w:rFonts w:hint="eastAsia"/>
        </w:rPr>
      </w:pPr>
      <w:r>
        <w:rPr>
          <w:rFonts w:hint="eastAsia"/>
        </w:rPr>
        <w:t xml:space="preserve">C. </w:t>
      </w:r>
      <w:r>
        <w:rPr>
          <w:rFonts w:hint="eastAsia"/>
        </w:rPr>
        <w:t>线性型</w:t>
      </w:r>
    </w:p>
    <w:p w:rsidR="00C8151D" w:rsidRDefault="00C8151D" w:rsidP="00C8151D">
      <w:pPr>
        <w:rPr>
          <w:rFonts w:hint="eastAsia"/>
        </w:rPr>
      </w:pPr>
      <w:r>
        <w:rPr>
          <w:rFonts w:hint="eastAsia"/>
        </w:rPr>
        <w:t xml:space="preserve">D. </w:t>
      </w:r>
      <w:r>
        <w:rPr>
          <w:rFonts w:hint="eastAsia"/>
        </w:rPr>
        <w:t>网络型</w:t>
      </w:r>
    </w:p>
    <w:p w:rsidR="00C8151D" w:rsidRDefault="00C8151D" w:rsidP="00C8151D">
      <w:pPr>
        <w:rPr>
          <w:rFonts w:hint="eastAsia"/>
        </w:rPr>
      </w:pPr>
      <w:r>
        <w:rPr>
          <w:rFonts w:hint="eastAsia"/>
        </w:rPr>
        <w:t xml:space="preserve">E. </w:t>
      </w:r>
      <w:r>
        <w:rPr>
          <w:rFonts w:hint="eastAsia"/>
        </w:rPr>
        <w:t>矩阵型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正确答案是：职能型</w:t>
      </w:r>
      <w:r>
        <w:rPr>
          <w:rFonts w:hint="eastAsia"/>
        </w:rPr>
        <w:t xml:space="preserve">, </w:t>
      </w:r>
      <w:r>
        <w:rPr>
          <w:rFonts w:hint="eastAsia"/>
        </w:rPr>
        <w:t>项目型</w:t>
      </w:r>
      <w:r>
        <w:rPr>
          <w:rFonts w:hint="eastAsia"/>
        </w:rPr>
        <w:t xml:space="preserve">, </w:t>
      </w:r>
      <w:r>
        <w:rPr>
          <w:rFonts w:hint="eastAsia"/>
        </w:rPr>
        <w:t>矩阵型</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以下属于情境领导力的内容的是哪些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指令</w:t>
      </w:r>
    </w:p>
    <w:p w:rsidR="00C8151D" w:rsidRDefault="00C8151D" w:rsidP="00C8151D">
      <w:pPr>
        <w:rPr>
          <w:rFonts w:hint="eastAsia"/>
        </w:rPr>
      </w:pPr>
      <w:r>
        <w:rPr>
          <w:rFonts w:hint="eastAsia"/>
        </w:rPr>
        <w:t xml:space="preserve">B. </w:t>
      </w:r>
      <w:r>
        <w:rPr>
          <w:rFonts w:hint="eastAsia"/>
        </w:rPr>
        <w:t>授权</w:t>
      </w:r>
    </w:p>
    <w:p w:rsidR="00C8151D" w:rsidRDefault="00C8151D" w:rsidP="00C8151D">
      <w:pPr>
        <w:rPr>
          <w:rFonts w:hint="eastAsia"/>
        </w:rPr>
      </w:pPr>
      <w:r>
        <w:rPr>
          <w:rFonts w:hint="eastAsia"/>
        </w:rPr>
        <w:t xml:space="preserve">C. </w:t>
      </w:r>
      <w:r>
        <w:rPr>
          <w:rFonts w:hint="eastAsia"/>
        </w:rPr>
        <w:t>忽视</w:t>
      </w:r>
    </w:p>
    <w:p w:rsidR="00C8151D" w:rsidRDefault="00C8151D" w:rsidP="00C8151D">
      <w:pPr>
        <w:rPr>
          <w:rFonts w:hint="eastAsia"/>
        </w:rPr>
      </w:pPr>
      <w:r>
        <w:rPr>
          <w:rFonts w:hint="eastAsia"/>
        </w:rPr>
        <w:t xml:space="preserve">D. </w:t>
      </w:r>
      <w:r>
        <w:rPr>
          <w:rFonts w:hint="eastAsia"/>
        </w:rPr>
        <w:t>支持</w:t>
      </w:r>
    </w:p>
    <w:p w:rsidR="00C8151D" w:rsidRDefault="00C8151D" w:rsidP="00C8151D">
      <w:pPr>
        <w:rPr>
          <w:rFonts w:hint="eastAsia"/>
        </w:rPr>
      </w:pPr>
      <w:r>
        <w:rPr>
          <w:rFonts w:hint="eastAsia"/>
        </w:rPr>
        <w:t xml:space="preserve">E. </w:t>
      </w:r>
      <w:r>
        <w:rPr>
          <w:rFonts w:hint="eastAsia"/>
        </w:rPr>
        <w:t>教练</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正确答案是：指令</w:t>
      </w:r>
      <w:r>
        <w:rPr>
          <w:rFonts w:hint="eastAsia"/>
        </w:rPr>
        <w:t xml:space="preserve">, </w:t>
      </w:r>
      <w:r>
        <w:rPr>
          <w:rFonts w:hint="eastAsia"/>
        </w:rPr>
        <w:t>授权</w:t>
      </w:r>
      <w:r>
        <w:rPr>
          <w:rFonts w:hint="eastAsia"/>
        </w:rPr>
        <w:t xml:space="preserve">, </w:t>
      </w:r>
      <w:r>
        <w:rPr>
          <w:rFonts w:hint="eastAsia"/>
        </w:rPr>
        <w:t>支持</w:t>
      </w:r>
      <w:r>
        <w:rPr>
          <w:rFonts w:hint="eastAsia"/>
        </w:rPr>
        <w:t xml:space="preserve">, </w:t>
      </w:r>
      <w:r>
        <w:rPr>
          <w:rFonts w:hint="eastAsia"/>
        </w:rPr>
        <w:t>教练</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以下哪一个选项不属于项目管理的内容？</w:t>
      </w:r>
    </w:p>
    <w:p w:rsidR="00C8151D" w:rsidRDefault="00C8151D" w:rsidP="00C8151D"/>
    <w:p w:rsidR="00C8151D" w:rsidRDefault="00C8151D" w:rsidP="00C8151D">
      <w:pPr>
        <w:rPr>
          <w:rFonts w:hint="eastAsia"/>
        </w:rPr>
      </w:pPr>
      <w:r>
        <w:rPr>
          <w:rFonts w:hint="eastAsia"/>
        </w:rPr>
        <w:lastRenderedPageBreak/>
        <w:t>选择一项：</w:t>
      </w:r>
    </w:p>
    <w:p w:rsidR="00C8151D" w:rsidRDefault="00C8151D" w:rsidP="00C8151D">
      <w:pPr>
        <w:rPr>
          <w:rFonts w:hint="eastAsia"/>
        </w:rPr>
      </w:pPr>
      <w:r>
        <w:rPr>
          <w:rFonts w:hint="eastAsia"/>
        </w:rPr>
        <w:t xml:space="preserve">A. </w:t>
      </w:r>
      <w:r>
        <w:rPr>
          <w:rFonts w:hint="eastAsia"/>
        </w:rPr>
        <w:t>项目整体管理</w:t>
      </w:r>
    </w:p>
    <w:p w:rsidR="00C8151D" w:rsidRDefault="00C8151D" w:rsidP="00C8151D">
      <w:pPr>
        <w:rPr>
          <w:rFonts w:hint="eastAsia"/>
        </w:rPr>
      </w:pPr>
      <w:r>
        <w:rPr>
          <w:rFonts w:hint="eastAsia"/>
        </w:rPr>
        <w:t xml:space="preserve">B. </w:t>
      </w:r>
      <w:r>
        <w:rPr>
          <w:rFonts w:hint="eastAsia"/>
        </w:rPr>
        <w:t>项目时间管理</w:t>
      </w:r>
    </w:p>
    <w:p w:rsidR="00C8151D" w:rsidRDefault="00C8151D" w:rsidP="00C8151D">
      <w:pPr>
        <w:rPr>
          <w:rFonts w:hint="eastAsia"/>
        </w:rPr>
      </w:pPr>
      <w:r>
        <w:rPr>
          <w:rFonts w:hint="eastAsia"/>
        </w:rPr>
        <w:t xml:space="preserve">C. </w:t>
      </w:r>
      <w:r>
        <w:rPr>
          <w:rFonts w:hint="eastAsia"/>
        </w:rPr>
        <w:t>项目成本管理</w:t>
      </w:r>
    </w:p>
    <w:p w:rsidR="00C8151D" w:rsidRDefault="00C8151D" w:rsidP="00C8151D">
      <w:pPr>
        <w:rPr>
          <w:rFonts w:hint="eastAsia"/>
        </w:rPr>
      </w:pPr>
      <w:r>
        <w:rPr>
          <w:rFonts w:hint="eastAsia"/>
        </w:rPr>
        <w:t xml:space="preserve">D. </w:t>
      </w:r>
      <w:r>
        <w:rPr>
          <w:rFonts w:hint="eastAsia"/>
        </w:rPr>
        <w:t>项目组织管理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正确答案是：项目组织管理</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以下哪一个选项不属于情境领导力四个象限之一的内容？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指令</w:t>
      </w:r>
    </w:p>
    <w:p w:rsidR="00C8151D" w:rsidRDefault="00C8151D" w:rsidP="00C8151D">
      <w:pPr>
        <w:rPr>
          <w:rFonts w:hint="eastAsia"/>
        </w:rPr>
      </w:pPr>
      <w:r>
        <w:rPr>
          <w:rFonts w:hint="eastAsia"/>
        </w:rPr>
        <w:t xml:space="preserve">B. </w:t>
      </w:r>
      <w:r>
        <w:rPr>
          <w:rFonts w:hint="eastAsia"/>
        </w:rPr>
        <w:t>授权</w:t>
      </w:r>
    </w:p>
    <w:p w:rsidR="00C8151D" w:rsidRDefault="00C8151D" w:rsidP="00C8151D">
      <w:pPr>
        <w:rPr>
          <w:rFonts w:hint="eastAsia"/>
        </w:rPr>
      </w:pPr>
      <w:r>
        <w:rPr>
          <w:rFonts w:hint="eastAsia"/>
        </w:rPr>
        <w:t xml:space="preserve">C. </w:t>
      </w:r>
      <w:r>
        <w:rPr>
          <w:rFonts w:hint="eastAsia"/>
        </w:rPr>
        <w:t>忽视</w:t>
      </w:r>
    </w:p>
    <w:p w:rsidR="00C8151D" w:rsidRDefault="00C8151D" w:rsidP="00C8151D">
      <w:pPr>
        <w:rPr>
          <w:rFonts w:hint="eastAsia"/>
        </w:rPr>
      </w:pPr>
      <w:r>
        <w:rPr>
          <w:rFonts w:hint="eastAsia"/>
        </w:rPr>
        <w:t xml:space="preserve">D. </w:t>
      </w:r>
      <w:r>
        <w:rPr>
          <w:rFonts w:hint="eastAsia"/>
        </w:rPr>
        <w:t>支持</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正确答案是：忽视</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以下哪一个选项属于成果型项目分类？</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大型项目</w:t>
      </w:r>
    </w:p>
    <w:p w:rsidR="00C8151D" w:rsidRDefault="00C8151D" w:rsidP="00C8151D">
      <w:pPr>
        <w:rPr>
          <w:rFonts w:hint="eastAsia"/>
        </w:rPr>
      </w:pPr>
      <w:r>
        <w:rPr>
          <w:rFonts w:hint="eastAsia"/>
        </w:rPr>
        <w:t xml:space="preserve">B. </w:t>
      </w:r>
      <w:r>
        <w:rPr>
          <w:rFonts w:hint="eastAsia"/>
        </w:rPr>
        <w:t>简单项目</w:t>
      </w:r>
    </w:p>
    <w:p w:rsidR="00C8151D" w:rsidRDefault="00C8151D" w:rsidP="00C8151D">
      <w:pPr>
        <w:rPr>
          <w:rFonts w:hint="eastAsia"/>
        </w:rPr>
      </w:pPr>
      <w:r>
        <w:rPr>
          <w:rFonts w:hint="eastAsia"/>
        </w:rPr>
        <w:t xml:space="preserve">C. </w:t>
      </w:r>
      <w:r>
        <w:rPr>
          <w:rFonts w:hint="eastAsia"/>
        </w:rPr>
        <w:t>有形成果</w:t>
      </w:r>
    </w:p>
    <w:p w:rsidR="00C8151D" w:rsidRDefault="00C8151D" w:rsidP="00C8151D">
      <w:pPr>
        <w:rPr>
          <w:rFonts w:hint="eastAsia"/>
        </w:rPr>
      </w:pPr>
      <w:r>
        <w:rPr>
          <w:rFonts w:hint="eastAsia"/>
        </w:rPr>
        <w:t xml:space="preserve">D. </w:t>
      </w:r>
      <w:r>
        <w:rPr>
          <w:rFonts w:hint="eastAsia"/>
        </w:rPr>
        <w:t>高风险类型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正确答案是：有形成果</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以下哪一个选项不属于矩阵型组织结构？</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极端矩阵组织结构</w:t>
      </w:r>
    </w:p>
    <w:p w:rsidR="00C8151D" w:rsidRDefault="00C8151D" w:rsidP="00C8151D">
      <w:pPr>
        <w:rPr>
          <w:rFonts w:hint="eastAsia"/>
        </w:rPr>
      </w:pPr>
      <w:r>
        <w:rPr>
          <w:rFonts w:hint="eastAsia"/>
        </w:rPr>
        <w:t xml:space="preserve">B. </w:t>
      </w:r>
      <w:r>
        <w:rPr>
          <w:rFonts w:hint="eastAsia"/>
        </w:rPr>
        <w:t>强矩阵组织结构</w:t>
      </w:r>
    </w:p>
    <w:p w:rsidR="00C8151D" w:rsidRDefault="00C8151D" w:rsidP="00C8151D">
      <w:pPr>
        <w:rPr>
          <w:rFonts w:hint="eastAsia"/>
        </w:rPr>
      </w:pPr>
      <w:r>
        <w:rPr>
          <w:rFonts w:hint="eastAsia"/>
        </w:rPr>
        <w:t xml:space="preserve">C. </w:t>
      </w:r>
      <w:r>
        <w:rPr>
          <w:rFonts w:hint="eastAsia"/>
        </w:rPr>
        <w:t>平衡矩阵组织结构</w:t>
      </w:r>
    </w:p>
    <w:p w:rsidR="00C8151D" w:rsidRDefault="00C8151D" w:rsidP="00C8151D">
      <w:pPr>
        <w:rPr>
          <w:rFonts w:hint="eastAsia"/>
        </w:rPr>
      </w:pPr>
      <w:r>
        <w:rPr>
          <w:rFonts w:hint="eastAsia"/>
        </w:rPr>
        <w:t xml:space="preserve">D. </w:t>
      </w:r>
      <w:r>
        <w:rPr>
          <w:rFonts w:hint="eastAsia"/>
        </w:rPr>
        <w:t>弱矩阵组织结构</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正确答案是：极端矩阵组织结构</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项目结束的有关工作属于项目的哪个阶段？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概念阶段</w:t>
      </w:r>
    </w:p>
    <w:p w:rsidR="00C8151D" w:rsidRDefault="00C8151D" w:rsidP="00C8151D">
      <w:pPr>
        <w:rPr>
          <w:rFonts w:hint="eastAsia"/>
        </w:rPr>
      </w:pPr>
      <w:r>
        <w:rPr>
          <w:rFonts w:hint="eastAsia"/>
        </w:rPr>
        <w:t xml:space="preserve">B. </w:t>
      </w:r>
      <w:r>
        <w:rPr>
          <w:rFonts w:hint="eastAsia"/>
        </w:rPr>
        <w:t>规划阶段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收尾阶段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正确答案是：收尾阶段</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以下哪一个阶段会发生人际关系紧张，配合困难的情况？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规范阶段</w:t>
      </w:r>
    </w:p>
    <w:p w:rsidR="00C8151D" w:rsidRDefault="00C8151D" w:rsidP="00C8151D">
      <w:pPr>
        <w:rPr>
          <w:rFonts w:hint="eastAsia"/>
        </w:rPr>
      </w:pPr>
      <w:r>
        <w:rPr>
          <w:rFonts w:hint="eastAsia"/>
        </w:rPr>
        <w:t xml:space="preserve">D. </w:t>
      </w:r>
      <w:r>
        <w:rPr>
          <w:rFonts w:hint="eastAsia"/>
        </w:rPr>
        <w:t>实施阶段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lastRenderedPageBreak/>
        <w:t>正确答案是：磨合阶段</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以下哪一个选项不是项目要素内容？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范围</w:t>
      </w:r>
    </w:p>
    <w:p w:rsidR="00C8151D" w:rsidRDefault="00C8151D" w:rsidP="00C8151D">
      <w:pPr>
        <w:rPr>
          <w:rFonts w:hint="eastAsia"/>
        </w:rPr>
      </w:pPr>
      <w:r>
        <w:rPr>
          <w:rFonts w:hint="eastAsia"/>
        </w:rPr>
        <w:t xml:space="preserve">B. </w:t>
      </w:r>
      <w:r>
        <w:rPr>
          <w:rFonts w:hint="eastAsia"/>
        </w:rPr>
        <w:t>场地</w:t>
      </w:r>
    </w:p>
    <w:p w:rsidR="00C8151D" w:rsidRDefault="00C8151D" w:rsidP="00C8151D">
      <w:pPr>
        <w:rPr>
          <w:rFonts w:hint="eastAsia"/>
        </w:rPr>
      </w:pPr>
      <w:r>
        <w:rPr>
          <w:rFonts w:hint="eastAsia"/>
        </w:rPr>
        <w:t xml:space="preserve">C. </w:t>
      </w:r>
      <w:r>
        <w:rPr>
          <w:rFonts w:hint="eastAsia"/>
        </w:rPr>
        <w:t>成本</w:t>
      </w:r>
    </w:p>
    <w:p w:rsidR="00C8151D" w:rsidRDefault="00C8151D" w:rsidP="00C8151D">
      <w:pPr>
        <w:rPr>
          <w:rFonts w:hint="eastAsia"/>
        </w:rPr>
      </w:pPr>
      <w:r>
        <w:rPr>
          <w:rFonts w:hint="eastAsia"/>
        </w:rPr>
        <w:t xml:space="preserve">D. </w:t>
      </w:r>
      <w:r>
        <w:rPr>
          <w:rFonts w:hint="eastAsia"/>
        </w:rPr>
        <w:t>时间</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正确答案是：场地</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以下哪一个选项不是项目特征？</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目标性</w:t>
      </w:r>
    </w:p>
    <w:p w:rsidR="00C8151D" w:rsidRDefault="00C8151D" w:rsidP="00C8151D">
      <w:pPr>
        <w:rPr>
          <w:rFonts w:hint="eastAsia"/>
        </w:rPr>
      </w:pPr>
      <w:r>
        <w:rPr>
          <w:rFonts w:hint="eastAsia"/>
        </w:rPr>
        <w:t xml:space="preserve">B. </w:t>
      </w:r>
      <w:r>
        <w:rPr>
          <w:rFonts w:hint="eastAsia"/>
        </w:rPr>
        <w:t>一次性</w:t>
      </w:r>
    </w:p>
    <w:p w:rsidR="00C8151D" w:rsidRDefault="00C8151D" w:rsidP="00C8151D">
      <w:pPr>
        <w:rPr>
          <w:rFonts w:hint="eastAsia"/>
        </w:rPr>
      </w:pPr>
      <w:r>
        <w:rPr>
          <w:rFonts w:hint="eastAsia"/>
        </w:rPr>
        <w:t xml:space="preserve">C. </w:t>
      </w:r>
      <w:r>
        <w:rPr>
          <w:rFonts w:hint="eastAsia"/>
        </w:rPr>
        <w:t>延续性</w:t>
      </w:r>
    </w:p>
    <w:p w:rsidR="00C8151D" w:rsidRDefault="00C8151D" w:rsidP="00C8151D">
      <w:pPr>
        <w:rPr>
          <w:rFonts w:hint="eastAsia"/>
        </w:rPr>
      </w:pPr>
      <w:r>
        <w:rPr>
          <w:rFonts w:hint="eastAsia"/>
        </w:rPr>
        <w:t xml:space="preserve">D. </w:t>
      </w:r>
      <w:r>
        <w:rPr>
          <w:rFonts w:hint="eastAsia"/>
        </w:rPr>
        <w:t>制约性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正确答案是：延续性</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以下哪一个选项不属于矩阵型组织结构优点？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既有纵向优势，又有横向优势</w:t>
      </w:r>
    </w:p>
    <w:p w:rsidR="00C8151D" w:rsidRDefault="00C8151D" w:rsidP="00C8151D">
      <w:pPr>
        <w:rPr>
          <w:rFonts w:hint="eastAsia"/>
        </w:rPr>
      </w:pPr>
      <w:r>
        <w:rPr>
          <w:rFonts w:hint="eastAsia"/>
        </w:rPr>
        <w:t xml:space="preserve">B. </w:t>
      </w:r>
      <w:r>
        <w:rPr>
          <w:rFonts w:hint="eastAsia"/>
        </w:rPr>
        <w:t>可以对组织成员负较强责任与权力</w:t>
      </w:r>
    </w:p>
    <w:p w:rsidR="00C8151D" w:rsidRDefault="00C8151D" w:rsidP="00C8151D">
      <w:pPr>
        <w:rPr>
          <w:rFonts w:hint="eastAsia"/>
        </w:rPr>
      </w:pPr>
      <w:r>
        <w:rPr>
          <w:rFonts w:hint="eastAsia"/>
        </w:rPr>
        <w:t xml:space="preserve">C. </w:t>
      </w:r>
      <w:r>
        <w:rPr>
          <w:rFonts w:hint="eastAsia"/>
        </w:rPr>
        <w:t>会展项目经理对结果负责</w:t>
      </w:r>
    </w:p>
    <w:p w:rsidR="00C8151D" w:rsidRDefault="00C8151D" w:rsidP="00C8151D">
      <w:pPr>
        <w:rPr>
          <w:rFonts w:hint="eastAsia"/>
        </w:rPr>
      </w:pPr>
      <w:r>
        <w:rPr>
          <w:rFonts w:hint="eastAsia"/>
        </w:rPr>
        <w:lastRenderedPageBreak/>
        <w:t xml:space="preserve">D. </w:t>
      </w:r>
      <w:r>
        <w:rPr>
          <w:rFonts w:hint="eastAsia"/>
        </w:rPr>
        <w:t>会展项目经没有权力拿到所需资源</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正确答案是：会展项目经没有权力拿到所需资源</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在哪一个项目团队阶段中会出现人心不稳定的情况？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解散阶段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正确答案是：初建阶段</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项目的目标包括：其一是项目工作本身的目标，也叫过程目标；其二是项目产出物的目标，也叫产品目标。（）</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项目是一定的管理主体在一定时期里的组织形式，所以只在短暂的时间内存在</w:t>
      </w:r>
      <w:r>
        <w:rPr>
          <w:rFonts w:hint="eastAsia"/>
        </w:rPr>
        <w:t>,</w:t>
      </w:r>
      <w:r>
        <w:rPr>
          <w:rFonts w:hint="eastAsia"/>
        </w:rPr>
        <w:t>所以具有临时性。（）</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lastRenderedPageBreak/>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在情景领导能力中出现工作有热情，但没有经验，不知道怎么干的员工时，项目经理需要</w:t>
      </w:r>
      <w:proofErr w:type="gramStart"/>
      <w:r>
        <w:rPr>
          <w:rFonts w:hint="eastAsia"/>
        </w:rPr>
        <w:t>作出</w:t>
      </w:r>
      <w:proofErr w:type="gramEnd"/>
      <w:r>
        <w:rPr>
          <w:rFonts w:hint="eastAsia"/>
        </w:rPr>
        <w:t>“教练”的能力。（）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项目管理的目标包括：满足项目的要求与期望，满足项目利益相关各方不同的要求和期望，满足项目已识别的要求和期望，满足项目尚未识别的要求和期望。（）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w:t>
      </w:r>
      <w:proofErr w:type="gramStart"/>
      <w:r>
        <w:rPr>
          <w:rFonts w:hint="eastAsia"/>
        </w:rPr>
        <w:t>中项目</w:t>
      </w:r>
      <w:proofErr w:type="gramEnd"/>
      <w:r>
        <w:rPr>
          <w:rFonts w:hint="eastAsia"/>
        </w:rPr>
        <w:t>经理</w:t>
      </w:r>
      <w:proofErr w:type="gramStart"/>
      <w:r>
        <w:rPr>
          <w:rFonts w:hint="eastAsia"/>
        </w:rPr>
        <w:t>作出</w:t>
      </w:r>
      <w:proofErr w:type="gramEnd"/>
      <w:r>
        <w:rPr>
          <w:rFonts w:hint="eastAsia"/>
        </w:rPr>
        <w:t>“高指导，低支持”是针对工作有热情，但没有经验，不知道怎么干的员工时，</w:t>
      </w:r>
      <w:proofErr w:type="gramStart"/>
      <w:r>
        <w:rPr>
          <w:rFonts w:hint="eastAsia"/>
        </w:rPr>
        <w:t>作出</w:t>
      </w:r>
      <w:proofErr w:type="gramEnd"/>
      <w:r>
        <w:rPr>
          <w:rFonts w:hint="eastAsia"/>
        </w:rPr>
        <w:t>的“指令”的工作方法。（）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在项目团队磨合阶段，项目经理需要设法解决出现的各种问题和矛盾，消除震荡的关键在于不能容忍不满的出现和积极解决冲突，消除团队中的震荡因素。（）</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项目分类中的周期类型包括：长周期项目、中等周期项目、短周期项目。（）</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在情景领导能力中出现丰富工作经验，意愿强的员工时，项目经理需要</w:t>
      </w:r>
      <w:proofErr w:type="gramStart"/>
      <w:r>
        <w:rPr>
          <w:rFonts w:hint="eastAsia"/>
        </w:rPr>
        <w:t>作出</w:t>
      </w:r>
      <w:proofErr w:type="gramEnd"/>
      <w:r>
        <w:rPr>
          <w:rFonts w:hint="eastAsia"/>
        </w:rPr>
        <w:t>“授权”的能力（）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项目管理的基本特点包括：项目管理是一项复杂的工作，具有创造性，有其寿命周期、项目管理需要集权领导，项目负责人起着非常重要的作用。（）</w:t>
      </w:r>
    </w:p>
    <w:p w:rsidR="00C8151D" w:rsidRDefault="00C8151D" w:rsidP="00C8151D"/>
    <w:p w:rsidR="00C8151D" w:rsidRDefault="00C8151D" w:rsidP="00C8151D">
      <w:pPr>
        <w:rPr>
          <w:rFonts w:hint="eastAsia"/>
        </w:rPr>
      </w:pPr>
      <w:r>
        <w:rPr>
          <w:rFonts w:hint="eastAsia"/>
        </w:rPr>
        <w:lastRenderedPageBreak/>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在项目经理掌握的情景领导力中高指导、</w:t>
      </w:r>
      <w:proofErr w:type="gramStart"/>
      <w:r>
        <w:rPr>
          <w:rFonts w:hint="eastAsia"/>
        </w:rPr>
        <w:t>高支持</w:t>
      </w:r>
      <w:proofErr w:type="gramEnd"/>
      <w:r>
        <w:rPr>
          <w:rFonts w:hint="eastAsia"/>
        </w:rPr>
        <w:t>是授权这个行为。（）</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以下属于项目管理过程的是哪些：（）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启动过程</w:t>
      </w:r>
    </w:p>
    <w:p w:rsidR="00C8151D" w:rsidRDefault="00C8151D" w:rsidP="00C8151D">
      <w:pPr>
        <w:rPr>
          <w:rFonts w:hint="eastAsia"/>
        </w:rPr>
      </w:pPr>
      <w:r>
        <w:rPr>
          <w:rFonts w:hint="eastAsia"/>
        </w:rPr>
        <w:t xml:space="preserve">B. </w:t>
      </w:r>
      <w:r>
        <w:rPr>
          <w:rFonts w:hint="eastAsia"/>
        </w:rPr>
        <w:t>迟滞过程</w:t>
      </w:r>
    </w:p>
    <w:p w:rsidR="00C8151D" w:rsidRDefault="00C8151D" w:rsidP="00C8151D">
      <w:pPr>
        <w:rPr>
          <w:rFonts w:hint="eastAsia"/>
        </w:rPr>
      </w:pPr>
      <w:r>
        <w:rPr>
          <w:rFonts w:hint="eastAsia"/>
        </w:rPr>
        <w:t xml:space="preserve">C. </w:t>
      </w:r>
      <w:r>
        <w:rPr>
          <w:rFonts w:hint="eastAsia"/>
        </w:rPr>
        <w:t>规划过程</w:t>
      </w:r>
    </w:p>
    <w:p w:rsidR="00C8151D" w:rsidRDefault="00C8151D" w:rsidP="00C8151D">
      <w:pPr>
        <w:rPr>
          <w:rFonts w:hint="eastAsia"/>
        </w:rPr>
      </w:pPr>
      <w:r>
        <w:rPr>
          <w:rFonts w:hint="eastAsia"/>
        </w:rPr>
        <w:t xml:space="preserve">D. </w:t>
      </w:r>
      <w:r>
        <w:rPr>
          <w:rFonts w:hint="eastAsia"/>
        </w:rPr>
        <w:t>执行过程</w:t>
      </w:r>
    </w:p>
    <w:p w:rsidR="00C8151D" w:rsidRDefault="00C8151D" w:rsidP="00C8151D">
      <w:pPr>
        <w:rPr>
          <w:rFonts w:hint="eastAsia"/>
        </w:rPr>
      </w:pPr>
      <w:r>
        <w:rPr>
          <w:rFonts w:hint="eastAsia"/>
        </w:rPr>
        <w:t xml:space="preserve">E. </w:t>
      </w:r>
      <w:r>
        <w:rPr>
          <w:rFonts w:hint="eastAsia"/>
        </w:rPr>
        <w:t>监控过程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正确答案是：启动过程</w:t>
      </w:r>
      <w:r>
        <w:rPr>
          <w:rFonts w:hint="eastAsia"/>
        </w:rPr>
        <w:t xml:space="preserve">, </w:t>
      </w:r>
      <w:r>
        <w:rPr>
          <w:rFonts w:hint="eastAsia"/>
        </w:rPr>
        <w:t>规划过程</w:t>
      </w:r>
      <w:r>
        <w:rPr>
          <w:rFonts w:hint="eastAsia"/>
        </w:rPr>
        <w:t xml:space="preserve">, </w:t>
      </w:r>
      <w:r>
        <w:rPr>
          <w:rFonts w:hint="eastAsia"/>
        </w:rPr>
        <w:t>执行过程</w:t>
      </w:r>
      <w:r>
        <w:rPr>
          <w:rFonts w:hint="eastAsia"/>
        </w:rPr>
        <w:t xml:space="preserve">, </w:t>
      </w:r>
      <w:r>
        <w:rPr>
          <w:rFonts w:hint="eastAsia"/>
        </w:rPr>
        <w:t>监控过程</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在项目团队建立的实施阶段，成员会有哪些普遍的心理？</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紧张</w:t>
      </w:r>
    </w:p>
    <w:p w:rsidR="00C8151D" w:rsidRDefault="00C8151D" w:rsidP="00C8151D">
      <w:pPr>
        <w:rPr>
          <w:rFonts w:hint="eastAsia"/>
        </w:rPr>
      </w:pPr>
      <w:r>
        <w:rPr>
          <w:rFonts w:hint="eastAsia"/>
        </w:rPr>
        <w:t xml:space="preserve">B. </w:t>
      </w:r>
      <w:r>
        <w:rPr>
          <w:rFonts w:hint="eastAsia"/>
        </w:rPr>
        <w:t>开放</w:t>
      </w:r>
    </w:p>
    <w:p w:rsidR="00C8151D" w:rsidRDefault="00C8151D" w:rsidP="00C8151D">
      <w:pPr>
        <w:rPr>
          <w:rFonts w:hint="eastAsia"/>
        </w:rPr>
      </w:pPr>
      <w:r>
        <w:rPr>
          <w:rFonts w:hint="eastAsia"/>
        </w:rPr>
        <w:lastRenderedPageBreak/>
        <w:t xml:space="preserve">C. </w:t>
      </w:r>
      <w:r>
        <w:rPr>
          <w:rFonts w:hint="eastAsia"/>
        </w:rPr>
        <w:t>封闭</w:t>
      </w:r>
    </w:p>
    <w:p w:rsidR="00C8151D" w:rsidRDefault="00C8151D" w:rsidP="00C8151D">
      <w:pPr>
        <w:rPr>
          <w:rFonts w:hint="eastAsia"/>
        </w:rPr>
      </w:pPr>
      <w:r>
        <w:rPr>
          <w:rFonts w:hint="eastAsia"/>
        </w:rPr>
        <w:t xml:space="preserve">D. </w:t>
      </w:r>
      <w:r>
        <w:rPr>
          <w:rFonts w:hint="eastAsia"/>
        </w:rPr>
        <w:t>坦诚</w:t>
      </w:r>
    </w:p>
    <w:p w:rsidR="00C8151D" w:rsidRDefault="00C8151D" w:rsidP="00C8151D">
      <w:pPr>
        <w:rPr>
          <w:rFonts w:hint="eastAsia"/>
        </w:rPr>
      </w:pPr>
      <w:r>
        <w:rPr>
          <w:rFonts w:hint="eastAsia"/>
        </w:rPr>
        <w:t xml:space="preserve">E. </w:t>
      </w:r>
      <w:r>
        <w:rPr>
          <w:rFonts w:hint="eastAsia"/>
        </w:rPr>
        <w:t>集体荣誉感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正确答案是：开放</w:t>
      </w:r>
      <w:r>
        <w:rPr>
          <w:rFonts w:hint="eastAsia"/>
        </w:rPr>
        <w:t xml:space="preserve">, </w:t>
      </w:r>
      <w:r>
        <w:rPr>
          <w:rFonts w:hint="eastAsia"/>
        </w:rPr>
        <w:t>坦诚</w:t>
      </w:r>
      <w:r>
        <w:rPr>
          <w:rFonts w:hint="eastAsia"/>
        </w:rPr>
        <w:t xml:space="preserve">, </w:t>
      </w:r>
      <w:r>
        <w:rPr>
          <w:rFonts w:hint="eastAsia"/>
        </w:rPr>
        <w:t>集体荣誉感</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以下不属于项目管理方法的是哪些：（）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研究管理任务，明确其专业要求和管理方法应用目的。</w:t>
      </w:r>
    </w:p>
    <w:p w:rsidR="00C8151D" w:rsidRDefault="00C8151D" w:rsidP="00C8151D">
      <w:pPr>
        <w:rPr>
          <w:rFonts w:hint="eastAsia"/>
        </w:rPr>
      </w:pPr>
      <w:r>
        <w:rPr>
          <w:rFonts w:hint="eastAsia"/>
        </w:rPr>
        <w:t xml:space="preserve">B. </w:t>
      </w:r>
      <w:r>
        <w:rPr>
          <w:rFonts w:hint="eastAsia"/>
        </w:rPr>
        <w:t>调查进行该项管理所处的环境，以便对选择管理方法提供决策依据。</w:t>
      </w:r>
    </w:p>
    <w:p w:rsidR="00C8151D" w:rsidRDefault="00C8151D" w:rsidP="00C8151D">
      <w:pPr>
        <w:rPr>
          <w:rFonts w:hint="eastAsia"/>
        </w:rPr>
      </w:pPr>
      <w:r>
        <w:rPr>
          <w:rFonts w:hint="eastAsia"/>
        </w:rPr>
        <w:t xml:space="preserve">C. </w:t>
      </w:r>
      <w:r>
        <w:rPr>
          <w:rFonts w:hint="eastAsia"/>
        </w:rPr>
        <w:t>选择适用、可行的管理方法。</w:t>
      </w:r>
    </w:p>
    <w:p w:rsidR="00C8151D" w:rsidRDefault="00C8151D" w:rsidP="00C8151D">
      <w:pPr>
        <w:rPr>
          <w:rFonts w:hint="eastAsia"/>
        </w:rPr>
      </w:pPr>
      <w:r>
        <w:rPr>
          <w:rFonts w:hint="eastAsia"/>
        </w:rPr>
        <w:t xml:space="preserve">D. </w:t>
      </w:r>
      <w:r>
        <w:rPr>
          <w:rFonts w:hint="eastAsia"/>
        </w:rPr>
        <w:t>对所选方法在应用中可能遇到的问题进行分析，找出关键，制定保证措施。</w:t>
      </w:r>
    </w:p>
    <w:p w:rsidR="00C8151D" w:rsidRDefault="00C8151D" w:rsidP="00C8151D">
      <w:pPr>
        <w:rPr>
          <w:rFonts w:hint="eastAsia"/>
        </w:rPr>
      </w:pPr>
      <w:r>
        <w:rPr>
          <w:rFonts w:hint="eastAsia"/>
        </w:rPr>
        <w:t xml:space="preserve">E. </w:t>
      </w:r>
      <w:r>
        <w:rPr>
          <w:rFonts w:hint="eastAsia"/>
        </w:rPr>
        <w:t>在实施选用方法的过程中加强动态管理，解决矛盾，使之产生实效。</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正确答案是：研究管理任务，明确其专业要求和管理方法应用目的。</w:t>
      </w:r>
      <w:r>
        <w:rPr>
          <w:rFonts w:hint="eastAsia"/>
        </w:rPr>
        <w:t xml:space="preserve">, </w:t>
      </w:r>
      <w:r>
        <w:rPr>
          <w:rFonts w:hint="eastAsia"/>
        </w:rPr>
        <w:t>调查进行该项管理所处的环境，以便对选择管理方法提供决策依据。</w:t>
      </w:r>
      <w:r>
        <w:rPr>
          <w:rFonts w:hint="eastAsia"/>
        </w:rPr>
        <w:t xml:space="preserve">, </w:t>
      </w:r>
      <w:r>
        <w:rPr>
          <w:rFonts w:hint="eastAsia"/>
        </w:rPr>
        <w:t>选择适用、可行的管理方法。</w:t>
      </w:r>
      <w:r>
        <w:rPr>
          <w:rFonts w:hint="eastAsia"/>
        </w:rPr>
        <w:t xml:space="preserve">, </w:t>
      </w:r>
      <w:r>
        <w:rPr>
          <w:rFonts w:hint="eastAsia"/>
        </w:rPr>
        <w:t>对所选方法在应用中可能遇到的问题进行分析，找出关键，制定保证措施。</w:t>
      </w:r>
      <w:r>
        <w:rPr>
          <w:rFonts w:hint="eastAsia"/>
        </w:rPr>
        <w:t xml:space="preserve">, </w:t>
      </w:r>
      <w:r>
        <w:rPr>
          <w:rFonts w:hint="eastAsia"/>
        </w:rPr>
        <w:t>在实施选用方法的过程中加强动态管理，解决矛盾，使之产生实效。</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建造一座大楼</w:t>
      </w:r>
    </w:p>
    <w:p w:rsidR="00C8151D" w:rsidRDefault="00C8151D" w:rsidP="00C8151D">
      <w:pPr>
        <w:rPr>
          <w:rFonts w:hint="eastAsia"/>
        </w:rPr>
      </w:pPr>
      <w:r>
        <w:rPr>
          <w:rFonts w:hint="eastAsia"/>
        </w:rPr>
        <w:t xml:space="preserve">B. </w:t>
      </w:r>
      <w:r>
        <w:rPr>
          <w:rFonts w:hint="eastAsia"/>
        </w:rPr>
        <w:t>研发新药物</w:t>
      </w:r>
    </w:p>
    <w:p w:rsidR="00C8151D" w:rsidRDefault="00C8151D" w:rsidP="00C8151D">
      <w:pPr>
        <w:rPr>
          <w:rFonts w:hint="eastAsia"/>
        </w:rPr>
      </w:pPr>
      <w:r>
        <w:rPr>
          <w:rFonts w:hint="eastAsia"/>
        </w:rPr>
        <w:t xml:space="preserve">C. </w:t>
      </w:r>
      <w:r>
        <w:rPr>
          <w:rFonts w:hint="eastAsia"/>
        </w:rPr>
        <w:t>招聘新员工</w:t>
      </w:r>
    </w:p>
    <w:p w:rsidR="00C8151D" w:rsidRDefault="00C8151D" w:rsidP="00C8151D">
      <w:pPr>
        <w:rPr>
          <w:rFonts w:hint="eastAsia"/>
        </w:rPr>
      </w:pPr>
      <w:r>
        <w:rPr>
          <w:rFonts w:hint="eastAsia"/>
        </w:rPr>
        <w:t xml:space="preserve">D. </w:t>
      </w:r>
      <w:r>
        <w:rPr>
          <w:rFonts w:hint="eastAsia"/>
        </w:rPr>
        <w:t>开发软件</w:t>
      </w:r>
    </w:p>
    <w:p w:rsidR="00C8151D" w:rsidRDefault="00C8151D" w:rsidP="00C8151D">
      <w:pPr>
        <w:rPr>
          <w:rFonts w:hint="eastAsia"/>
        </w:rPr>
      </w:pPr>
      <w:r>
        <w:rPr>
          <w:rFonts w:hint="eastAsia"/>
        </w:rPr>
        <w:t xml:space="preserve">E. </w:t>
      </w:r>
      <w:r>
        <w:rPr>
          <w:rFonts w:hint="eastAsia"/>
        </w:rPr>
        <w:t>筹备新婚典礼</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正确答案是：建造一座大楼</w:t>
      </w:r>
      <w:r>
        <w:rPr>
          <w:rFonts w:hint="eastAsia"/>
        </w:rPr>
        <w:t xml:space="preserve">, </w:t>
      </w:r>
      <w:r>
        <w:rPr>
          <w:rFonts w:hint="eastAsia"/>
        </w:rPr>
        <w:t>研发新药物</w:t>
      </w:r>
      <w:r>
        <w:rPr>
          <w:rFonts w:hint="eastAsia"/>
        </w:rPr>
        <w:t xml:space="preserve">, </w:t>
      </w:r>
      <w:r>
        <w:rPr>
          <w:rFonts w:hint="eastAsia"/>
        </w:rPr>
        <w:t>开发软件</w:t>
      </w:r>
      <w:r>
        <w:rPr>
          <w:rFonts w:hint="eastAsia"/>
        </w:rPr>
        <w:t xml:space="preserve">, </w:t>
      </w:r>
      <w:r>
        <w:rPr>
          <w:rFonts w:hint="eastAsia"/>
        </w:rPr>
        <w:t>筹备新婚典礼</w:t>
      </w:r>
    </w:p>
    <w:p w:rsidR="00C8151D" w:rsidRDefault="00C8151D" w:rsidP="00C8151D">
      <w:pPr>
        <w:rPr>
          <w:rFonts w:hint="eastAsia"/>
        </w:rPr>
      </w:pPr>
      <w:r>
        <w:rPr>
          <w:rFonts w:hint="eastAsia"/>
        </w:rPr>
        <w:lastRenderedPageBreak/>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项目特征包括哪些：（）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目标性</w:t>
      </w:r>
    </w:p>
    <w:p w:rsidR="00C8151D" w:rsidRDefault="00C8151D" w:rsidP="00C8151D">
      <w:pPr>
        <w:rPr>
          <w:rFonts w:hint="eastAsia"/>
        </w:rPr>
      </w:pPr>
      <w:r>
        <w:rPr>
          <w:rFonts w:hint="eastAsia"/>
        </w:rPr>
        <w:t xml:space="preserve">B. </w:t>
      </w:r>
      <w:r>
        <w:rPr>
          <w:rFonts w:hint="eastAsia"/>
        </w:rPr>
        <w:t>一次性</w:t>
      </w:r>
    </w:p>
    <w:p w:rsidR="00C8151D" w:rsidRDefault="00C8151D" w:rsidP="00C8151D">
      <w:pPr>
        <w:rPr>
          <w:rFonts w:hint="eastAsia"/>
        </w:rPr>
      </w:pPr>
      <w:r>
        <w:rPr>
          <w:rFonts w:hint="eastAsia"/>
        </w:rPr>
        <w:t xml:space="preserve">C. </w:t>
      </w:r>
      <w:r>
        <w:rPr>
          <w:rFonts w:hint="eastAsia"/>
        </w:rPr>
        <w:t>长期性</w:t>
      </w:r>
    </w:p>
    <w:p w:rsidR="00C8151D" w:rsidRDefault="00C8151D" w:rsidP="00C8151D">
      <w:pPr>
        <w:rPr>
          <w:rFonts w:hint="eastAsia"/>
        </w:rPr>
      </w:pPr>
      <w:r>
        <w:rPr>
          <w:rFonts w:hint="eastAsia"/>
        </w:rPr>
        <w:t xml:space="preserve">D. </w:t>
      </w:r>
      <w:r>
        <w:rPr>
          <w:rFonts w:hint="eastAsia"/>
        </w:rPr>
        <w:t>制约性</w:t>
      </w:r>
    </w:p>
    <w:p w:rsidR="00C8151D" w:rsidRDefault="00C8151D" w:rsidP="00C8151D">
      <w:pPr>
        <w:rPr>
          <w:rFonts w:hint="eastAsia"/>
        </w:rPr>
      </w:pPr>
      <w:r>
        <w:rPr>
          <w:rFonts w:hint="eastAsia"/>
        </w:rPr>
        <w:t xml:space="preserve">E. </w:t>
      </w:r>
      <w:r>
        <w:rPr>
          <w:rFonts w:hint="eastAsia"/>
        </w:rPr>
        <w:t>不确定性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正确答案是：目标性</w:t>
      </w:r>
      <w:r>
        <w:rPr>
          <w:rFonts w:hint="eastAsia"/>
        </w:rPr>
        <w:t xml:space="preserve">, </w:t>
      </w:r>
      <w:r>
        <w:rPr>
          <w:rFonts w:hint="eastAsia"/>
        </w:rPr>
        <w:t>一次性</w:t>
      </w:r>
      <w:r>
        <w:rPr>
          <w:rFonts w:hint="eastAsia"/>
        </w:rPr>
        <w:t xml:space="preserve">, </w:t>
      </w:r>
      <w:r>
        <w:rPr>
          <w:rFonts w:hint="eastAsia"/>
        </w:rPr>
        <w:t>制约性</w:t>
      </w:r>
      <w:r>
        <w:rPr>
          <w:rFonts w:hint="eastAsia"/>
        </w:rPr>
        <w:t xml:space="preserve">, </w:t>
      </w:r>
      <w:r>
        <w:rPr>
          <w:rFonts w:hint="eastAsia"/>
        </w:rPr>
        <w:t>不确定性</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在哪种组织结构中，项目经理拥有最大的权力？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正确答案是：强矩阵</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以下哪一个选项不属于项目管理的特点？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项目管理是一项简单的工作</w:t>
      </w:r>
    </w:p>
    <w:p w:rsidR="00C8151D" w:rsidRDefault="00C8151D" w:rsidP="00C8151D">
      <w:pPr>
        <w:rPr>
          <w:rFonts w:hint="eastAsia"/>
        </w:rPr>
      </w:pPr>
      <w:r>
        <w:rPr>
          <w:rFonts w:hint="eastAsia"/>
        </w:rPr>
        <w:t xml:space="preserve">B. </w:t>
      </w:r>
      <w:r>
        <w:rPr>
          <w:rFonts w:hint="eastAsia"/>
        </w:rPr>
        <w:t>项目管理具有创造性</w:t>
      </w:r>
    </w:p>
    <w:p w:rsidR="00C8151D" w:rsidRDefault="00C8151D" w:rsidP="00C8151D">
      <w:pPr>
        <w:rPr>
          <w:rFonts w:hint="eastAsia"/>
        </w:rPr>
      </w:pPr>
      <w:r>
        <w:rPr>
          <w:rFonts w:hint="eastAsia"/>
        </w:rPr>
        <w:lastRenderedPageBreak/>
        <w:t xml:space="preserve">C. </w:t>
      </w:r>
      <w:r>
        <w:rPr>
          <w:rFonts w:hint="eastAsia"/>
        </w:rPr>
        <w:t>项目有其寿命周期</w:t>
      </w:r>
    </w:p>
    <w:p w:rsidR="00C8151D" w:rsidRDefault="00C8151D" w:rsidP="00C8151D">
      <w:pPr>
        <w:rPr>
          <w:rFonts w:hint="eastAsia"/>
        </w:rPr>
      </w:pPr>
      <w:r>
        <w:rPr>
          <w:rFonts w:hint="eastAsia"/>
        </w:rPr>
        <w:t xml:space="preserve">D. </w:t>
      </w:r>
      <w:r>
        <w:rPr>
          <w:rFonts w:hint="eastAsia"/>
        </w:rPr>
        <w:t>项目管理需要集权领导和建立专门的项目组织</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正确答案是：项目管理是一项简单的工作</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以下哪一个选项不属于项目经理谈判和沟通技能？</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充满自信</w:t>
      </w:r>
    </w:p>
    <w:p w:rsidR="00C8151D" w:rsidRDefault="00C8151D" w:rsidP="00C8151D">
      <w:pPr>
        <w:rPr>
          <w:rFonts w:hint="eastAsia"/>
        </w:rPr>
      </w:pPr>
      <w:r>
        <w:rPr>
          <w:rFonts w:hint="eastAsia"/>
        </w:rPr>
        <w:t xml:space="preserve">B. </w:t>
      </w:r>
      <w:r>
        <w:rPr>
          <w:rFonts w:hint="eastAsia"/>
        </w:rPr>
        <w:t>穿衣自由</w:t>
      </w:r>
    </w:p>
    <w:p w:rsidR="00C8151D" w:rsidRDefault="00C8151D" w:rsidP="00C8151D">
      <w:pPr>
        <w:rPr>
          <w:rFonts w:hint="eastAsia"/>
        </w:rPr>
      </w:pPr>
      <w:r>
        <w:rPr>
          <w:rFonts w:hint="eastAsia"/>
        </w:rPr>
        <w:t xml:space="preserve">C. </w:t>
      </w:r>
      <w:r>
        <w:rPr>
          <w:rFonts w:hint="eastAsia"/>
        </w:rPr>
        <w:t>随机应变</w:t>
      </w:r>
    </w:p>
    <w:p w:rsidR="00C8151D" w:rsidRDefault="00C8151D" w:rsidP="00C8151D">
      <w:pPr>
        <w:rPr>
          <w:rFonts w:hint="eastAsia"/>
        </w:rPr>
      </w:pPr>
      <w:r>
        <w:rPr>
          <w:rFonts w:hint="eastAsia"/>
        </w:rPr>
        <w:t xml:space="preserve">D. </w:t>
      </w:r>
      <w:r>
        <w:rPr>
          <w:rFonts w:hint="eastAsia"/>
        </w:rPr>
        <w:t>语言组织与演讲</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正确答案是：穿衣自由</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以下哪一个选项不属于情境领导力四个象限之一的内容？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指令</w:t>
      </w:r>
    </w:p>
    <w:p w:rsidR="00C8151D" w:rsidRDefault="00C8151D" w:rsidP="00C8151D">
      <w:pPr>
        <w:rPr>
          <w:rFonts w:hint="eastAsia"/>
        </w:rPr>
      </w:pPr>
      <w:r>
        <w:rPr>
          <w:rFonts w:hint="eastAsia"/>
        </w:rPr>
        <w:t xml:space="preserve">B. </w:t>
      </w:r>
      <w:r>
        <w:rPr>
          <w:rFonts w:hint="eastAsia"/>
        </w:rPr>
        <w:t>授权</w:t>
      </w:r>
    </w:p>
    <w:p w:rsidR="00C8151D" w:rsidRDefault="00C8151D" w:rsidP="00C8151D">
      <w:pPr>
        <w:rPr>
          <w:rFonts w:hint="eastAsia"/>
        </w:rPr>
      </w:pPr>
      <w:r>
        <w:rPr>
          <w:rFonts w:hint="eastAsia"/>
        </w:rPr>
        <w:t xml:space="preserve">C. </w:t>
      </w:r>
      <w:r>
        <w:rPr>
          <w:rFonts w:hint="eastAsia"/>
        </w:rPr>
        <w:t>忽视</w:t>
      </w:r>
    </w:p>
    <w:p w:rsidR="00C8151D" w:rsidRDefault="00C8151D" w:rsidP="00C8151D">
      <w:pPr>
        <w:rPr>
          <w:rFonts w:hint="eastAsia"/>
        </w:rPr>
      </w:pPr>
      <w:r>
        <w:rPr>
          <w:rFonts w:hint="eastAsia"/>
        </w:rPr>
        <w:t xml:space="preserve">D. </w:t>
      </w:r>
      <w:r>
        <w:rPr>
          <w:rFonts w:hint="eastAsia"/>
        </w:rPr>
        <w:t>支持</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正确答案是：忽视</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以下哪一个选项不属于矩阵型组织结构？</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极端矩阵组织结构</w:t>
      </w:r>
    </w:p>
    <w:p w:rsidR="00C8151D" w:rsidRDefault="00C8151D" w:rsidP="00C8151D">
      <w:pPr>
        <w:rPr>
          <w:rFonts w:hint="eastAsia"/>
        </w:rPr>
      </w:pPr>
      <w:r>
        <w:rPr>
          <w:rFonts w:hint="eastAsia"/>
        </w:rPr>
        <w:t xml:space="preserve">B. </w:t>
      </w:r>
      <w:r>
        <w:rPr>
          <w:rFonts w:hint="eastAsia"/>
        </w:rPr>
        <w:t>强矩阵组织结构</w:t>
      </w:r>
    </w:p>
    <w:p w:rsidR="00C8151D" w:rsidRDefault="00C8151D" w:rsidP="00C8151D">
      <w:pPr>
        <w:rPr>
          <w:rFonts w:hint="eastAsia"/>
        </w:rPr>
      </w:pPr>
      <w:r>
        <w:rPr>
          <w:rFonts w:hint="eastAsia"/>
        </w:rPr>
        <w:t xml:space="preserve">C. </w:t>
      </w:r>
      <w:r>
        <w:rPr>
          <w:rFonts w:hint="eastAsia"/>
        </w:rPr>
        <w:t>平衡矩阵组织结构</w:t>
      </w:r>
    </w:p>
    <w:p w:rsidR="00C8151D" w:rsidRDefault="00C8151D" w:rsidP="00C8151D">
      <w:pPr>
        <w:rPr>
          <w:rFonts w:hint="eastAsia"/>
        </w:rPr>
      </w:pPr>
      <w:r>
        <w:rPr>
          <w:rFonts w:hint="eastAsia"/>
        </w:rPr>
        <w:t xml:space="preserve">D. </w:t>
      </w:r>
      <w:r>
        <w:rPr>
          <w:rFonts w:hint="eastAsia"/>
        </w:rPr>
        <w:t>弱矩阵组织结构</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正确答案是：极端矩阵组织结构</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以下哪一个选项不属于项目经理战略决策技能？</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运筹谋划</w:t>
      </w:r>
    </w:p>
    <w:p w:rsidR="00C8151D" w:rsidRDefault="00C8151D" w:rsidP="00C8151D">
      <w:pPr>
        <w:rPr>
          <w:rFonts w:hint="eastAsia"/>
        </w:rPr>
      </w:pPr>
      <w:r>
        <w:rPr>
          <w:rFonts w:hint="eastAsia"/>
        </w:rPr>
        <w:t xml:space="preserve">B. </w:t>
      </w:r>
      <w:r>
        <w:rPr>
          <w:rFonts w:hint="eastAsia"/>
        </w:rPr>
        <w:t>总揽全局</w:t>
      </w:r>
    </w:p>
    <w:p w:rsidR="00C8151D" w:rsidRDefault="00C8151D" w:rsidP="00C8151D">
      <w:pPr>
        <w:rPr>
          <w:rFonts w:hint="eastAsia"/>
        </w:rPr>
      </w:pPr>
      <w:r>
        <w:rPr>
          <w:rFonts w:hint="eastAsia"/>
        </w:rPr>
        <w:t xml:space="preserve">C. </w:t>
      </w:r>
      <w:r>
        <w:rPr>
          <w:rFonts w:hint="eastAsia"/>
        </w:rPr>
        <w:t>应付当下</w:t>
      </w:r>
    </w:p>
    <w:p w:rsidR="00C8151D" w:rsidRDefault="00C8151D" w:rsidP="00C8151D">
      <w:pPr>
        <w:rPr>
          <w:rFonts w:hint="eastAsia"/>
        </w:rPr>
      </w:pPr>
      <w:r>
        <w:rPr>
          <w:rFonts w:hint="eastAsia"/>
        </w:rPr>
        <w:t xml:space="preserve">D. </w:t>
      </w:r>
      <w:r>
        <w:rPr>
          <w:rFonts w:hint="eastAsia"/>
        </w:rPr>
        <w:t>增强预见性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正确答案是：应付当下</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以下哪一个选项不属于项目管理的过程？</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启动过程</w:t>
      </w:r>
    </w:p>
    <w:p w:rsidR="00C8151D" w:rsidRDefault="00C8151D" w:rsidP="00C8151D">
      <w:pPr>
        <w:rPr>
          <w:rFonts w:hint="eastAsia"/>
        </w:rPr>
      </w:pPr>
      <w:r>
        <w:rPr>
          <w:rFonts w:hint="eastAsia"/>
        </w:rPr>
        <w:t xml:space="preserve">B. </w:t>
      </w:r>
      <w:r>
        <w:rPr>
          <w:rFonts w:hint="eastAsia"/>
        </w:rPr>
        <w:t>规划过程</w:t>
      </w:r>
    </w:p>
    <w:p w:rsidR="00C8151D" w:rsidRDefault="00C8151D" w:rsidP="00C8151D">
      <w:pPr>
        <w:rPr>
          <w:rFonts w:hint="eastAsia"/>
        </w:rPr>
      </w:pPr>
      <w:r>
        <w:rPr>
          <w:rFonts w:hint="eastAsia"/>
        </w:rPr>
        <w:t xml:space="preserve">C. </w:t>
      </w:r>
      <w:r>
        <w:rPr>
          <w:rFonts w:hint="eastAsia"/>
        </w:rPr>
        <w:t>滞后过程</w:t>
      </w:r>
    </w:p>
    <w:p w:rsidR="00C8151D" w:rsidRDefault="00C8151D" w:rsidP="00C8151D">
      <w:pPr>
        <w:rPr>
          <w:rFonts w:hint="eastAsia"/>
        </w:rPr>
      </w:pPr>
      <w:r>
        <w:rPr>
          <w:rFonts w:hint="eastAsia"/>
        </w:rPr>
        <w:t xml:space="preserve">D. </w:t>
      </w:r>
      <w:r>
        <w:rPr>
          <w:rFonts w:hint="eastAsia"/>
        </w:rPr>
        <w:t>监控过程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正确答案是：滞后过程</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以下哪一个选项不属于项目团队发展生命周期？</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改革阶段</w:t>
      </w:r>
    </w:p>
    <w:p w:rsidR="00C8151D" w:rsidRDefault="00C8151D" w:rsidP="00C8151D">
      <w:pPr>
        <w:rPr>
          <w:rFonts w:hint="eastAsia"/>
        </w:rPr>
      </w:pPr>
      <w:r>
        <w:rPr>
          <w:rFonts w:hint="eastAsia"/>
        </w:rPr>
        <w:t xml:space="preserve">D. </w:t>
      </w:r>
      <w:r>
        <w:rPr>
          <w:rFonts w:hint="eastAsia"/>
        </w:rPr>
        <w:t>成就阶段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正确答案是：改革阶段</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在哪种组织结构中，项目经理拥有最小的权力？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正确答案是：弱矩阵</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在哪一个项目团队阶段中会出现人心涣散，各自谋划未来出路的情况？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解散阶段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正确答案是：解散阶段</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在项目团队形成阶段团队成员还属于个体，归属的需求已经得到满足，总体上有一种欲求不满的状态。（）</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在项目团队实施阶段，项目经理在这一阶段需要采用自我管理和自我激励的模式开展管理，项目团队不断取得辉煌成绩。（）</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项目是一定的管理主体在一定时期里的组织形式，所以只在短暂的时间内存在</w:t>
      </w:r>
      <w:r>
        <w:rPr>
          <w:rFonts w:hint="eastAsia"/>
        </w:rPr>
        <w:t>,</w:t>
      </w:r>
      <w:r>
        <w:rPr>
          <w:rFonts w:hint="eastAsia"/>
        </w:rPr>
        <w:t>所以具有临时性。（）</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在项目团队形成阶段，此时项目经理需要为整个团队明确方向、目标和任务，为每人确定职责和角色。（）</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组织一次外出旅行不属于项目。（）</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建立良好的客户关系是项目经理对市场的把握，了解客户期望，针对客户需求进行咨询，制定满足客户期望的解决方案。（）</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项目是一定的管理主体在一定时期里的组织形式，所以只在短暂的时间内存在</w:t>
      </w:r>
      <w:r>
        <w:rPr>
          <w:rFonts w:hint="eastAsia"/>
        </w:rPr>
        <w:t>,</w:t>
      </w:r>
      <w:r>
        <w:rPr>
          <w:rFonts w:hint="eastAsia"/>
        </w:rPr>
        <w:t>所以具有临时性。（）</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lastRenderedPageBreak/>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项目管理的基本特点包括：项目管理是一项复杂的工作，具有创造性，有其寿命周期、项目管理需要集权领导，项目负责人起着非常重要的作用。（）</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在项目团队建立的规范阶段，此时团队成员情绪的特点是：紧张、挫折、不满、对立和抵制。（）</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在情景领导能力中出现丰富工作经验，意愿强的员工时，项目经理需要</w:t>
      </w:r>
      <w:proofErr w:type="gramStart"/>
      <w:r>
        <w:rPr>
          <w:rFonts w:hint="eastAsia"/>
        </w:rPr>
        <w:t>作出</w:t>
      </w:r>
      <w:proofErr w:type="gramEnd"/>
      <w:r>
        <w:rPr>
          <w:rFonts w:hint="eastAsia"/>
        </w:rPr>
        <w:t>“授权”的能力（）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lastRenderedPageBreak/>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以下属于项目要素的是哪些：（）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范围</w:t>
      </w:r>
    </w:p>
    <w:p w:rsidR="00C8151D" w:rsidRDefault="00C8151D" w:rsidP="00C8151D">
      <w:pPr>
        <w:rPr>
          <w:rFonts w:hint="eastAsia"/>
        </w:rPr>
      </w:pPr>
      <w:r>
        <w:rPr>
          <w:rFonts w:hint="eastAsia"/>
        </w:rPr>
        <w:t xml:space="preserve">B. </w:t>
      </w:r>
      <w:r>
        <w:rPr>
          <w:rFonts w:hint="eastAsia"/>
        </w:rPr>
        <w:t>质量</w:t>
      </w:r>
    </w:p>
    <w:p w:rsidR="00C8151D" w:rsidRDefault="00C8151D" w:rsidP="00C8151D">
      <w:pPr>
        <w:rPr>
          <w:rFonts w:hint="eastAsia"/>
        </w:rPr>
      </w:pPr>
      <w:r>
        <w:rPr>
          <w:rFonts w:hint="eastAsia"/>
        </w:rPr>
        <w:t xml:space="preserve">C. </w:t>
      </w:r>
      <w:r>
        <w:rPr>
          <w:rFonts w:hint="eastAsia"/>
        </w:rPr>
        <w:t>组织</w:t>
      </w:r>
    </w:p>
    <w:p w:rsidR="00C8151D" w:rsidRDefault="00C8151D" w:rsidP="00C8151D">
      <w:pPr>
        <w:rPr>
          <w:rFonts w:hint="eastAsia"/>
        </w:rPr>
      </w:pPr>
      <w:r>
        <w:rPr>
          <w:rFonts w:hint="eastAsia"/>
        </w:rPr>
        <w:t xml:space="preserve">D. </w:t>
      </w:r>
      <w:r>
        <w:rPr>
          <w:rFonts w:hint="eastAsia"/>
        </w:rPr>
        <w:t>时间</w:t>
      </w:r>
    </w:p>
    <w:p w:rsidR="00C8151D" w:rsidRDefault="00C8151D" w:rsidP="00C8151D">
      <w:pPr>
        <w:rPr>
          <w:rFonts w:hint="eastAsia"/>
        </w:rPr>
      </w:pPr>
      <w:r>
        <w:rPr>
          <w:rFonts w:hint="eastAsia"/>
        </w:rPr>
        <w:t xml:space="preserve">E. </w:t>
      </w:r>
      <w:r>
        <w:rPr>
          <w:rFonts w:hint="eastAsia"/>
        </w:rPr>
        <w:t>成本</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正确答案是：范围</w:t>
      </w:r>
      <w:r>
        <w:rPr>
          <w:rFonts w:hint="eastAsia"/>
        </w:rPr>
        <w:t xml:space="preserve">, </w:t>
      </w:r>
      <w:r>
        <w:rPr>
          <w:rFonts w:hint="eastAsia"/>
        </w:rPr>
        <w:t>质量</w:t>
      </w:r>
      <w:r>
        <w:rPr>
          <w:rFonts w:hint="eastAsia"/>
        </w:rPr>
        <w:t xml:space="preserve">, </w:t>
      </w:r>
      <w:r>
        <w:rPr>
          <w:rFonts w:hint="eastAsia"/>
        </w:rPr>
        <w:t>组织</w:t>
      </w:r>
      <w:r>
        <w:rPr>
          <w:rFonts w:hint="eastAsia"/>
        </w:rPr>
        <w:t xml:space="preserve">, </w:t>
      </w:r>
      <w:r>
        <w:rPr>
          <w:rFonts w:hint="eastAsia"/>
        </w:rPr>
        <w:t>时间</w:t>
      </w:r>
      <w:r>
        <w:rPr>
          <w:rFonts w:hint="eastAsia"/>
        </w:rPr>
        <w:t xml:space="preserve">, </w:t>
      </w:r>
      <w:r>
        <w:rPr>
          <w:rFonts w:hint="eastAsia"/>
        </w:rPr>
        <w:t>成本</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在项目团队建立的形成阶段，成员会有哪些普遍的心理？</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激动</w:t>
      </w:r>
    </w:p>
    <w:p w:rsidR="00C8151D" w:rsidRDefault="00C8151D" w:rsidP="00C8151D">
      <w:pPr>
        <w:rPr>
          <w:rFonts w:hint="eastAsia"/>
        </w:rPr>
      </w:pPr>
      <w:r>
        <w:rPr>
          <w:rFonts w:hint="eastAsia"/>
        </w:rPr>
        <w:t xml:space="preserve">B. </w:t>
      </w:r>
      <w:r>
        <w:rPr>
          <w:rFonts w:hint="eastAsia"/>
        </w:rPr>
        <w:t>失望</w:t>
      </w:r>
    </w:p>
    <w:p w:rsidR="00C8151D" w:rsidRDefault="00C8151D" w:rsidP="00C8151D">
      <w:pPr>
        <w:rPr>
          <w:rFonts w:hint="eastAsia"/>
        </w:rPr>
      </w:pPr>
      <w:r>
        <w:rPr>
          <w:rFonts w:hint="eastAsia"/>
        </w:rPr>
        <w:t xml:space="preserve">C. </w:t>
      </w:r>
      <w:r>
        <w:rPr>
          <w:rFonts w:hint="eastAsia"/>
        </w:rPr>
        <w:t>希望</w:t>
      </w:r>
    </w:p>
    <w:p w:rsidR="00C8151D" w:rsidRDefault="00C8151D" w:rsidP="00C8151D">
      <w:pPr>
        <w:rPr>
          <w:rFonts w:hint="eastAsia"/>
        </w:rPr>
      </w:pPr>
      <w:r>
        <w:rPr>
          <w:rFonts w:hint="eastAsia"/>
        </w:rPr>
        <w:t xml:space="preserve">D. </w:t>
      </w:r>
      <w:r>
        <w:rPr>
          <w:rFonts w:hint="eastAsia"/>
        </w:rPr>
        <w:t>怀疑</w:t>
      </w:r>
    </w:p>
    <w:p w:rsidR="00C8151D" w:rsidRDefault="00C8151D" w:rsidP="00C8151D">
      <w:pPr>
        <w:rPr>
          <w:rFonts w:hint="eastAsia"/>
        </w:rPr>
      </w:pPr>
      <w:r>
        <w:rPr>
          <w:rFonts w:hint="eastAsia"/>
        </w:rPr>
        <w:t xml:space="preserve">E. </w:t>
      </w:r>
      <w:r>
        <w:rPr>
          <w:rFonts w:hint="eastAsia"/>
        </w:rPr>
        <w:t>犹豫</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正确答案是：激动</w:t>
      </w:r>
      <w:r>
        <w:rPr>
          <w:rFonts w:hint="eastAsia"/>
        </w:rPr>
        <w:t xml:space="preserve">, </w:t>
      </w:r>
      <w:r>
        <w:rPr>
          <w:rFonts w:hint="eastAsia"/>
        </w:rPr>
        <w:t>希望</w:t>
      </w:r>
      <w:r>
        <w:rPr>
          <w:rFonts w:hint="eastAsia"/>
        </w:rPr>
        <w:t xml:space="preserve">, </w:t>
      </w:r>
      <w:r>
        <w:rPr>
          <w:rFonts w:hint="eastAsia"/>
        </w:rPr>
        <w:t>怀疑</w:t>
      </w:r>
      <w:r>
        <w:rPr>
          <w:rFonts w:hint="eastAsia"/>
        </w:rPr>
        <w:t xml:space="preserve">, </w:t>
      </w:r>
      <w:r>
        <w:rPr>
          <w:rFonts w:hint="eastAsia"/>
        </w:rPr>
        <w:t>犹豫</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以下属于项目管理目标的是哪些：（）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满足项目的要求与期望</w:t>
      </w:r>
    </w:p>
    <w:p w:rsidR="00C8151D" w:rsidRDefault="00C8151D" w:rsidP="00C8151D">
      <w:pPr>
        <w:rPr>
          <w:rFonts w:hint="eastAsia"/>
        </w:rPr>
      </w:pPr>
      <w:r>
        <w:rPr>
          <w:rFonts w:hint="eastAsia"/>
        </w:rPr>
        <w:t xml:space="preserve">B. </w:t>
      </w:r>
      <w:r>
        <w:rPr>
          <w:rFonts w:hint="eastAsia"/>
        </w:rPr>
        <w:t>满足项目利益相关各方不同的要求和期望</w:t>
      </w:r>
    </w:p>
    <w:p w:rsidR="00C8151D" w:rsidRDefault="00C8151D" w:rsidP="00C8151D">
      <w:pPr>
        <w:rPr>
          <w:rFonts w:hint="eastAsia"/>
        </w:rPr>
      </w:pPr>
      <w:r>
        <w:rPr>
          <w:rFonts w:hint="eastAsia"/>
        </w:rPr>
        <w:t xml:space="preserve">C. </w:t>
      </w:r>
      <w:r>
        <w:rPr>
          <w:rFonts w:hint="eastAsia"/>
        </w:rPr>
        <w:t>满足项目已识别的要求和期望</w:t>
      </w:r>
    </w:p>
    <w:p w:rsidR="00C8151D" w:rsidRDefault="00C8151D" w:rsidP="00C8151D">
      <w:pPr>
        <w:rPr>
          <w:rFonts w:hint="eastAsia"/>
        </w:rPr>
      </w:pPr>
      <w:r>
        <w:rPr>
          <w:rFonts w:hint="eastAsia"/>
        </w:rPr>
        <w:lastRenderedPageBreak/>
        <w:t xml:space="preserve">D. </w:t>
      </w:r>
      <w:r>
        <w:rPr>
          <w:rFonts w:hint="eastAsia"/>
        </w:rPr>
        <w:t>满足项目尚未识别的要求和期望</w:t>
      </w:r>
    </w:p>
    <w:p w:rsidR="00C8151D" w:rsidRDefault="00C8151D" w:rsidP="00C8151D">
      <w:pPr>
        <w:rPr>
          <w:rFonts w:hint="eastAsia"/>
        </w:rPr>
      </w:pPr>
      <w:r>
        <w:rPr>
          <w:rFonts w:hint="eastAsia"/>
        </w:rPr>
        <w:t xml:space="preserve">E. </w:t>
      </w:r>
      <w:r>
        <w:rPr>
          <w:rFonts w:hint="eastAsia"/>
        </w:rPr>
        <w:t>以上有错误答案</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正确答案是：满足项目的要求与期望</w:t>
      </w:r>
      <w:r>
        <w:rPr>
          <w:rFonts w:hint="eastAsia"/>
        </w:rPr>
        <w:t xml:space="preserve">, </w:t>
      </w:r>
      <w:r>
        <w:rPr>
          <w:rFonts w:hint="eastAsia"/>
        </w:rPr>
        <w:t>满足项目利益相关各方不同的要求和期望</w:t>
      </w:r>
      <w:r>
        <w:rPr>
          <w:rFonts w:hint="eastAsia"/>
        </w:rPr>
        <w:t xml:space="preserve">, </w:t>
      </w:r>
      <w:r>
        <w:rPr>
          <w:rFonts w:hint="eastAsia"/>
        </w:rPr>
        <w:t>满足项目已识别的要求和期望</w:t>
      </w:r>
      <w:r>
        <w:rPr>
          <w:rFonts w:hint="eastAsia"/>
        </w:rPr>
        <w:t xml:space="preserve">, </w:t>
      </w:r>
      <w:r>
        <w:rPr>
          <w:rFonts w:hint="eastAsia"/>
        </w:rPr>
        <w:t>满足项目尚未识别的要求和期望</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以下属于项目分类的是哪些：（）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规模类型</w:t>
      </w:r>
    </w:p>
    <w:p w:rsidR="00C8151D" w:rsidRDefault="00C8151D" w:rsidP="00C8151D">
      <w:pPr>
        <w:rPr>
          <w:rFonts w:hint="eastAsia"/>
        </w:rPr>
      </w:pPr>
      <w:r>
        <w:rPr>
          <w:rFonts w:hint="eastAsia"/>
        </w:rPr>
        <w:t xml:space="preserve">B. </w:t>
      </w:r>
      <w:r>
        <w:rPr>
          <w:rFonts w:hint="eastAsia"/>
        </w:rPr>
        <w:t>复杂程度类型</w:t>
      </w:r>
    </w:p>
    <w:p w:rsidR="00C8151D" w:rsidRDefault="00C8151D" w:rsidP="00C8151D">
      <w:pPr>
        <w:rPr>
          <w:rFonts w:hint="eastAsia"/>
        </w:rPr>
      </w:pPr>
      <w:r>
        <w:rPr>
          <w:rFonts w:hint="eastAsia"/>
        </w:rPr>
        <w:t xml:space="preserve">C. </w:t>
      </w:r>
      <w:r>
        <w:rPr>
          <w:rFonts w:hint="eastAsia"/>
        </w:rPr>
        <w:t>成果类型</w:t>
      </w:r>
    </w:p>
    <w:p w:rsidR="00C8151D" w:rsidRDefault="00C8151D" w:rsidP="00C8151D">
      <w:pPr>
        <w:rPr>
          <w:rFonts w:hint="eastAsia"/>
        </w:rPr>
      </w:pPr>
      <w:r>
        <w:rPr>
          <w:rFonts w:hint="eastAsia"/>
        </w:rPr>
        <w:t xml:space="preserve">D. </w:t>
      </w:r>
      <w:r>
        <w:rPr>
          <w:rFonts w:hint="eastAsia"/>
        </w:rPr>
        <w:t>行业类型</w:t>
      </w:r>
    </w:p>
    <w:p w:rsidR="00C8151D" w:rsidRDefault="00C8151D" w:rsidP="00C8151D">
      <w:pPr>
        <w:rPr>
          <w:rFonts w:hint="eastAsia"/>
        </w:rPr>
      </w:pPr>
      <w:r>
        <w:rPr>
          <w:rFonts w:hint="eastAsia"/>
        </w:rPr>
        <w:t xml:space="preserve">E. </w:t>
      </w:r>
      <w:r>
        <w:rPr>
          <w:rFonts w:hint="eastAsia"/>
        </w:rPr>
        <w:t>周期类型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正确答案是：规模类型</w:t>
      </w:r>
      <w:r>
        <w:rPr>
          <w:rFonts w:hint="eastAsia"/>
        </w:rPr>
        <w:t xml:space="preserve">, </w:t>
      </w:r>
      <w:r>
        <w:rPr>
          <w:rFonts w:hint="eastAsia"/>
        </w:rPr>
        <w:t>复杂程度类型</w:t>
      </w:r>
      <w:r>
        <w:rPr>
          <w:rFonts w:hint="eastAsia"/>
        </w:rPr>
        <w:t xml:space="preserve">, </w:t>
      </w:r>
      <w:r>
        <w:rPr>
          <w:rFonts w:hint="eastAsia"/>
        </w:rPr>
        <w:t>成果类型</w:t>
      </w:r>
      <w:r>
        <w:rPr>
          <w:rFonts w:hint="eastAsia"/>
        </w:rPr>
        <w:t xml:space="preserve">, </w:t>
      </w:r>
      <w:r>
        <w:rPr>
          <w:rFonts w:hint="eastAsia"/>
        </w:rPr>
        <w:t>行业类型</w:t>
      </w:r>
      <w:r>
        <w:rPr>
          <w:rFonts w:hint="eastAsia"/>
        </w:rPr>
        <w:t xml:space="preserve">, </w:t>
      </w:r>
      <w:r>
        <w:rPr>
          <w:rFonts w:hint="eastAsia"/>
        </w:rPr>
        <w:t>周期类型</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以下不属于项目管理基本特点的是哪些：（）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项目管理是一项简单的工作</w:t>
      </w:r>
    </w:p>
    <w:p w:rsidR="00C8151D" w:rsidRDefault="00C8151D" w:rsidP="00C8151D">
      <w:pPr>
        <w:rPr>
          <w:rFonts w:hint="eastAsia"/>
        </w:rPr>
      </w:pPr>
      <w:r>
        <w:rPr>
          <w:rFonts w:hint="eastAsia"/>
        </w:rPr>
        <w:t xml:space="preserve">B. </w:t>
      </w:r>
      <w:r>
        <w:rPr>
          <w:rFonts w:hint="eastAsia"/>
        </w:rPr>
        <w:t>项目管理具有创造性</w:t>
      </w:r>
    </w:p>
    <w:p w:rsidR="00C8151D" w:rsidRDefault="00C8151D" w:rsidP="00C8151D">
      <w:pPr>
        <w:rPr>
          <w:rFonts w:hint="eastAsia"/>
        </w:rPr>
      </w:pPr>
      <w:r>
        <w:rPr>
          <w:rFonts w:hint="eastAsia"/>
        </w:rPr>
        <w:t xml:space="preserve">C. </w:t>
      </w:r>
      <w:r>
        <w:rPr>
          <w:rFonts w:hint="eastAsia"/>
        </w:rPr>
        <w:t>项目有其寿命周期</w:t>
      </w:r>
    </w:p>
    <w:p w:rsidR="00C8151D" w:rsidRDefault="00C8151D" w:rsidP="00C8151D">
      <w:pPr>
        <w:rPr>
          <w:rFonts w:hint="eastAsia"/>
        </w:rPr>
      </w:pPr>
      <w:r>
        <w:rPr>
          <w:rFonts w:hint="eastAsia"/>
        </w:rPr>
        <w:t xml:space="preserve">D. </w:t>
      </w:r>
      <w:r>
        <w:rPr>
          <w:rFonts w:hint="eastAsia"/>
        </w:rPr>
        <w:t>项目管理需要分权领导</w:t>
      </w:r>
    </w:p>
    <w:p w:rsidR="00C8151D" w:rsidRDefault="00C8151D" w:rsidP="00C8151D">
      <w:pPr>
        <w:rPr>
          <w:rFonts w:hint="eastAsia"/>
        </w:rPr>
      </w:pPr>
      <w:r>
        <w:rPr>
          <w:rFonts w:hint="eastAsia"/>
        </w:rPr>
        <w:t xml:space="preserve">E. </w:t>
      </w:r>
      <w:r>
        <w:rPr>
          <w:rFonts w:hint="eastAsia"/>
        </w:rPr>
        <w:t>项目负责人起着非常重要的作用</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正确答案是：项目管理具有创造性</w:t>
      </w:r>
      <w:r>
        <w:rPr>
          <w:rFonts w:hint="eastAsia"/>
        </w:rPr>
        <w:t xml:space="preserve">, </w:t>
      </w:r>
      <w:r>
        <w:rPr>
          <w:rFonts w:hint="eastAsia"/>
        </w:rPr>
        <w:t>项目有其寿命周期</w:t>
      </w:r>
      <w:r>
        <w:rPr>
          <w:rFonts w:hint="eastAsia"/>
        </w:rPr>
        <w:t xml:space="preserve">, </w:t>
      </w:r>
      <w:r>
        <w:rPr>
          <w:rFonts w:hint="eastAsia"/>
        </w:rPr>
        <w:t>项目负责人起着非常重要的作用</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以下哪一个阶段会发生人际关系紧张，配合困难的情况？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规范阶段</w:t>
      </w:r>
    </w:p>
    <w:p w:rsidR="00C8151D" w:rsidRDefault="00C8151D" w:rsidP="00C8151D">
      <w:pPr>
        <w:rPr>
          <w:rFonts w:hint="eastAsia"/>
        </w:rPr>
      </w:pPr>
      <w:r>
        <w:rPr>
          <w:rFonts w:hint="eastAsia"/>
        </w:rPr>
        <w:t xml:space="preserve">D. </w:t>
      </w:r>
      <w:r>
        <w:rPr>
          <w:rFonts w:hint="eastAsia"/>
        </w:rPr>
        <w:t>实施阶段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正确答案是：磨合阶段</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以下哪一个选项不是项目要素内容？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范围</w:t>
      </w:r>
    </w:p>
    <w:p w:rsidR="00C8151D" w:rsidRDefault="00C8151D" w:rsidP="00C8151D">
      <w:pPr>
        <w:rPr>
          <w:rFonts w:hint="eastAsia"/>
        </w:rPr>
      </w:pPr>
      <w:r>
        <w:rPr>
          <w:rFonts w:hint="eastAsia"/>
        </w:rPr>
        <w:t xml:space="preserve">B. </w:t>
      </w:r>
      <w:r>
        <w:rPr>
          <w:rFonts w:hint="eastAsia"/>
        </w:rPr>
        <w:t>场地</w:t>
      </w:r>
    </w:p>
    <w:p w:rsidR="00C8151D" w:rsidRDefault="00C8151D" w:rsidP="00C8151D">
      <w:pPr>
        <w:rPr>
          <w:rFonts w:hint="eastAsia"/>
        </w:rPr>
      </w:pPr>
      <w:r>
        <w:rPr>
          <w:rFonts w:hint="eastAsia"/>
        </w:rPr>
        <w:t xml:space="preserve">C. </w:t>
      </w:r>
      <w:r>
        <w:rPr>
          <w:rFonts w:hint="eastAsia"/>
        </w:rPr>
        <w:t>成本</w:t>
      </w:r>
    </w:p>
    <w:p w:rsidR="00C8151D" w:rsidRDefault="00C8151D" w:rsidP="00C8151D">
      <w:pPr>
        <w:rPr>
          <w:rFonts w:hint="eastAsia"/>
        </w:rPr>
      </w:pPr>
      <w:r>
        <w:rPr>
          <w:rFonts w:hint="eastAsia"/>
        </w:rPr>
        <w:t xml:space="preserve">D. </w:t>
      </w:r>
      <w:r>
        <w:rPr>
          <w:rFonts w:hint="eastAsia"/>
        </w:rPr>
        <w:t>时间</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正确答案是：场地</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在哪一个项目团队阶段中会出现人心不稳定的情况？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解散阶段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正确答案是：初建阶段</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以下哪一个选项属于成果型项目分类？</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大型项目</w:t>
      </w:r>
    </w:p>
    <w:p w:rsidR="00C8151D" w:rsidRDefault="00C8151D" w:rsidP="00C8151D">
      <w:pPr>
        <w:rPr>
          <w:rFonts w:hint="eastAsia"/>
        </w:rPr>
      </w:pPr>
      <w:r>
        <w:rPr>
          <w:rFonts w:hint="eastAsia"/>
        </w:rPr>
        <w:t xml:space="preserve">B. </w:t>
      </w:r>
      <w:r>
        <w:rPr>
          <w:rFonts w:hint="eastAsia"/>
        </w:rPr>
        <w:t>简单项目</w:t>
      </w:r>
    </w:p>
    <w:p w:rsidR="00C8151D" w:rsidRDefault="00C8151D" w:rsidP="00C8151D">
      <w:pPr>
        <w:rPr>
          <w:rFonts w:hint="eastAsia"/>
        </w:rPr>
      </w:pPr>
      <w:r>
        <w:rPr>
          <w:rFonts w:hint="eastAsia"/>
        </w:rPr>
        <w:t xml:space="preserve">C. </w:t>
      </w:r>
      <w:r>
        <w:rPr>
          <w:rFonts w:hint="eastAsia"/>
        </w:rPr>
        <w:t>有形成果</w:t>
      </w:r>
    </w:p>
    <w:p w:rsidR="00C8151D" w:rsidRDefault="00C8151D" w:rsidP="00C8151D">
      <w:pPr>
        <w:rPr>
          <w:rFonts w:hint="eastAsia"/>
        </w:rPr>
      </w:pPr>
      <w:r>
        <w:rPr>
          <w:rFonts w:hint="eastAsia"/>
        </w:rPr>
        <w:t xml:space="preserve">D. </w:t>
      </w:r>
      <w:r>
        <w:rPr>
          <w:rFonts w:hint="eastAsia"/>
        </w:rPr>
        <w:t>高风险类型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正确答案是：有形成果</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以下哪一个选项不属于矩阵型组织结构优点？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既有纵向优势，又有横向优势</w:t>
      </w:r>
    </w:p>
    <w:p w:rsidR="00C8151D" w:rsidRDefault="00C8151D" w:rsidP="00C8151D">
      <w:pPr>
        <w:rPr>
          <w:rFonts w:hint="eastAsia"/>
        </w:rPr>
      </w:pPr>
      <w:r>
        <w:rPr>
          <w:rFonts w:hint="eastAsia"/>
        </w:rPr>
        <w:t xml:space="preserve">B. </w:t>
      </w:r>
      <w:r>
        <w:rPr>
          <w:rFonts w:hint="eastAsia"/>
        </w:rPr>
        <w:t>可以对组织成员负较强责任与权力</w:t>
      </w:r>
    </w:p>
    <w:p w:rsidR="00C8151D" w:rsidRDefault="00C8151D" w:rsidP="00C8151D">
      <w:pPr>
        <w:rPr>
          <w:rFonts w:hint="eastAsia"/>
        </w:rPr>
      </w:pPr>
      <w:r>
        <w:rPr>
          <w:rFonts w:hint="eastAsia"/>
        </w:rPr>
        <w:t xml:space="preserve">C. </w:t>
      </w:r>
      <w:r>
        <w:rPr>
          <w:rFonts w:hint="eastAsia"/>
        </w:rPr>
        <w:t>会展项目经理对结果负责</w:t>
      </w:r>
    </w:p>
    <w:p w:rsidR="00C8151D" w:rsidRDefault="00C8151D" w:rsidP="00C8151D">
      <w:pPr>
        <w:rPr>
          <w:rFonts w:hint="eastAsia"/>
        </w:rPr>
      </w:pPr>
      <w:r>
        <w:rPr>
          <w:rFonts w:hint="eastAsia"/>
        </w:rPr>
        <w:t xml:space="preserve">D. </w:t>
      </w:r>
      <w:r>
        <w:rPr>
          <w:rFonts w:hint="eastAsia"/>
        </w:rPr>
        <w:t>会展项目经没有权力拿到所需资源</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正确答案是：会展项目经没有权力拿到所需资源</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以下哪一个选项属于行业型项目分类？</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中型项目</w:t>
      </w:r>
    </w:p>
    <w:p w:rsidR="00C8151D" w:rsidRDefault="00C8151D" w:rsidP="00C8151D">
      <w:pPr>
        <w:rPr>
          <w:rFonts w:hint="eastAsia"/>
        </w:rPr>
      </w:pPr>
      <w:r>
        <w:rPr>
          <w:rFonts w:hint="eastAsia"/>
        </w:rPr>
        <w:t xml:space="preserve">B. </w:t>
      </w:r>
      <w:r>
        <w:rPr>
          <w:rFonts w:hint="eastAsia"/>
        </w:rPr>
        <w:t>旅游项目</w:t>
      </w:r>
    </w:p>
    <w:p w:rsidR="00C8151D" w:rsidRDefault="00C8151D" w:rsidP="00C8151D">
      <w:pPr>
        <w:rPr>
          <w:rFonts w:hint="eastAsia"/>
        </w:rPr>
      </w:pPr>
      <w:r>
        <w:rPr>
          <w:rFonts w:hint="eastAsia"/>
        </w:rPr>
        <w:lastRenderedPageBreak/>
        <w:t xml:space="preserve">C. </w:t>
      </w:r>
      <w:r>
        <w:rPr>
          <w:rFonts w:hint="eastAsia"/>
        </w:rPr>
        <w:t>无形成果项目</w:t>
      </w:r>
    </w:p>
    <w:p w:rsidR="00C8151D" w:rsidRDefault="00C8151D" w:rsidP="00C8151D">
      <w:pPr>
        <w:rPr>
          <w:rFonts w:hint="eastAsia"/>
        </w:rPr>
      </w:pPr>
      <w:r>
        <w:rPr>
          <w:rFonts w:hint="eastAsia"/>
        </w:rPr>
        <w:t xml:space="preserve">D. </w:t>
      </w:r>
      <w:r>
        <w:rPr>
          <w:rFonts w:hint="eastAsia"/>
        </w:rPr>
        <w:t>短周期项目</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正确答案是：旅游项目</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以下哪一个选项不是项目特征？</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目标性</w:t>
      </w:r>
    </w:p>
    <w:p w:rsidR="00C8151D" w:rsidRDefault="00C8151D" w:rsidP="00C8151D">
      <w:pPr>
        <w:rPr>
          <w:rFonts w:hint="eastAsia"/>
        </w:rPr>
      </w:pPr>
      <w:r>
        <w:rPr>
          <w:rFonts w:hint="eastAsia"/>
        </w:rPr>
        <w:t xml:space="preserve">B. </w:t>
      </w:r>
      <w:r>
        <w:rPr>
          <w:rFonts w:hint="eastAsia"/>
        </w:rPr>
        <w:t>一次性</w:t>
      </w:r>
    </w:p>
    <w:p w:rsidR="00C8151D" w:rsidRDefault="00C8151D" w:rsidP="00C8151D">
      <w:pPr>
        <w:rPr>
          <w:rFonts w:hint="eastAsia"/>
        </w:rPr>
      </w:pPr>
      <w:r>
        <w:rPr>
          <w:rFonts w:hint="eastAsia"/>
        </w:rPr>
        <w:t xml:space="preserve">C. </w:t>
      </w:r>
      <w:r>
        <w:rPr>
          <w:rFonts w:hint="eastAsia"/>
        </w:rPr>
        <w:t>延续性</w:t>
      </w:r>
    </w:p>
    <w:p w:rsidR="00C8151D" w:rsidRDefault="00C8151D" w:rsidP="00C8151D">
      <w:pPr>
        <w:rPr>
          <w:rFonts w:hint="eastAsia"/>
        </w:rPr>
      </w:pPr>
      <w:r>
        <w:rPr>
          <w:rFonts w:hint="eastAsia"/>
        </w:rPr>
        <w:t xml:space="preserve">D. </w:t>
      </w:r>
      <w:r>
        <w:rPr>
          <w:rFonts w:hint="eastAsia"/>
        </w:rPr>
        <w:t>制约性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正确答案是：延续性</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项目整体管理</w:t>
      </w:r>
    </w:p>
    <w:p w:rsidR="00C8151D" w:rsidRDefault="00C8151D" w:rsidP="00C8151D">
      <w:pPr>
        <w:rPr>
          <w:rFonts w:hint="eastAsia"/>
        </w:rPr>
      </w:pPr>
      <w:r>
        <w:rPr>
          <w:rFonts w:hint="eastAsia"/>
        </w:rPr>
        <w:t xml:space="preserve">B. </w:t>
      </w:r>
      <w:r>
        <w:rPr>
          <w:rFonts w:hint="eastAsia"/>
        </w:rPr>
        <w:t>项目时间管理</w:t>
      </w:r>
    </w:p>
    <w:p w:rsidR="00C8151D" w:rsidRDefault="00C8151D" w:rsidP="00C8151D">
      <w:pPr>
        <w:rPr>
          <w:rFonts w:hint="eastAsia"/>
        </w:rPr>
      </w:pPr>
      <w:r>
        <w:rPr>
          <w:rFonts w:hint="eastAsia"/>
        </w:rPr>
        <w:t xml:space="preserve">C. </w:t>
      </w:r>
      <w:r>
        <w:rPr>
          <w:rFonts w:hint="eastAsia"/>
        </w:rPr>
        <w:t>项目成本管理</w:t>
      </w:r>
    </w:p>
    <w:p w:rsidR="00C8151D" w:rsidRDefault="00C8151D" w:rsidP="00C8151D">
      <w:pPr>
        <w:rPr>
          <w:rFonts w:hint="eastAsia"/>
        </w:rPr>
      </w:pPr>
      <w:r>
        <w:rPr>
          <w:rFonts w:hint="eastAsia"/>
        </w:rPr>
        <w:t xml:space="preserve">D. </w:t>
      </w:r>
      <w:r>
        <w:rPr>
          <w:rFonts w:hint="eastAsia"/>
        </w:rPr>
        <w:t>项目组织管理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正确答案是：项目组织管理</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如果项目被取消，哪种组织结构中的员工最可能失业？</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正确答案是：项目型组织</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项目结束的有关工作属于项目的哪个阶段？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概念阶段</w:t>
      </w:r>
    </w:p>
    <w:p w:rsidR="00C8151D" w:rsidRDefault="00C8151D" w:rsidP="00C8151D">
      <w:pPr>
        <w:rPr>
          <w:rFonts w:hint="eastAsia"/>
        </w:rPr>
      </w:pPr>
      <w:r>
        <w:rPr>
          <w:rFonts w:hint="eastAsia"/>
        </w:rPr>
        <w:t xml:space="preserve">B. </w:t>
      </w:r>
      <w:r>
        <w:rPr>
          <w:rFonts w:hint="eastAsia"/>
        </w:rPr>
        <w:t>规划阶段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收尾阶段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正确答案是：收尾阶段</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在项目经理掌握的情景领导力中高指导、</w:t>
      </w:r>
      <w:proofErr w:type="gramStart"/>
      <w:r>
        <w:rPr>
          <w:rFonts w:hint="eastAsia"/>
        </w:rPr>
        <w:t>高支持</w:t>
      </w:r>
      <w:proofErr w:type="gramEnd"/>
      <w:r>
        <w:rPr>
          <w:rFonts w:hint="eastAsia"/>
        </w:rPr>
        <w:t>是授权这个行为。（）</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组织一次外出旅行不属于项目。（）</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项目风险管理描述了有关识别、分析和应对项目风险的各个过程，涉及项目可能遇到的各种确定的因素。（）</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在项目团队磨合阶段，项目经理需要设法解决出现的各种问题和矛盾，消除震荡的关键在于不能容忍不满的出现和积极解决冲突，消除团队中的震荡因素。（）</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在情景领导能力中出现经验丰富，意愿平平的老资格员工时，项目经理需要</w:t>
      </w:r>
      <w:proofErr w:type="gramStart"/>
      <w:r>
        <w:rPr>
          <w:rFonts w:hint="eastAsia"/>
        </w:rPr>
        <w:t>作出</w:t>
      </w:r>
      <w:proofErr w:type="gramEnd"/>
      <w:r>
        <w:rPr>
          <w:rFonts w:hint="eastAsia"/>
        </w:rPr>
        <w:t>“授权”的能力（）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lastRenderedPageBreak/>
        <w:t>正确的答案是“错”。</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项目在一定程度上受到各种客观条件的制约，其中主要的制约是时间、费用、质量、人力、技术、信息、物资以及环境等方面。（）</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项目管理的目标包括：满足项目的要求与期望，满足项目利益相关各方不同的要求和期望，满足项目已识别的要求和期望，满足项目尚未识别的要求和期望。（）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项目分类中的周期类型包括：长周期项目、中等周期项目、短周期项目。（）</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lastRenderedPageBreak/>
        <w:t>在项目团队形成阶段，此时项目经理需要为整个团队明确方向、目标和任务，为每人确定职责和角色。（）</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项目的一次性也是造成项目不确定性的原因，因为项目活动的一次性使得稳定性增高。（）</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在项目团队建立的解散阶段，成员会有哪些普遍的心理？</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团结</w:t>
      </w:r>
    </w:p>
    <w:p w:rsidR="00C8151D" w:rsidRDefault="00C8151D" w:rsidP="00C8151D">
      <w:pPr>
        <w:rPr>
          <w:rFonts w:hint="eastAsia"/>
        </w:rPr>
      </w:pPr>
      <w:r>
        <w:rPr>
          <w:rFonts w:hint="eastAsia"/>
        </w:rPr>
        <w:t xml:space="preserve">B. </w:t>
      </w:r>
      <w:r>
        <w:rPr>
          <w:rFonts w:hint="eastAsia"/>
        </w:rPr>
        <w:t>涣散</w:t>
      </w:r>
    </w:p>
    <w:p w:rsidR="00C8151D" w:rsidRDefault="00C8151D" w:rsidP="00C8151D">
      <w:pPr>
        <w:rPr>
          <w:rFonts w:hint="eastAsia"/>
        </w:rPr>
      </w:pPr>
      <w:r>
        <w:rPr>
          <w:rFonts w:hint="eastAsia"/>
        </w:rPr>
        <w:t xml:space="preserve">C. </w:t>
      </w:r>
      <w:r>
        <w:rPr>
          <w:rFonts w:hint="eastAsia"/>
        </w:rPr>
        <w:t>激动</w:t>
      </w:r>
    </w:p>
    <w:p w:rsidR="00C8151D" w:rsidRDefault="00C8151D" w:rsidP="00C8151D">
      <w:pPr>
        <w:rPr>
          <w:rFonts w:hint="eastAsia"/>
        </w:rPr>
      </w:pPr>
      <w:r>
        <w:rPr>
          <w:rFonts w:hint="eastAsia"/>
        </w:rPr>
        <w:t xml:space="preserve">D. </w:t>
      </w:r>
      <w:r>
        <w:rPr>
          <w:rFonts w:hint="eastAsia"/>
        </w:rPr>
        <w:t>松懈</w:t>
      </w:r>
    </w:p>
    <w:p w:rsidR="00C8151D" w:rsidRDefault="00C8151D" w:rsidP="00C8151D">
      <w:pPr>
        <w:rPr>
          <w:rFonts w:hint="eastAsia"/>
        </w:rPr>
      </w:pPr>
      <w:r>
        <w:rPr>
          <w:rFonts w:hint="eastAsia"/>
        </w:rPr>
        <w:t xml:space="preserve">E. </w:t>
      </w:r>
      <w:r>
        <w:rPr>
          <w:rFonts w:hint="eastAsia"/>
        </w:rPr>
        <w:t>效率高</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正确答案是：涣散</w:t>
      </w:r>
      <w:r>
        <w:rPr>
          <w:rFonts w:hint="eastAsia"/>
        </w:rPr>
        <w:t xml:space="preserve">, </w:t>
      </w:r>
      <w:r>
        <w:rPr>
          <w:rFonts w:hint="eastAsia"/>
        </w:rPr>
        <w:t>松懈</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项目要素包括哪些：（）</w:t>
      </w:r>
    </w:p>
    <w:p w:rsidR="00C8151D" w:rsidRDefault="00C8151D" w:rsidP="00C8151D"/>
    <w:p w:rsidR="00C8151D" w:rsidRDefault="00C8151D" w:rsidP="00C8151D">
      <w:pPr>
        <w:rPr>
          <w:rFonts w:hint="eastAsia"/>
        </w:rPr>
      </w:pPr>
      <w:r>
        <w:rPr>
          <w:rFonts w:hint="eastAsia"/>
        </w:rPr>
        <w:lastRenderedPageBreak/>
        <w:t>选择一项或多项：</w:t>
      </w:r>
    </w:p>
    <w:p w:rsidR="00C8151D" w:rsidRDefault="00C8151D" w:rsidP="00C8151D">
      <w:pPr>
        <w:rPr>
          <w:rFonts w:hint="eastAsia"/>
        </w:rPr>
      </w:pPr>
      <w:r>
        <w:rPr>
          <w:rFonts w:hint="eastAsia"/>
        </w:rPr>
        <w:t xml:space="preserve">A. </w:t>
      </w:r>
      <w:r>
        <w:rPr>
          <w:rFonts w:hint="eastAsia"/>
        </w:rPr>
        <w:t>范围</w:t>
      </w:r>
    </w:p>
    <w:p w:rsidR="00C8151D" w:rsidRDefault="00C8151D" w:rsidP="00C8151D">
      <w:pPr>
        <w:rPr>
          <w:rFonts w:hint="eastAsia"/>
        </w:rPr>
      </w:pPr>
      <w:r>
        <w:rPr>
          <w:rFonts w:hint="eastAsia"/>
        </w:rPr>
        <w:t xml:space="preserve">B. </w:t>
      </w:r>
      <w:r>
        <w:rPr>
          <w:rFonts w:hint="eastAsia"/>
        </w:rPr>
        <w:t>时间</w:t>
      </w:r>
    </w:p>
    <w:p w:rsidR="00C8151D" w:rsidRDefault="00C8151D" w:rsidP="00C8151D">
      <w:pPr>
        <w:rPr>
          <w:rFonts w:hint="eastAsia"/>
        </w:rPr>
      </w:pPr>
      <w:r>
        <w:rPr>
          <w:rFonts w:hint="eastAsia"/>
        </w:rPr>
        <w:t xml:space="preserve">C. </w:t>
      </w:r>
      <w:r>
        <w:rPr>
          <w:rFonts w:hint="eastAsia"/>
        </w:rPr>
        <w:t>成本</w:t>
      </w:r>
    </w:p>
    <w:p w:rsidR="00C8151D" w:rsidRDefault="00C8151D" w:rsidP="00C8151D">
      <w:pPr>
        <w:rPr>
          <w:rFonts w:hint="eastAsia"/>
        </w:rPr>
      </w:pPr>
      <w:r>
        <w:rPr>
          <w:rFonts w:hint="eastAsia"/>
        </w:rPr>
        <w:t xml:space="preserve">D. </w:t>
      </w:r>
      <w:r>
        <w:rPr>
          <w:rFonts w:hint="eastAsia"/>
        </w:rPr>
        <w:t>数量</w:t>
      </w:r>
    </w:p>
    <w:p w:rsidR="00C8151D" w:rsidRDefault="00C8151D" w:rsidP="00C8151D">
      <w:pPr>
        <w:rPr>
          <w:rFonts w:hint="eastAsia"/>
        </w:rPr>
      </w:pPr>
      <w:r>
        <w:rPr>
          <w:rFonts w:hint="eastAsia"/>
        </w:rPr>
        <w:t xml:space="preserve">E. </w:t>
      </w:r>
      <w:r>
        <w:rPr>
          <w:rFonts w:hint="eastAsia"/>
        </w:rPr>
        <w:t>以上说法都正确</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正确答案是：范围</w:t>
      </w:r>
      <w:r>
        <w:rPr>
          <w:rFonts w:hint="eastAsia"/>
        </w:rPr>
        <w:t xml:space="preserve">, </w:t>
      </w:r>
      <w:r>
        <w:rPr>
          <w:rFonts w:hint="eastAsia"/>
        </w:rPr>
        <w:t>时间</w:t>
      </w:r>
      <w:r>
        <w:rPr>
          <w:rFonts w:hint="eastAsia"/>
        </w:rPr>
        <w:t xml:space="preserve">, </w:t>
      </w:r>
      <w:r>
        <w:rPr>
          <w:rFonts w:hint="eastAsia"/>
        </w:rPr>
        <w:t>成本</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以下属于项目管理九大知识领域的内容：（）</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服务承包商管理</w:t>
      </w:r>
    </w:p>
    <w:p w:rsidR="00C8151D" w:rsidRDefault="00C8151D" w:rsidP="00C8151D">
      <w:pPr>
        <w:rPr>
          <w:rFonts w:hint="eastAsia"/>
        </w:rPr>
      </w:pPr>
      <w:r>
        <w:rPr>
          <w:rFonts w:hint="eastAsia"/>
        </w:rPr>
        <w:t xml:space="preserve">B. </w:t>
      </w:r>
      <w:r>
        <w:rPr>
          <w:rFonts w:hint="eastAsia"/>
        </w:rPr>
        <w:t>范围管理</w:t>
      </w:r>
    </w:p>
    <w:p w:rsidR="00C8151D" w:rsidRDefault="00C8151D" w:rsidP="00C8151D">
      <w:pPr>
        <w:rPr>
          <w:rFonts w:hint="eastAsia"/>
        </w:rPr>
      </w:pPr>
      <w:r>
        <w:rPr>
          <w:rFonts w:hint="eastAsia"/>
        </w:rPr>
        <w:t xml:space="preserve">C. </w:t>
      </w:r>
      <w:r>
        <w:rPr>
          <w:rFonts w:hint="eastAsia"/>
        </w:rPr>
        <w:t>人力资源管理</w:t>
      </w:r>
    </w:p>
    <w:p w:rsidR="00C8151D" w:rsidRDefault="00C8151D" w:rsidP="00C8151D">
      <w:pPr>
        <w:rPr>
          <w:rFonts w:hint="eastAsia"/>
        </w:rPr>
      </w:pPr>
      <w:r>
        <w:rPr>
          <w:rFonts w:hint="eastAsia"/>
        </w:rPr>
        <w:t xml:space="preserve">D. </w:t>
      </w:r>
      <w:r>
        <w:rPr>
          <w:rFonts w:hint="eastAsia"/>
        </w:rPr>
        <w:t>沟通管理</w:t>
      </w:r>
    </w:p>
    <w:p w:rsidR="00C8151D" w:rsidRDefault="00C8151D" w:rsidP="00C8151D">
      <w:pPr>
        <w:rPr>
          <w:rFonts w:hint="eastAsia"/>
        </w:rPr>
      </w:pPr>
      <w:r>
        <w:rPr>
          <w:rFonts w:hint="eastAsia"/>
        </w:rPr>
        <w:t xml:space="preserve">E. </w:t>
      </w:r>
      <w:r>
        <w:rPr>
          <w:rFonts w:hint="eastAsia"/>
        </w:rPr>
        <w:t>成本管理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正确答案是：范围管理</w:t>
      </w:r>
      <w:r>
        <w:rPr>
          <w:rFonts w:hint="eastAsia"/>
        </w:rPr>
        <w:t xml:space="preserve">, </w:t>
      </w:r>
      <w:r>
        <w:rPr>
          <w:rFonts w:hint="eastAsia"/>
        </w:rPr>
        <w:t>人力资源管理</w:t>
      </w:r>
      <w:r>
        <w:rPr>
          <w:rFonts w:hint="eastAsia"/>
        </w:rPr>
        <w:t xml:space="preserve">, </w:t>
      </w:r>
      <w:r>
        <w:rPr>
          <w:rFonts w:hint="eastAsia"/>
        </w:rPr>
        <w:t>沟通管理</w:t>
      </w:r>
      <w:r>
        <w:rPr>
          <w:rFonts w:hint="eastAsia"/>
        </w:rPr>
        <w:t xml:space="preserve">, </w:t>
      </w:r>
      <w:r>
        <w:rPr>
          <w:rFonts w:hint="eastAsia"/>
        </w:rPr>
        <w:t>成本管理</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在项目团队建立的磨合阶段，成员会有哪些普遍的心理？</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激动</w:t>
      </w:r>
    </w:p>
    <w:p w:rsidR="00C8151D" w:rsidRDefault="00C8151D" w:rsidP="00C8151D">
      <w:pPr>
        <w:rPr>
          <w:rFonts w:hint="eastAsia"/>
        </w:rPr>
      </w:pPr>
      <w:r>
        <w:rPr>
          <w:rFonts w:hint="eastAsia"/>
        </w:rPr>
        <w:t xml:space="preserve">B. </w:t>
      </w:r>
      <w:r>
        <w:rPr>
          <w:rFonts w:hint="eastAsia"/>
        </w:rPr>
        <w:t>挫折</w:t>
      </w:r>
    </w:p>
    <w:p w:rsidR="00C8151D" w:rsidRDefault="00C8151D" w:rsidP="00C8151D">
      <w:pPr>
        <w:rPr>
          <w:rFonts w:hint="eastAsia"/>
        </w:rPr>
      </w:pPr>
      <w:r>
        <w:rPr>
          <w:rFonts w:hint="eastAsia"/>
        </w:rPr>
        <w:t xml:space="preserve">C. </w:t>
      </w:r>
      <w:r>
        <w:rPr>
          <w:rFonts w:hint="eastAsia"/>
        </w:rPr>
        <w:t>紧张</w:t>
      </w:r>
    </w:p>
    <w:p w:rsidR="00C8151D" w:rsidRDefault="00C8151D" w:rsidP="00C8151D">
      <w:pPr>
        <w:rPr>
          <w:rFonts w:hint="eastAsia"/>
        </w:rPr>
      </w:pPr>
      <w:r>
        <w:rPr>
          <w:rFonts w:hint="eastAsia"/>
        </w:rPr>
        <w:t xml:space="preserve">D. </w:t>
      </w:r>
      <w:r>
        <w:rPr>
          <w:rFonts w:hint="eastAsia"/>
        </w:rPr>
        <w:t>不满</w:t>
      </w:r>
    </w:p>
    <w:p w:rsidR="00C8151D" w:rsidRDefault="00C8151D" w:rsidP="00C8151D">
      <w:pPr>
        <w:rPr>
          <w:rFonts w:hint="eastAsia"/>
        </w:rPr>
      </w:pPr>
      <w:r>
        <w:rPr>
          <w:rFonts w:hint="eastAsia"/>
        </w:rPr>
        <w:t xml:space="preserve">E. </w:t>
      </w:r>
      <w:r>
        <w:rPr>
          <w:rFonts w:hint="eastAsia"/>
        </w:rPr>
        <w:t>抵制</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正确答案是：挫折</w:t>
      </w:r>
      <w:r>
        <w:rPr>
          <w:rFonts w:hint="eastAsia"/>
        </w:rPr>
        <w:t xml:space="preserve">, </w:t>
      </w:r>
      <w:r>
        <w:rPr>
          <w:rFonts w:hint="eastAsia"/>
        </w:rPr>
        <w:t>紧张</w:t>
      </w:r>
      <w:r>
        <w:rPr>
          <w:rFonts w:hint="eastAsia"/>
        </w:rPr>
        <w:t xml:space="preserve">, </w:t>
      </w:r>
      <w:r>
        <w:rPr>
          <w:rFonts w:hint="eastAsia"/>
        </w:rPr>
        <w:t>不满</w:t>
      </w:r>
      <w:r>
        <w:rPr>
          <w:rFonts w:hint="eastAsia"/>
        </w:rPr>
        <w:t xml:space="preserve">, </w:t>
      </w:r>
      <w:r>
        <w:rPr>
          <w:rFonts w:hint="eastAsia"/>
        </w:rPr>
        <w:t>抵制</w:t>
      </w:r>
    </w:p>
    <w:p w:rsidR="00C8151D" w:rsidRDefault="00C8151D" w:rsidP="00C8151D">
      <w:pPr>
        <w:rPr>
          <w:rFonts w:hint="eastAsia"/>
        </w:rPr>
      </w:pPr>
      <w:r>
        <w:rPr>
          <w:rFonts w:hint="eastAsia"/>
        </w:rPr>
        <w:lastRenderedPageBreak/>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项目经理的谈判和沟通技能包括哪些内容：（）</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充满自信</w:t>
      </w:r>
    </w:p>
    <w:p w:rsidR="00C8151D" w:rsidRDefault="00C8151D" w:rsidP="00C8151D">
      <w:pPr>
        <w:rPr>
          <w:rFonts w:hint="eastAsia"/>
        </w:rPr>
      </w:pPr>
      <w:r>
        <w:rPr>
          <w:rFonts w:hint="eastAsia"/>
        </w:rPr>
        <w:t xml:space="preserve">B. </w:t>
      </w:r>
      <w:r>
        <w:rPr>
          <w:rFonts w:hint="eastAsia"/>
        </w:rPr>
        <w:t>确保良好形象</w:t>
      </w:r>
    </w:p>
    <w:p w:rsidR="00C8151D" w:rsidRDefault="00C8151D" w:rsidP="00C8151D">
      <w:pPr>
        <w:rPr>
          <w:rFonts w:hint="eastAsia"/>
        </w:rPr>
      </w:pPr>
      <w:r>
        <w:rPr>
          <w:rFonts w:hint="eastAsia"/>
        </w:rPr>
        <w:t xml:space="preserve">C. </w:t>
      </w:r>
      <w:r>
        <w:rPr>
          <w:rFonts w:hint="eastAsia"/>
        </w:rPr>
        <w:t>保守城规</w:t>
      </w:r>
    </w:p>
    <w:p w:rsidR="00C8151D" w:rsidRDefault="00C8151D" w:rsidP="00C8151D">
      <w:pPr>
        <w:rPr>
          <w:rFonts w:hint="eastAsia"/>
        </w:rPr>
      </w:pPr>
      <w:r>
        <w:rPr>
          <w:rFonts w:hint="eastAsia"/>
        </w:rPr>
        <w:t xml:space="preserve">D. </w:t>
      </w:r>
      <w:r>
        <w:rPr>
          <w:rFonts w:hint="eastAsia"/>
        </w:rPr>
        <w:t>语言组织与演讲</w:t>
      </w:r>
    </w:p>
    <w:p w:rsidR="00C8151D" w:rsidRDefault="00C8151D" w:rsidP="00C8151D">
      <w:pPr>
        <w:rPr>
          <w:rFonts w:hint="eastAsia"/>
        </w:rPr>
      </w:pPr>
      <w:r>
        <w:rPr>
          <w:rFonts w:hint="eastAsia"/>
        </w:rPr>
        <w:t xml:space="preserve">E. </w:t>
      </w:r>
      <w:r>
        <w:rPr>
          <w:rFonts w:hint="eastAsia"/>
        </w:rPr>
        <w:t>整合工具</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正确答案是：充满自信</w:t>
      </w:r>
      <w:r>
        <w:rPr>
          <w:rFonts w:hint="eastAsia"/>
        </w:rPr>
        <w:t xml:space="preserve">, </w:t>
      </w:r>
      <w:r>
        <w:rPr>
          <w:rFonts w:hint="eastAsia"/>
        </w:rPr>
        <w:t>确保良好形象</w:t>
      </w:r>
      <w:r>
        <w:rPr>
          <w:rFonts w:hint="eastAsia"/>
        </w:rPr>
        <w:t xml:space="preserve">, </w:t>
      </w:r>
      <w:r>
        <w:rPr>
          <w:rFonts w:hint="eastAsia"/>
        </w:rPr>
        <w:t>保守城</w:t>
      </w:r>
      <w:proofErr w:type="gramStart"/>
      <w:r>
        <w:rPr>
          <w:rFonts w:hint="eastAsia"/>
        </w:rPr>
        <w:t>规</w:t>
      </w:r>
      <w:proofErr w:type="gramEnd"/>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如果项目被取消，哪种组织结构中的员工最可能失业？</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正确答案是：项目型组织</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以下哪一个选项不属于矩阵型组织结构？</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极端矩阵组织结构</w:t>
      </w:r>
    </w:p>
    <w:p w:rsidR="00C8151D" w:rsidRDefault="00C8151D" w:rsidP="00C8151D">
      <w:pPr>
        <w:rPr>
          <w:rFonts w:hint="eastAsia"/>
        </w:rPr>
      </w:pPr>
      <w:r>
        <w:rPr>
          <w:rFonts w:hint="eastAsia"/>
        </w:rPr>
        <w:t xml:space="preserve">B. </w:t>
      </w:r>
      <w:r>
        <w:rPr>
          <w:rFonts w:hint="eastAsia"/>
        </w:rPr>
        <w:t>强矩阵组织结构</w:t>
      </w:r>
    </w:p>
    <w:p w:rsidR="00C8151D" w:rsidRDefault="00C8151D" w:rsidP="00C8151D">
      <w:pPr>
        <w:rPr>
          <w:rFonts w:hint="eastAsia"/>
        </w:rPr>
      </w:pPr>
      <w:r>
        <w:rPr>
          <w:rFonts w:hint="eastAsia"/>
        </w:rPr>
        <w:lastRenderedPageBreak/>
        <w:t xml:space="preserve">C. </w:t>
      </w:r>
      <w:r>
        <w:rPr>
          <w:rFonts w:hint="eastAsia"/>
        </w:rPr>
        <w:t>平衡矩阵组织结构</w:t>
      </w:r>
    </w:p>
    <w:p w:rsidR="00C8151D" w:rsidRDefault="00C8151D" w:rsidP="00C8151D">
      <w:pPr>
        <w:rPr>
          <w:rFonts w:hint="eastAsia"/>
        </w:rPr>
      </w:pPr>
      <w:r>
        <w:rPr>
          <w:rFonts w:hint="eastAsia"/>
        </w:rPr>
        <w:t xml:space="preserve">D. </w:t>
      </w:r>
      <w:r>
        <w:rPr>
          <w:rFonts w:hint="eastAsia"/>
        </w:rPr>
        <w:t>弱矩阵组织结构</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正确答案是：极端矩阵组织结构</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以下哪一个选项不属于项目经理战略决策技能？</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运筹谋划</w:t>
      </w:r>
    </w:p>
    <w:p w:rsidR="00C8151D" w:rsidRDefault="00C8151D" w:rsidP="00C8151D">
      <w:pPr>
        <w:rPr>
          <w:rFonts w:hint="eastAsia"/>
        </w:rPr>
      </w:pPr>
      <w:r>
        <w:rPr>
          <w:rFonts w:hint="eastAsia"/>
        </w:rPr>
        <w:t xml:space="preserve">B. </w:t>
      </w:r>
      <w:r>
        <w:rPr>
          <w:rFonts w:hint="eastAsia"/>
        </w:rPr>
        <w:t>总揽全局</w:t>
      </w:r>
    </w:p>
    <w:p w:rsidR="00C8151D" w:rsidRDefault="00C8151D" w:rsidP="00C8151D">
      <w:pPr>
        <w:rPr>
          <w:rFonts w:hint="eastAsia"/>
        </w:rPr>
      </w:pPr>
      <w:r>
        <w:rPr>
          <w:rFonts w:hint="eastAsia"/>
        </w:rPr>
        <w:t xml:space="preserve">C. </w:t>
      </w:r>
      <w:r>
        <w:rPr>
          <w:rFonts w:hint="eastAsia"/>
        </w:rPr>
        <w:t>应付当下</w:t>
      </w:r>
    </w:p>
    <w:p w:rsidR="00C8151D" w:rsidRDefault="00C8151D" w:rsidP="00C8151D">
      <w:pPr>
        <w:rPr>
          <w:rFonts w:hint="eastAsia"/>
        </w:rPr>
      </w:pPr>
      <w:r>
        <w:rPr>
          <w:rFonts w:hint="eastAsia"/>
        </w:rPr>
        <w:t xml:space="preserve">D. </w:t>
      </w:r>
      <w:r>
        <w:rPr>
          <w:rFonts w:hint="eastAsia"/>
        </w:rPr>
        <w:t>增强预见性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正确答案是：应付当下</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以下哪一个选项属于成果型项目分类？</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大型项目</w:t>
      </w:r>
    </w:p>
    <w:p w:rsidR="00C8151D" w:rsidRDefault="00C8151D" w:rsidP="00C8151D">
      <w:pPr>
        <w:rPr>
          <w:rFonts w:hint="eastAsia"/>
        </w:rPr>
      </w:pPr>
      <w:r>
        <w:rPr>
          <w:rFonts w:hint="eastAsia"/>
        </w:rPr>
        <w:t xml:space="preserve">B. </w:t>
      </w:r>
      <w:r>
        <w:rPr>
          <w:rFonts w:hint="eastAsia"/>
        </w:rPr>
        <w:t>简单项目</w:t>
      </w:r>
    </w:p>
    <w:p w:rsidR="00C8151D" w:rsidRDefault="00C8151D" w:rsidP="00C8151D">
      <w:pPr>
        <w:rPr>
          <w:rFonts w:hint="eastAsia"/>
        </w:rPr>
      </w:pPr>
      <w:r>
        <w:rPr>
          <w:rFonts w:hint="eastAsia"/>
        </w:rPr>
        <w:t xml:space="preserve">C. </w:t>
      </w:r>
      <w:r>
        <w:rPr>
          <w:rFonts w:hint="eastAsia"/>
        </w:rPr>
        <w:t>有形成果</w:t>
      </w:r>
    </w:p>
    <w:p w:rsidR="00C8151D" w:rsidRDefault="00C8151D" w:rsidP="00C8151D">
      <w:pPr>
        <w:rPr>
          <w:rFonts w:hint="eastAsia"/>
        </w:rPr>
      </w:pPr>
      <w:r>
        <w:rPr>
          <w:rFonts w:hint="eastAsia"/>
        </w:rPr>
        <w:t xml:space="preserve">D. </w:t>
      </w:r>
      <w:r>
        <w:rPr>
          <w:rFonts w:hint="eastAsia"/>
        </w:rPr>
        <w:t>高风险类型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正确答案是：有形成果</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在哪一个项目团队阶段中会出现人心涣散，各自谋划未来出路的情况？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解散阶段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正确答案是：解散阶段</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项目结束的有关工作属于项目的哪个阶段？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概念阶段</w:t>
      </w:r>
    </w:p>
    <w:p w:rsidR="00C8151D" w:rsidRDefault="00C8151D" w:rsidP="00C8151D">
      <w:pPr>
        <w:rPr>
          <w:rFonts w:hint="eastAsia"/>
        </w:rPr>
      </w:pPr>
      <w:r>
        <w:rPr>
          <w:rFonts w:hint="eastAsia"/>
        </w:rPr>
        <w:t xml:space="preserve">B. </w:t>
      </w:r>
      <w:r>
        <w:rPr>
          <w:rFonts w:hint="eastAsia"/>
        </w:rPr>
        <w:t>规划阶段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收尾阶段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正确答案是：收尾阶段</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项目整体管理</w:t>
      </w:r>
    </w:p>
    <w:p w:rsidR="00C8151D" w:rsidRDefault="00C8151D" w:rsidP="00C8151D">
      <w:pPr>
        <w:rPr>
          <w:rFonts w:hint="eastAsia"/>
        </w:rPr>
      </w:pPr>
      <w:r>
        <w:rPr>
          <w:rFonts w:hint="eastAsia"/>
        </w:rPr>
        <w:t xml:space="preserve">B. </w:t>
      </w:r>
      <w:r>
        <w:rPr>
          <w:rFonts w:hint="eastAsia"/>
        </w:rPr>
        <w:t>项目时间管理</w:t>
      </w:r>
    </w:p>
    <w:p w:rsidR="00C8151D" w:rsidRDefault="00C8151D" w:rsidP="00C8151D">
      <w:pPr>
        <w:rPr>
          <w:rFonts w:hint="eastAsia"/>
        </w:rPr>
      </w:pPr>
      <w:r>
        <w:rPr>
          <w:rFonts w:hint="eastAsia"/>
        </w:rPr>
        <w:t xml:space="preserve">C. </w:t>
      </w:r>
      <w:r>
        <w:rPr>
          <w:rFonts w:hint="eastAsia"/>
        </w:rPr>
        <w:t>项目成本管理</w:t>
      </w:r>
    </w:p>
    <w:p w:rsidR="00C8151D" w:rsidRDefault="00C8151D" w:rsidP="00C8151D">
      <w:pPr>
        <w:rPr>
          <w:rFonts w:hint="eastAsia"/>
        </w:rPr>
      </w:pPr>
      <w:r>
        <w:rPr>
          <w:rFonts w:hint="eastAsia"/>
        </w:rPr>
        <w:t xml:space="preserve">D. </w:t>
      </w:r>
      <w:r>
        <w:rPr>
          <w:rFonts w:hint="eastAsia"/>
        </w:rPr>
        <w:t>项目组织管理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正确答案是：项目组织管理</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以下哪一个选项不属于情境领导力四个象限之一的内容？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指令</w:t>
      </w:r>
    </w:p>
    <w:p w:rsidR="00C8151D" w:rsidRDefault="00C8151D" w:rsidP="00C8151D">
      <w:pPr>
        <w:rPr>
          <w:rFonts w:hint="eastAsia"/>
        </w:rPr>
      </w:pPr>
      <w:r>
        <w:rPr>
          <w:rFonts w:hint="eastAsia"/>
        </w:rPr>
        <w:t xml:space="preserve">B. </w:t>
      </w:r>
      <w:r>
        <w:rPr>
          <w:rFonts w:hint="eastAsia"/>
        </w:rPr>
        <w:t>授权</w:t>
      </w:r>
    </w:p>
    <w:p w:rsidR="00C8151D" w:rsidRDefault="00C8151D" w:rsidP="00C8151D">
      <w:pPr>
        <w:rPr>
          <w:rFonts w:hint="eastAsia"/>
        </w:rPr>
      </w:pPr>
      <w:r>
        <w:rPr>
          <w:rFonts w:hint="eastAsia"/>
        </w:rPr>
        <w:t xml:space="preserve">C. </w:t>
      </w:r>
      <w:r>
        <w:rPr>
          <w:rFonts w:hint="eastAsia"/>
        </w:rPr>
        <w:t>忽视</w:t>
      </w:r>
    </w:p>
    <w:p w:rsidR="00C8151D" w:rsidRDefault="00C8151D" w:rsidP="00C8151D">
      <w:pPr>
        <w:rPr>
          <w:rFonts w:hint="eastAsia"/>
        </w:rPr>
      </w:pPr>
      <w:r>
        <w:rPr>
          <w:rFonts w:hint="eastAsia"/>
        </w:rPr>
        <w:t xml:space="preserve">D. </w:t>
      </w:r>
      <w:r>
        <w:rPr>
          <w:rFonts w:hint="eastAsia"/>
        </w:rPr>
        <w:t>支持</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正确答案是：忽视</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以下哪一个选项不是项目特征？</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目标性</w:t>
      </w:r>
    </w:p>
    <w:p w:rsidR="00C8151D" w:rsidRDefault="00C8151D" w:rsidP="00C8151D">
      <w:pPr>
        <w:rPr>
          <w:rFonts w:hint="eastAsia"/>
        </w:rPr>
      </w:pPr>
      <w:r>
        <w:rPr>
          <w:rFonts w:hint="eastAsia"/>
        </w:rPr>
        <w:t xml:space="preserve">B. </w:t>
      </w:r>
      <w:r>
        <w:rPr>
          <w:rFonts w:hint="eastAsia"/>
        </w:rPr>
        <w:t>一次性</w:t>
      </w:r>
    </w:p>
    <w:p w:rsidR="00C8151D" w:rsidRDefault="00C8151D" w:rsidP="00C8151D">
      <w:pPr>
        <w:rPr>
          <w:rFonts w:hint="eastAsia"/>
        </w:rPr>
      </w:pPr>
      <w:r>
        <w:rPr>
          <w:rFonts w:hint="eastAsia"/>
        </w:rPr>
        <w:t xml:space="preserve">C. </w:t>
      </w:r>
      <w:r>
        <w:rPr>
          <w:rFonts w:hint="eastAsia"/>
        </w:rPr>
        <w:t>延续性</w:t>
      </w:r>
    </w:p>
    <w:p w:rsidR="00C8151D" w:rsidRDefault="00C8151D" w:rsidP="00C8151D">
      <w:pPr>
        <w:rPr>
          <w:rFonts w:hint="eastAsia"/>
        </w:rPr>
      </w:pPr>
      <w:r>
        <w:rPr>
          <w:rFonts w:hint="eastAsia"/>
        </w:rPr>
        <w:t xml:space="preserve">D. </w:t>
      </w:r>
      <w:r>
        <w:rPr>
          <w:rFonts w:hint="eastAsia"/>
        </w:rPr>
        <w:t>制约性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正确答案是：延续性</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以下哪一个选项不属于项目管理的特点？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项目管理是一项简单的工作</w:t>
      </w:r>
    </w:p>
    <w:p w:rsidR="00C8151D" w:rsidRDefault="00C8151D" w:rsidP="00C8151D">
      <w:pPr>
        <w:rPr>
          <w:rFonts w:hint="eastAsia"/>
        </w:rPr>
      </w:pPr>
      <w:r>
        <w:rPr>
          <w:rFonts w:hint="eastAsia"/>
        </w:rPr>
        <w:t xml:space="preserve">B. </w:t>
      </w:r>
      <w:r>
        <w:rPr>
          <w:rFonts w:hint="eastAsia"/>
        </w:rPr>
        <w:t>项目管理具有创造性</w:t>
      </w:r>
    </w:p>
    <w:p w:rsidR="00C8151D" w:rsidRDefault="00C8151D" w:rsidP="00C8151D">
      <w:pPr>
        <w:rPr>
          <w:rFonts w:hint="eastAsia"/>
        </w:rPr>
      </w:pPr>
      <w:r>
        <w:rPr>
          <w:rFonts w:hint="eastAsia"/>
        </w:rPr>
        <w:t xml:space="preserve">C. </w:t>
      </w:r>
      <w:r>
        <w:rPr>
          <w:rFonts w:hint="eastAsia"/>
        </w:rPr>
        <w:t>项目有其寿命周期</w:t>
      </w:r>
    </w:p>
    <w:p w:rsidR="00C8151D" w:rsidRDefault="00C8151D" w:rsidP="00C8151D">
      <w:pPr>
        <w:rPr>
          <w:rFonts w:hint="eastAsia"/>
        </w:rPr>
      </w:pPr>
      <w:r>
        <w:rPr>
          <w:rFonts w:hint="eastAsia"/>
        </w:rPr>
        <w:t xml:space="preserve">D. </w:t>
      </w:r>
      <w:r>
        <w:rPr>
          <w:rFonts w:hint="eastAsia"/>
        </w:rPr>
        <w:t>项目管理需要集权领导和建立专门的项目组织</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正确答案是：项目管理是一项简单的工作</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在情景领导能力中出现工作有热情，但没有经验，不知道怎么干的员工时，项目经理需要</w:t>
      </w:r>
      <w:proofErr w:type="gramStart"/>
      <w:r>
        <w:rPr>
          <w:rFonts w:hint="eastAsia"/>
        </w:rPr>
        <w:t>作出</w:t>
      </w:r>
      <w:proofErr w:type="gramEnd"/>
      <w:r>
        <w:rPr>
          <w:rFonts w:hint="eastAsia"/>
        </w:rPr>
        <w:t>“教练”的能力。（）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项目所需的时间阶段，不需要明确的起止时间点确立，随机制定项目进度计划（</w:t>
      </w:r>
      <w:r>
        <w:rPr>
          <w:rFonts w:hint="eastAsia"/>
        </w:rPr>
        <w:t>schedule</w:t>
      </w:r>
      <w:r>
        <w:rPr>
          <w:rFonts w:hint="eastAsia"/>
        </w:rPr>
        <w:t>）描述。（）</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项目是一定的管理主体在一定时期里的组织形式，所以只在短暂的时间内存在</w:t>
      </w:r>
      <w:r>
        <w:rPr>
          <w:rFonts w:hint="eastAsia"/>
        </w:rPr>
        <w:t>,</w:t>
      </w:r>
      <w:r>
        <w:rPr>
          <w:rFonts w:hint="eastAsia"/>
        </w:rPr>
        <w:t>所以具有临时性。（）</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在项目团队建立的形成阶段，此时团队成员由个体而归属于团队，归属的需求得到满足，总体上有一种积极向上的愿望（）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w:t>
      </w:r>
      <w:proofErr w:type="gramStart"/>
      <w:r>
        <w:rPr>
          <w:rFonts w:hint="eastAsia"/>
        </w:rPr>
        <w:t>中项目</w:t>
      </w:r>
      <w:proofErr w:type="gramEnd"/>
      <w:r>
        <w:rPr>
          <w:rFonts w:hint="eastAsia"/>
        </w:rPr>
        <w:t>经理</w:t>
      </w:r>
      <w:proofErr w:type="gramStart"/>
      <w:r>
        <w:rPr>
          <w:rFonts w:hint="eastAsia"/>
        </w:rPr>
        <w:t>作出</w:t>
      </w:r>
      <w:proofErr w:type="gramEnd"/>
      <w:r>
        <w:rPr>
          <w:rFonts w:hint="eastAsia"/>
        </w:rPr>
        <w:t>“高指导，低支持”是针对工作有热情，但没有经验，不知道怎么干的员工时，</w:t>
      </w:r>
      <w:proofErr w:type="gramStart"/>
      <w:r>
        <w:rPr>
          <w:rFonts w:hint="eastAsia"/>
        </w:rPr>
        <w:t>作出</w:t>
      </w:r>
      <w:proofErr w:type="gramEnd"/>
      <w:r>
        <w:rPr>
          <w:rFonts w:hint="eastAsia"/>
        </w:rPr>
        <w:t>的“指令”的工作方法。（）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项目整体管理是指描述了用以保证各种项目要素能够相互协调所需要的各个过程，由项目计划制订、项目计划实施和综合变更控制构成。（）</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在项目团队形成阶段团队成员还属于个体，归属的需求已经得到满足，总体上有一种欲求不满的状态。（）</w:t>
      </w:r>
    </w:p>
    <w:p w:rsidR="00C8151D" w:rsidRDefault="00C8151D" w:rsidP="00C8151D"/>
    <w:p w:rsidR="00C8151D" w:rsidRDefault="00C8151D" w:rsidP="00C8151D">
      <w:pPr>
        <w:rPr>
          <w:rFonts w:hint="eastAsia"/>
        </w:rPr>
      </w:pPr>
      <w:r>
        <w:rPr>
          <w:rFonts w:hint="eastAsia"/>
        </w:rPr>
        <w:lastRenderedPageBreak/>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在项目团队实施阶段，项目经理在这一阶段需要采用自我管理和自我激励的模式开展管理，项目团队不断取得辉煌成绩。（）</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项目的目标包括：其一是项目工作本身的目标，也叫过程目标；其二是项目产出物的目标，也叫产品目标。（）</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w:t>
      </w:r>
      <w:proofErr w:type="gramStart"/>
      <w:r>
        <w:rPr>
          <w:rFonts w:hint="eastAsia"/>
        </w:rPr>
        <w:t>中项目</w:t>
      </w:r>
      <w:proofErr w:type="gramEnd"/>
      <w:r>
        <w:rPr>
          <w:rFonts w:hint="eastAsia"/>
        </w:rPr>
        <w:t>经理</w:t>
      </w:r>
      <w:proofErr w:type="gramStart"/>
      <w:r>
        <w:rPr>
          <w:rFonts w:hint="eastAsia"/>
        </w:rPr>
        <w:t>作出</w:t>
      </w:r>
      <w:proofErr w:type="gramEnd"/>
      <w:r>
        <w:rPr>
          <w:rFonts w:hint="eastAsia"/>
        </w:rPr>
        <w:t>“高指导、高支持”是针对能力弱，意愿低的老油条的员工</w:t>
      </w:r>
      <w:proofErr w:type="gramStart"/>
      <w:r>
        <w:rPr>
          <w:rFonts w:hint="eastAsia"/>
        </w:rPr>
        <w:t>作出</w:t>
      </w:r>
      <w:proofErr w:type="gramEnd"/>
      <w:r>
        <w:rPr>
          <w:rFonts w:hint="eastAsia"/>
        </w:rPr>
        <w:t>的“教练”的工作方法。（）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lastRenderedPageBreak/>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以下不属于项目管理方法的是哪些：（）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研究管理任务，明确其专业要求和管理方法应用目的。</w:t>
      </w:r>
    </w:p>
    <w:p w:rsidR="00C8151D" w:rsidRDefault="00C8151D" w:rsidP="00C8151D">
      <w:pPr>
        <w:rPr>
          <w:rFonts w:hint="eastAsia"/>
        </w:rPr>
      </w:pPr>
      <w:r>
        <w:rPr>
          <w:rFonts w:hint="eastAsia"/>
        </w:rPr>
        <w:t xml:space="preserve">B. </w:t>
      </w:r>
      <w:r>
        <w:rPr>
          <w:rFonts w:hint="eastAsia"/>
        </w:rPr>
        <w:t>调查进行该项管理所处的环境，以便对选择管理方法提供决策依据。</w:t>
      </w:r>
    </w:p>
    <w:p w:rsidR="00C8151D" w:rsidRDefault="00C8151D" w:rsidP="00C8151D">
      <w:pPr>
        <w:rPr>
          <w:rFonts w:hint="eastAsia"/>
        </w:rPr>
      </w:pPr>
      <w:r>
        <w:rPr>
          <w:rFonts w:hint="eastAsia"/>
        </w:rPr>
        <w:t xml:space="preserve">C. </w:t>
      </w:r>
      <w:r>
        <w:rPr>
          <w:rFonts w:hint="eastAsia"/>
        </w:rPr>
        <w:t>选择适用、可行的管理方法。</w:t>
      </w:r>
    </w:p>
    <w:p w:rsidR="00C8151D" w:rsidRDefault="00C8151D" w:rsidP="00C8151D">
      <w:pPr>
        <w:rPr>
          <w:rFonts w:hint="eastAsia"/>
        </w:rPr>
      </w:pPr>
      <w:r>
        <w:rPr>
          <w:rFonts w:hint="eastAsia"/>
        </w:rPr>
        <w:t xml:space="preserve">D. </w:t>
      </w:r>
      <w:r>
        <w:rPr>
          <w:rFonts w:hint="eastAsia"/>
        </w:rPr>
        <w:t>对所选方法在应用中可能遇到的问题进行分析，找出关键，制定保证措施。</w:t>
      </w:r>
    </w:p>
    <w:p w:rsidR="00C8151D" w:rsidRDefault="00C8151D" w:rsidP="00C8151D">
      <w:pPr>
        <w:rPr>
          <w:rFonts w:hint="eastAsia"/>
        </w:rPr>
      </w:pPr>
      <w:r>
        <w:rPr>
          <w:rFonts w:hint="eastAsia"/>
        </w:rPr>
        <w:t xml:space="preserve">E. </w:t>
      </w:r>
      <w:r>
        <w:rPr>
          <w:rFonts w:hint="eastAsia"/>
        </w:rPr>
        <w:t>在实施选用方法的过程中加强动态管理，解决矛盾，使之产生实效。</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正确答案是：研究管理任务，明确其专业要求和管理方法应用目的。</w:t>
      </w:r>
      <w:r>
        <w:rPr>
          <w:rFonts w:hint="eastAsia"/>
        </w:rPr>
        <w:t xml:space="preserve">, </w:t>
      </w:r>
      <w:r>
        <w:rPr>
          <w:rFonts w:hint="eastAsia"/>
        </w:rPr>
        <w:t>调查进行该项管理所处的环境，以便对选择管理方法提供决策依据。</w:t>
      </w:r>
      <w:r>
        <w:rPr>
          <w:rFonts w:hint="eastAsia"/>
        </w:rPr>
        <w:t xml:space="preserve">, </w:t>
      </w:r>
      <w:r>
        <w:rPr>
          <w:rFonts w:hint="eastAsia"/>
        </w:rPr>
        <w:t>选择适用、可行的管理方法。</w:t>
      </w:r>
      <w:r>
        <w:rPr>
          <w:rFonts w:hint="eastAsia"/>
        </w:rPr>
        <w:t xml:space="preserve">, </w:t>
      </w:r>
      <w:r>
        <w:rPr>
          <w:rFonts w:hint="eastAsia"/>
        </w:rPr>
        <w:t>对所选方法在应用中可能遇到的问题进行分析，找出关键，制定保证措施。</w:t>
      </w:r>
      <w:r>
        <w:rPr>
          <w:rFonts w:hint="eastAsia"/>
        </w:rPr>
        <w:t xml:space="preserve">, </w:t>
      </w:r>
      <w:r>
        <w:rPr>
          <w:rFonts w:hint="eastAsia"/>
        </w:rPr>
        <w:t>在实施选用方法的过程中加强动态管理，解决矛盾，使之产生实效。</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以下属于项目分类的是哪些：（）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规模类型</w:t>
      </w:r>
    </w:p>
    <w:p w:rsidR="00C8151D" w:rsidRDefault="00C8151D" w:rsidP="00C8151D">
      <w:pPr>
        <w:rPr>
          <w:rFonts w:hint="eastAsia"/>
        </w:rPr>
      </w:pPr>
      <w:r>
        <w:rPr>
          <w:rFonts w:hint="eastAsia"/>
        </w:rPr>
        <w:t xml:space="preserve">B. </w:t>
      </w:r>
      <w:r>
        <w:rPr>
          <w:rFonts w:hint="eastAsia"/>
        </w:rPr>
        <w:t>复杂程度类型</w:t>
      </w:r>
    </w:p>
    <w:p w:rsidR="00C8151D" w:rsidRDefault="00C8151D" w:rsidP="00C8151D">
      <w:pPr>
        <w:rPr>
          <w:rFonts w:hint="eastAsia"/>
        </w:rPr>
      </w:pPr>
      <w:r>
        <w:rPr>
          <w:rFonts w:hint="eastAsia"/>
        </w:rPr>
        <w:t xml:space="preserve">C. </w:t>
      </w:r>
      <w:r>
        <w:rPr>
          <w:rFonts w:hint="eastAsia"/>
        </w:rPr>
        <w:t>成果类型</w:t>
      </w:r>
    </w:p>
    <w:p w:rsidR="00C8151D" w:rsidRDefault="00C8151D" w:rsidP="00C8151D">
      <w:pPr>
        <w:rPr>
          <w:rFonts w:hint="eastAsia"/>
        </w:rPr>
      </w:pPr>
      <w:r>
        <w:rPr>
          <w:rFonts w:hint="eastAsia"/>
        </w:rPr>
        <w:t xml:space="preserve">D. </w:t>
      </w:r>
      <w:r>
        <w:rPr>
          <w:rFonts w:hint="eastAsia"/>
        </w:rPr>
        <w:t>行业类型</w:t>
      </w:r>
    </w:p>
    <w:p w:rsidR="00C8151D" w:rsidRDefault="00C8151D" w:rsidP="00C8151D">
      <w:pPr>
        <w:rPr>
          <w:rFonts w:hint="eastAsia"/>
        </w:rPr>
      </w:pPr>
      <w:r>
        <w:rPr>
          <w:rFonts w:hint="eastAsia"/>
        </w:rPr>
        <w:t xml:space="preserve">E. </w:t>
      </w:r>
      <w:r>
        <w:rPr>
          <w:rFonts w:hint="eastAsia"/>
        </w:rPr>
        <w:t>周期类型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正确答案是：规模类型</w:t>
      </w:r>
      <w:r>
        <w:rPr>
          <w:rFonts w:hint="eastAsia"/>
        </w:rPr>
        <w:t xml:space="preserve">, </w:t>
      </w:r>
      <w:r>
        <w:rPr>
          <w:rFonts w:hint="eastAsia"/>
        </w:rPr>
        <w:t>复杂程度类型</w:t>
      </w:r>
      <w:r>
        <w:rPr>
          <w:rFonts w:hint="eastAsia"/>
        </w:rPr>
        <w:t xml:space="preserve">, </w:t>
      </w:r>
      <w:r>
        <w:rPr>
          <w:rFonts w:hint="eastAsia"/>
        </w:rPr>
        <w:t>成果类型</w:t>
      </w:r>
      <w:r>
        <w:rPr>
          <w:rFonts w:hint="eastAsia"/>
        </w:rPr>
        <w:t xml:space="preserve">, </w:t>
      </w:r>
      <w:r>
        <w:rPr>
          <w:rFonts w:hint="eastAsia"/>
        </w:rPr>
        <w:t>行业类型</w:t>
      </w:r>
      <w:r>
        <w:rPr>
          <w:rFonts w:hint="eastAsia"/>
        </w:rPr>
        <w:t xml:space="preserve">, </w:t>
      </w:r>
      <w:r>
        <w:rPr>
          <w:rFonts w:hint="eastAsia"/>
        </w:rPr>
        <w:t>周期类型</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在项目团队建立的磨合阶段，成员会有哪些普遍的心理？</w:t>
      </w:r>
    </w:p>
    <w:p w:rsidR="00C8151D" w:rsidRDefault="00C8151D" w:rsidP="00C8151D"/>
    <w:p w:rsidR="00C8151D" w:rsidRDefault="00C8151D" w:rsidP="00C8151D">
      <w:pPr>
        <w:rPr>
          <w:rFonts w:hint="eastAsia"/>
        </w:rPr>
      </w:pPr>
      <w:r>
        <w:rPr>
          <w:rFonts w:hint="eastAsia"/>
        </w:rPr>
        <w:lastRenderedPageBreak/>
        <w:t>选择一项或多项：</w:t>
      </w:r>
    </w:p>
    <w:p w:rsidR="00C8151D" w:rsidRDefault="00C8151D" w:rsidP="00C8151D">
      <w:pPr>
        <w:rPr>
          <w:rFonts w:hint="eastAsia"/>
        </w:rPr>
      </w:pPr>
      <w:r>
        <w:rPr>
          <w:rFonts w:hint="eastAsia"/>
        </w:rPr>
        <w:t xml:space="preserve">A. </w:t>
      </w:r>
      <w:r>
        <w:rPr>
          <w:rFonts w:hint="eastAsia"/>
        </w:rPr>
        <w:t>激动</w:t>
      </w:r>
    </w:p>
    <w:p w:rsidR="00C8151D" w:rsidRDefault="00C8151D" w:rsidP="00C8151D">
      <w:pPr>
        <w:rPr>
          <w:rFonts w:hint="eastAsia"/>
        </w:rPr>
      </w:pPr>
      <w:r>
        <w:rPr>
          <w:rFonts w:hint="eastAsia"/>
        </w:rPr>
        <w:t xml:space="preserve">B. </w:t>
      </w:r>
      <w:r>
        <w:rPr>
          <w:rFonts w:hint="eastAsia"/>
        </w:rPr>
        <w:t>挫折</w:t>
      </w:r>
    </w:p>
    <w:p w:rsidR="00C8151D" w:rsidRDefault="00C8151D" w:rsidP="00C8151D">
      <w:pPr>
        <w:rPr>
          <w:rFonts w:hint="eastAsia"/>
        </w:rPr>
      </w:pPr>
      <w:r>
        <w:rPr>
          <w:rFonts w:hint="eastAsia"/>
        </w:rPr>
        <w:t xml:space="preserve">C. </w:t>
      </w:r>
      <w:r>
        <w:rPr>
          <w:rFonts w:hint="eastAsia"/>
        </w:rPr>
        <w:t>紧张</w:t>
      </w:r>
    </w:p>
    <w:p w:rsidR="00C8151D" w:rsidRDefault="00C8151D" w:rsidP="00C8151D">
      <w:pPr>
        <w:rPr>
          <w:rFonts w:hint="eastAsia"/>
        </w:rPr>
      </w:pPr>
      <w:r>
        <w:rPr>
          <w:rFonts w:hint="eastAsia"/>
        </w:rPr>
        <w:t xml:space="preserve">D. </w:t>
      </w:r>
      <w:r>
        <w:rPr>
          <w:rFonts w:hint="eastAsia"/>
        </w:rPr>
        <w:t>不满</w:t>
      </w:r>
    </w:p>
    <w:p w:rsidR="00C8151D" w:rsidRDefault="00C8151D" w:rsidP="00C8151D">
      <w:pPr>
        <w:rPr>
          <w:rFonts w:hint="eastAsia"/>
        </w:rPr>
      </w:pPr>
      <w:r>
        <w:rPr>
          <w:rFonts w:hint="eastAsia"/>
        </w:rPr>
        <w:t xml:space="preserve">E. </w:t>
      </w:r>
      <w:r>
        <w:rPr>
          <w:rFonts w:hint="eastAsia"/>
        </w:rPr>
        <w:t>抵制</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正确答案是：挫折</w:t>
      </w:r>
      <w:r>
        <w:rPr>
          <w:rFonts w:hint="eastAsia"/>
        </w:rPr>
        <w:t xml:space="preserve">, </w:t>
      </w:r>
      <w:r>
        <w:rPr>
          <w:rFonts w:hint="eastAsia"/>
        </w:rPr>
        <w:t>紧张</w:t>
      </w:r>
      <w:r>
        <w:rPr>
          <w:rFonts w:hint="eastAsia"/>
        </w:rPr>
        <w:t xml:space="preserve">, </w:t>
      </w:r>
      <w:r>
        <w:rPr>
          <w:rFonts w:hint="eastAsia"/>
        </w:rPr>
        <w:t>不满</w:t>
      </w:r>
      <w:r>
        <w:rPr>
          <w:rFonts w:hint="eastAsia"/>
        </w:rPr>
        <w:t xml:space="preserve">, </w:t>
      </w:r>
      <w:r>
        <w:rPr>
          <w:rFonts w:hint="eastAsia"/>
        </w:rPr>
        <w:t>抵制</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以下属于项目组织结构的是哪些：（）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职能型</w:t>
      </w:r>
    </w:p>
    <w:p w:rsidR="00C8151D" w:rsidRDefault="00C8151D" w:rsidP="00C8151D">
      <w:pPr>
        <w:rPr>
          <w:rFonts w:hint="eastAsia"/>
        </w:rPr>
      </w:pPr>
      <w:r>
        <w:rPr>
          <w:rFonts w:hint="eastAsia"/>
        </w:rPr>
        <w:t xml:space="preserve">B. </w:t>
      </w:r>
      <w:r>
        <w:rPr>
          <w:rFonts w:hint="eastAsia"/>
        </w:rPr>
        <w:t>项目型</w:t>
      </w:r>
    </w:p>
    <w:p w:rsidR="00C8151D" w:rsidRDefault="00C8151D" w:rsidP="00C8151D">
      <w:pPr>
        <w:rPr>
          <w:rFonts w:hint="eastAsia"/>
        </w:rPr>
      </w:pPr>
      <w:r>
        <w:rPr>
          <w:rFonts w:hint="eastAsia"/>
        </w:rPr>
        <w:t xml:space="preserve">C. </w:t>
      </w:r>
      <w:r>
        <w:rPr>
          <w:rFonts w:hint="eastAsia"/>
        </w:rPr>
        <w:t>线性型</w:t>
      </w:r>
    </w:p>
    <w:p w:rsidR="00C8151D" w:rsidRDefault="00C8151D" w:rsidP="00C8151D">
      <w:pPr>
        <w:rPr>
          <w:rFonts w:hint="eastAsia"/>
        </w:rPr>
      </w:pPr>
      <w:r>
        <w:rPr>
          <w:rFonts w:hint="eastAsia"/>
        </w:rPr>
        <w:t xml:space="preserve">D. </w:t>
      </w:r>
      <w:r>
        <w:rPr>
          <w:rFonts w:hint="eastAsia"/>
        </w:rPr>
        <w:t>网络型</w:t>
      </w:r>
    </w:p>
    <w:p w:rsidR="00C8151D" w:rsidRDefault="00C8151D" w:rsidP="00C8151D">
      <w:pPr>
        <w:rPr>
          <w:rFonts w:hint="eastAsia"/>
        </w:rPr>
      </w:pPr>
      <w:r>
        <w:rPr>
          <w:rFonts w:hint="eastAsia"/>
        </w:rPr>
        <w:t xml:space="preserve">E. </w:t>
      </w:r>
      <w:r>
        <w:rPr>
          <w:rFonts w:hint="eastAsia"/>
        </w:rPr>
        <w:t>矩阵型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正确答案是：职能型</w:t>
      </w:r>
      <w:r>
        <w:rPr>
          <w:rFonts w:hint="eastAsia"/>
        </w:rPr>
        <w:t xml:space="preserve">, </w:t>
      </w:r>
      <w:r>
        <w:rPr>
          <w:rFonts w:hint="eastAsia"/>
        </w:rPr>
        <w:t>项目型</w:t>
      </w:r>
      <w:r>
        <w:rPr>
          <w:rFonts w:hint="eastAsia"/>
        </w:rPr>
        <w:t xml:space="preserve">, </w:t>
      </w:r>
      <w:r>
        <w:rPr>
          <w:rFonts w:hint="eastAsia"/>
        </w:rPr>
        <w:t>矩阵型</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在项目团队建立的规范阶段，成员会有哪些普遍的心理？</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信任</w:t>
      </w:r>
    </w:p>
    <w:p w:rsidR="00C8151D" w:rsidRDefault="00C8151D" w:rsidP="00C8151D">
      <w:pPr>
        <w:rPr>
          <w:rFonts w:hint="eastAsia"/>
        </w:rPr>
      </w:pPr>
      <w:r>
        <w:rPr>
          <w:rFonts w:hint="eastAsia"/>
        </w:rPr>
        <w:t xml:space="preserve">B. </w:t>
      </w:r>
      <w:r>
        <w:rPr>
          <w:rFonts w:hint="eastAsia"/>
        </w:rPr>
        <w:t>合作</w:t>
      </w:r>
    </w:p>
    <w:p w:rsidR="00C8151D" w:rsidRDefault="00C8151D" w:rsidP="00C8151D">
      <w:pPr>
        <w:rPr>
          <w:rFonts w:hint="eastAsia"/>
        </w:rPr>
      </w:pPr>
      <w:r>
        <w:rPr>
          <w:rFonts w:hint="eastAsia"/>
        </w:rPr>
        <w:t xml:space="preserve">C. </w:t>
      </w:r>
      <w:r>
        <w:rPr>
          <w:rFonts w:hint="eastAsia"/>
        </w:rPr>
        <w:t>紧张</w:t>
      </w:r>
    </w:p>
    <w:p w:rsidR="00C8151D" w:rsidRDefault="00C8151D" w:rsidP="00C8151D">
      <w:pPr>
        <w:rPr>
          <w:rFonts w:hint="eastAsia"/>
        </w:rPr>
      </w:pPr>
      <w:r>
        <w:rPr>
          <w:rFonts w:hint="eastAsia"/>
        </w:rPr>
        <w:t xml:space="preserve">D. </w:t>
      </w:r>
      <w:r>
        <w:rPr>
          <w:rFonts w:hint="eastAsia"/>
        </w:rPr>
        <w:t>忠诚</w:t>
      </w:r>
    </w:p>
    <w:p w:rsidR="00C8151D" w:rsidRDefault="00C8151D" w:rsidP="00C8151D">
      <w:pPr>
        <w:rPr>
          <w:rFonts w:hint="eastAsia"/>
        </w:rPr>
      </w:pPr>
      <w:r>
        <w:rPr>
          <w:rFonts w:hint="eastAsia"/>
        </w:rPr>
        <w:t xml:space="preserve">E. </w:t>
      </w:r>
      <w:r>
        <w:rPr>
          <w:rFonts w:hint="eastAsia"/>
        </w:rPr>
        <w:t>满意</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正确答案是：信任</w:t>
      </w:r>
      <w:r>
        <w:rPr>
          <w:rFonts w:hint="eastAsia"/>
        </w:rPr>
        <w:t xml:space="preserve">, </w:t>
      </w:r>
      <w:r>
        <w:rPr>
          <w:rFonts w:hint="eastAsia"/>
        </w:rPr>
        <w:t>合作</w:t>
      </w:r>
      <w:r>
        <w:rPr>
          <w:rFonts w:hint="eastAsia"/>
        </w:rPr>
        <w:t xml:space="preserve">, </w:t>
      </w:r>
      <w:r>
        <w:rPr>
          <w:rFonts w:hint="eastAsia"/>
        </w:rPr>
        <w:t>忠诚</w:t>
      </w:r>
      <w:r>
        <w:rPr>
          <w:rFonts w:hint="eastAsia"/>
        </w:rPr>
        <w:t xml:space="preserve">, </w:t>
      </w:r>
      <w:r>
        <w:rPr>
          <w:rFonts w:hint="eastAsia"/>
        </w:rPr>
        <w:t>满意</w:t>
      </w:r>
    </w:p>
    <w:p w:rsidR="00C8151D" w:rsidRDefault="00C8151D" w:rsidP="00C8151D">
      <w:pPr>
        <w:rPr>
          <w:rFonts w:hint="eastAsia"/>
        </w:rPr>
      </w:pPr>
      <w:r>
        <w:rPr>
          <w:rFonts w:hint="eastAsia"/>
        </w:rPr>
        <w:lastRenderedPageBreak/>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以下哪一个选项属于行业型项目分类？</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中型项目</w:t>
      </w:r>
    </w:p>
    <w:p w:rsidR="00C8151D" w:rsidRDefault="00C8151D" w:rsidP="00C8151D">
      <w:pPr>
        <w:rPr>
          <w:rFonts w:hint="eastAsia"/>
        </w:rPr>
      </w:pPr>
      <w:r>
        <w:rPr>
          <w:rFonts w:hint="eastAsia"/>
        </w:rPr>
        <w:t xml:space="preserve">B. </w:t>
      </w:r>
      <w:r>
        <w:rPr>
          <w:rFonts w:hint="eastAsia"/>
        </w:rPr>
        <w:t>旅游项目</w:t>
      </w:r>
    </w:p>
    <w:p w:rsidR="00C8151D" w:rsidRDefault="00C8151D" w:rsidP="00C8151D">
      <w:pPr>
        <w:rPr>
          <w:rFonts w:hint="eastAsia"/>
        </w:rPr>
      </w:pPr>
      <w:r>
        <w:rPr>
          <w:rFonts w:hint="eastAsia"/>
        </w:rPr>
        <w:t xml:space="preserve">C. </w:t>
      </w:r>
      <w:r>
        <w:rPr>
          <w:rFonts w:hint="eastAsia"/>
        </w:rPr>
        <w:t>无形成果项目</w:t>
      </w:r>
    </w:p>
    <w:p w:rsidR="00C8151D" w:rsidRDefault="00C8151D" w:rsidP="00C8151D">
      <w:pPr>
        <w:rPr>
          <w:rFonts w:hint="eastAsia"/>
        </w:rPr>
      </w:pPr>
      <w:r>
        <w:rPr>
          <w:rFonts w:hint="eastAsia"/>
        </w:rPr>
        <w:t xml:space="preserve">D. </w:t>
      </w:r>
      <w:r>
        <w:rPr>
          <w:rFonts w:hint="eastAsia"/>
        </w:rPr>
        <w:t>短周期项目</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正确答案是：旅游项目</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以下哪一个选项不属于项目团队发展生命周期？</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改革阶段</w:t>
      </w:r>
    </w:p>
    <w:p w:rsidR="00C8151D" w:rsidRDefault="00C8151D" w:rsidP="00C8151D">
      <w:pPr>
        <w:rPr>
          <w:rFonts w:hint="eastAsia"/>
        </w:rPr>
      </w:pPr>
      <w:r>
        <w:rPr>
          <w:rFonts w:hint="eastAsia"/>
        </w:rPr>
        <w:t xml:space="preserve">D. </w:t>
      </w:r>
      <w:r>
        <w:rPr>
          <w:rFonts w:hint="eastAsia"/>
        </w:rPr>
        <w:t>成就阶段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正确答案是：改革阶段</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以下哪一个选项不属于项目经理谈判和沟通技能？</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充满自信</w:t>
      </w:r>
    </w:p>
    <w:p w:rsidR="00C8151D" w:rsidRDefault="00C8151D" w:rsidP="00C8151D">
      <w:pPr>
        <w:rPr>
          <w:rFonts w:hint="eastAsia"/>
        </w:rPr>
      </w:pPr>
      <w:r>
        <w:rPr>
          <w:rFonts w:hint="eastAsia"/>
        </w:rPr>
        <w:t xml:space="preserve">B. </w:t>
      </w:r>
      <w:r>
        <w:rPr>
          <w:rFonts w:hint="eastAsia"/>
        </w:rPr>
        <w:t>穿衣自由</w:t>
      </w:r>
    </w:p>
    <w:p w:rsidR="00C8151D" w:rsidRDefault="00C8151D" w:rsidP="00C8151D">
      <w:pPr>
        <w:rPr>
          <w:rFonts w:hint="eastAsia"/>
        </w:rPr>
      </w:pPr>
      <w:r>
        <w:rPr>
          <w:rFonts w:hint="eastAsia"/>
        </w:rPr>
        <w:t xml:space="preserve">C. </w:t>
      </w:r>
      <w:r>
        <w:rPr>
          <w:rFonts w:hint="eastAsia"/>
        </w:rPr>
        <w:t>随机应变</w:t>
      </w:r>
    </w:p>
    <w:p w:rsidR="00C8151D" w:rsidRDefault="00C8151D" w:rsidP="00C8151D">
      <w:pPr>
        <w:rPr>
          <w:rFonts w:hint="eastAsia"/>
        </w:rPr>
      </w:pPr>
      <w:r>
        <w:rPr>
          <w:rFonts w:hint="eastAsia"/>
        </w:rPr>
        <w:t xml:space="preserve">D. </w:t>
      </w:r>
      <w:r>
        <w:rPr>
          <w:rFonts w:hint="eastAsia"/>
        </w:rPr>
        <w:t>语言组织与演讲</w:t>
      </w:r>
    </w:p>
    <w:p w:rsidR="00C8151D" w:rsidRDefault="00C8151D" w:rsidP="00C8151D">
      <w:pPr>
        <w:rPr>
          <w:rFonts w:hint="eastAsia"/>
        </w:rPr>
      </w:pPr>
      <w:r>
        <w:rPr>
          <w:rFonts w:hint="eastAsia"/>
        </w:rPr>
        <w:lastRenderedPageBreak/>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正确答案是：穿衣自由</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在哪一个项目团队阶段中会出现人心不稳定的情况？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解散阶段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正确答案是：初建阶段</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在哪种组织结构中，项目经理拥有最大的权力？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正确答案是：强矩阵</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以下哪一个选项不是项目要素内容？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lastRenderedPageBreak/>
        <w:t xml:space="preserve">A. </w:t>
      </w:r>
      <w:r>
        <w:rPr>
          <w:rFonts w:hint="eastAsia"/>
        </w:rPr>
        <w:t>范围</w:t>
      </w:r>
    </w:p>
    <w:p w:rsidR="00C8151D" w:rsidRDefault="00C8151D" w:rsidP="00C8151D">
      <w:pPr>
        <w:rPr>
          <w:rFonts w:hint="eastAsia"/>
        </w:rPr>
      </w:pPr>
      <w:r>
        <w:rPr>
          <w:rFonts w:hint="eastAsia"/>
        </w:rPr>
        <w:t xml:space="preserve">B. </w:t>
      </w:r>
      <w:r>
        <w:rPr>
          <w:rFonts w:hint="eastAsia"/>
        </w:rPr>
        <w:t>场地</w:t>
      </w:r>
    </w:p>
    <w:p w:rsidR="00C8151D" w:rsidRDefault="00C8151D" w:rsidP="00C8151D">
      <w:pPr>
        <w:rPr>
          <w:rFonts w:hint="eastAsia"/>
        </w:rPr>
      </w:pPr>
      <w:r>
        <w:rPr>
          <w:rFonts w:hint="eastAsia"/>
        </w:rPr>
        <w:t xml:space="preserve">C. </w:t>
      </w:r>
      <w:r>
        <w:rPr>
          <w:rFonts w:hint="eastAsia"/>
        </w:rPr>
        <w:t>成本</w:t>
      </w:r>
    </w:p>
    <w:p w:rsidR="00C8151D" w:rsidRDefault="00C8151D" w:rsidP="00C8151D">
      <w:pPr>
        <w:rPr>
          <w:rFonts w:hint="eastAsia"/>
        </w:rPr>
      </w:pPr>
      <w:r>
        <w:rPr>
          <w:rFonts w:hint="eastAsia"/>
        </w:rPr>
        <w:t xml:space="preserve">D. </w:t>
      </w:r>
      <w:r>
        <w:rPr>
          <w:rFonts w:hint="eastAsia"/>
        </w:rPr>
        <w:t>时间</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正确答案是：场地</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以下哪一个阶段会发生人际关系紧张，配合困难的情况？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规范阶段</w:t>
      </w:r>
    </w:p>
    <w:p w:rsidR="00C8151D" w:rsidRDefault="00C8151D" w:rsidP="00C8151D">
      <w:pPr>
        <w:rPr>
          <w:rFonts w:hint="eastAsia"/>
        </w:rPr>
      </w:pPr>
      <w:r>
        <w:rPr>
          <w:rFonts w:hint="eastAsia"/>
        </w:rPr>
        <w:t xml:space="preserve">D. </w:t>
      </w:r>
      <w:r>
        <w:rPr>
          <w:rFonts w:hint="eastAsia"/>
        </w:rPr>
        <w:t>实施阶段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正确答案是：磨合阶段</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以下哪一个选项不属于项目管理的过程？</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启动过程</w:t>
      </w:r>
    </w:p>
    <w:p w:rsidR="00C8151D" w:rsidRDefault="00C8151D" w:rsidP="00C8151D">
      <w:pPr>
        <w:rPr>
          <w:rFonts w:hint="eastAsia"/>
        </w:rPr>
      </w:pPr>
      <w:r>
        <w:rPr>
          <w:rFonts w:hint="eastAsia"/>
        </w:rPr>
        <w:t xml:space="preserve">B. </w:t>
      </w:r>
      <w:r>
        <w:rPr>
          <w:rFonts w:hint="eastAsia"/>
        </w:rPr>
        <w:t>规划过程</w:t>
      </w:r>
    </w:p>
    <w:p w:rsidR="00C8151D" w:rsidRDefault="00C8151D" w:rsidP="00C8151D">
      <w:pPr>
        <w:rPr>
          <w:rFonts w:hint="eastAsia"/>
        </w:rPr>
      </w:pPr>
      <w:r>
        <w:rPr>
          <w:rFonts w:hint="eastAsia"/>
        </w:rPr>
        <w:t xml:space="preserve">C. </w:t>
      </w:r>
      <w:r>
        <w:rPr>
          <w:rFonts w:hint="eastAsia"/>
        </w:rPr>
        <w:t>滞后过程</w:t>
      </w:r>
    </w:p>
    <w:p w:rsidR="00C8151D" w:rsidRDefault="00C8151D" w:rsidP="00C8151D">
      <w:pPr>
        <w:rPr>
          <w:rFonts w:hint="eastAsia"/>
        </w:rPr>
      </w:pPr>
      <w:r>
        <w:rPr>
          <w:rFonts w:hint="eastAsia"/>
        </w:rPr>
        <w:t xml:space="preserve">D. </w:t>
      </w:r>
      <w:r>
        <w:rPr>
          <w:rFonts w:hint="eastAsia"/>
        </w:rPr>
        <w:t>监控过程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正确答案是：滞后过程</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lastRenderedPageBreak/>
        <w:t>题干</w:t>
      </w:r>
    </w:p>
    <w:p w:rsidR="00C8151D" w:rsidRDefault="00C8151D" w:rsidP="00C8151D">
      <w:pPr>
        <w:rPr>
          <w:rFonts w:hint="eastAsia"/>
        </w:rPr>
      </w:pPr>
      <w:r>
        <w:rPr>
          <w:rFonts w:hint="eastAsia"/>
        </w:rPr>
        <w:t>以下哪一个选项不属于矩阵型组织结构优点？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既有纵向优势，又有横向优势</w:t>
      </w:r>
    </w:p>
    <w:p w:rsidR="00C8151D" w:rsidRDefault="00C8151D" w:rsidP="00C8151D">
      <w:pPr>
        <w:rPr>
          <w:rFonts w:hint="eastAsia"/>
        </w:rPr>
      </w:pPr>
      <w:r>
        <w:rPr>
          <w:rFonts w:hint="eastAsia"/>
        </w:rPr>
        <w:t xml:space="preserve">B. </w:t>
      </w:r>
      <w:r>
        <w:rPr>
          <w:rFonts w:hint="eastAsia"/>
        </w:rPr>
        <w:t>可以对组织成员负较强责任与权力</w:t>
      </w:r>
    </w:p>
    <w:p w:rsidR="00C8151D" w:rsidRDefault="00C8151D" w:rsidP="00C8151D">
      <w:pPr>
        <w:rPr>
          <w:rFonts w:hint="eastAsia"/>
        </w:rPr>
      </w:pPr>
      <w:r>
        <w:rPr>
          <w:rFonts w:hint="eastAsia"/>
        </w:rPr>
        <w:t xml:space="preserve">C. </w:t>
      </w:r>
      <w:r>
        <w:rPr>
          <w:rFonts w:hint="eastAsia"/>
        </w:rPr>
        <w:t>会展项目经理对结果负责</w:t>
      </w:r>
    </w:p>
    <w:p w:rsidR="00C8151D" w:rsidRDefault="00C8151D" w:rsidP="00C8151D">
      <w:pPr>
        <w:rPr>
          <w:rFonts w:hint="eastAsia"/>
        </w:rPr>
      </w:pPr>
      <w:r>
        <w:rPr>
          <w:rFonts w:hint="eastAsia"/>
        </w:rPr>
        <w:t xml:space="preserve">D. </w:t>
      </w:r>
      <w:r>
        <w:rPr>
          <w:rFonts w:hint="eastAsia"/>
        </w:rPr>
        <w:t>会展项目经没有权力拿到所需资源</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正确答案是：会展项目经没有权力拿到所需资源</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在哪种组织结构中，项目经理拥有最小的权力？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正确答案是：弱矩阵</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项目管理的目标包括：满足项目的要求与期望，满足项目利益相关各方不同的要求和期望，满足项目已识别的要求和期望，满足项目尚未识别的要求和期望。（）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在项目经理掌握的情景领导力中高指导、</w:t>
      </w:r>
      <w:proofErr w:type="gramStart"/>
      <w:r>
        <w:rPr>
          <w:rFonts w:hint="eastAsia"/>
        </w:rPr>
        <w:t>高支持</w:t>
      </w:r>
      <w:proofErr w:type="gramEnd"/>
      <w:r>
        <w:rPr>
          <w:rFonts w:hint="eastAsia"/>
        </w:rPr>
        <w:t>是授权这个行为。（）</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项目的目标包括：其一是项目工作本身的目标，也叫过程目标；其二是项目产出物的目标，也叫产品目标。（）</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项目在一定程度上受到各种客观条件的制约，其中主要的制约是时间、费用、质量、人力、技术、信息、物资以及环境等方面。（）</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项目是一定的管理主体在一定时期里的组织形式，所以只在短暂的时间内存在</w:t>
      </w:r>
      <w:r>
        <w:rPr>
          <w:rFonts w:hint="eastAsia"/>
        </w:rPr>
        <w:t>,</w:t>
      </w:r>
      <w:r>
        <w:rPr>
          <w:rFonts w:hint="eastAsia"/>
        </w:rPr>
        <w:t>所以具有临时性。（）</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lastRenderedPageBreak/>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在项目团队形成阶段，此时项目经理需要为整个团队明确方向、目标和任务，为每人确定职责和角色。（）</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项目分类中的周期类型包括：长周期项目、中等周期项目、短周期项目。（）</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在项目团队建立的规范阶段，此时团队成员情绪的特点是：紧张、挫折、不满、对立和抵制。（）</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项目的一次性也是造成项目不确定性的原因，因为项目活动的一次性使得稳定性增高。（）</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在情景领导能力中出现丰富工作经验，意愿强的员工时，项目经理需要</w:t>
      </w:r>
      <w:proofErr w:type="gramStart"/>
      <w:r>
        <w:rPr>
          <w:rFonts w:hint="eastAsia"/>
        </w:rPr>
        <w:t>作出</w:t>
      </w:r>
      <w:proofErr w:type="gramEnd"/>
      <w:r>
        <w:rPr>
          <w:rFonts w:hint="eastAsia"/>
        </w:rPr>
        <w:t>“授权”的能力（）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以下属于项目经理的技能要求的是哪些：（）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项目管理技能</w:t>
      </w:r>
    </w:p>
    <w:p w:rsidR="00C8151D" w:rsidRDefault="00C8151D" w:rsidP="00C8151D">
      <w:pPr>
        <w:rPr>
          <w:rFonts w:hint="eastAsia"/>
        </w:rPr>
      </w:pPr>
      <w:r>
        <w:rPr>
          <w:rFonts w:hint="eastAsia"/>
        </w:rPr>
        <w:t xml:space="preserve">B. </w:t>
      </w:r>
      <w:r>
        <w:rPr>
          <w:rFonts w:hint="eastAsia"/>
        </w:rPr>
        <w:t>操作技能</w:t>
      </w:r>
    </w:p>
    <w:p w:rsidR="00C8151D" w:rsidRDefault="00C8151D" w:rsidP="00C8151D">
      <w:pPr>
        <w:rPr>
          <w:rFonts w:hint="eastAsia"/>
        </w:rPr>
      </w:pPr>
      <w:r>
        <w:rPr>
          <w:rFonts w:hint="eastAsia"/>
        </w:rPr>
        <w:t xml:space="preserve">C. </w:t>
      </w:r>
      <w:r>
        <w:rPr>
          <w:rFonts w:hint="eastAsia"/>
        </w:rPr>
        <w:t>情景领导技能</w:t>
      </w:r>
    </w:p>
    <w:p w:rsidR="00C8151D" w:rsidRDefault="00C8151D" w:rsidP="00C8151D">
      <w:pPr>
        <w:rPr>
          <w:rFonts w:hint="eastAsia"/>
        </w:rPr>
      </w:pPr>
      <w:r>
        <w:rPr>
          <w:rFonts w:hint="eastAsia"/>
        </w:rPr>
        <w:t xml:space="preserve">D. </w:t>
      </w:r>
      <w:r>
        <w:rPr>
          <w:rFonts w:hint="eastAsia"/>
        </w:rPr>
        <w:t>沟通技能</w:t>
      </w:r>
    </w:p>
    <w:p w:rsidR="00C8151D" w:rsidRDefault="00C8151D" w:rsidP="00C8151D">
      <w:pPr>
        <w:rPr>
          <w:rFonts w:hint="eastAsia"/>
        </w:rPr>
      </w:pPr>
      <w:r>
        <w:rPr>
          <w:rFonts w:hint="eastAsia"/>
        </w:rPr>
        <w:t xml:space="preserve">E. </w:t>
      </w:r>
      <w:r>
        <w:rPr>
          <w:rFonts w:hint="eastAsia"/>
        </w:rPr>
        <w:t>战术技能</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正确答案是：项目管理技能</w:t>
      </w:r>
      <w:r>
        <w:rPr>
          <w:rFonts w:hint="eastAsia"/>
        </w:rPr>
        <w:t xml:space="preserve">, </w:t>
      </w:r>
      <w:r>
        <w:rPr>
          <w:rFonts w:hint="eastAsia"/>
        </w:rPr>
        <w:t>情景领导技能</w:t>
      </w:r>
      <w:r>
        <w:rPr>
          <w:rFonts w:hint="eastAsia"/>
        </w:rPr>
        <w:t xml:space="preserve">, </w:t>
      </w:r>
      <w:r>
        <w:rPr>
          <w:rFonts w:hint="eastAsia"/>
        </w:rPr>
        <w:t>沟通技能</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lastRenderedPageBreak/>
        <w:t>题干</w:t>
      </w:r>
    </w:p>
    <w:p w:rsidR="00C8151D" w:rsidRDefault="00C8151D" w:rsidP="00C8151D">
      <w:pPr>
        <w:rPr>
          <w:rFonts w:hint="eastAsia"/>
        </w:rPr>
      </w:pPr>
      <w:r>
        <w:rPr>
          <w:rFonts w:hint="eastAsia"/>
        </w:rPr>
        <w:t>项目经理的谈判和沟通技能包括哪些内容：（）</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充满自信</w:t>
      </w:r>
    </w:p>
    <w:p w:rsidR="00C8151D" w:rsidRDefault="00C8151D" w:rsidP="00C8151D">
      <w:pPr>
        <w:rPr>
          <w:rFonts w:hint="eastAsia"/>
        </w:rPr>
      </w:pPr>
      <w:r>
        <w:rPr>
          <w:rFonts w:hint="eastAsia"/>
        </w:rPr>
        <w:t xml:space="preserve">B. </w:t>
      </w:r>
      <w:r>
        <w:rPr>
          <w:rFonts w:hint="eastAsia"/>
        </w:rPr>
        <w:t>确保良好形象</w:t>
      </w:r>
    </w:p>
    <w:p w:rsidR="00C8151D" w:rsidRDefault="00C8151D" w:rsidP="00C8151D">
      <w:pPr>
        <w:rPr>
          <w:rFonts w:hint="eastAsia"/>
        </w:rPr>
      </w:pPr>
      <w:r>
        <w:rPr>
          <w:rFonts w:hint="eastAsia"/>
        </w:rPr>
        <w:t xml:space="preserve">C. </w:t>
      </w:r>
      <w:r>
        <w:rPr>
          <w:rFonts w:hint="eastAsia"/>
        </w:rPr>
        <w:t>保守城规</w:t>
      </w:r>
    </w:p>
    <w:p w:rsidR="00C8151D" w:rsidRDefault="00C8151D" w:rsidP="00C8151D">
      <w:pPr>
        <w:rPr>
          <w:rFonts w:hint="eastAsia"/>
        </w:rPr>
      </w:pPr>
      <w:r>
        <w:rPr>
          <w:rFonts w:hint="eastAsia"/>
        </w:rPr>
        <w:t xml:space="preserve">D. </w:t>
      </w:r>
      <w:r>
        <w:rPr>
          <w:rFonts w:hint="eastAsia"/>
        </w:rPr>
        <w:t>语言组织与演讲</w:t>
      </w:r>
    </w:p>
    <w:p w:rsidR="00C8151D" w:rsidRDefault="00C8151D" w:rsidP="00C8151D">
      <w:pPr>
        <w:rPr>
          <w:rFonts w:hint="eastAsia"/>
        </w:rPr>
      </w:pPr>
      <w:r>
        <w:rPr>
          <w:rFonts w:hint="eastAsia"/>
        </w:rPr>
        <w:t xml:space="preserve">E. </w:t>
      </w:r>
      <w:r>
        <w:rPr>
          <w:rFonts w:hint="eastAsia"/>
        </w:rPr>
        <w:t>整合工具</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正确答案是：充满自信</w:t>
      </w:r>
      <w:r>
        <w:rPr>
          <w:rFonts w:hint="eastAsia"/>
        </w:rPr>
        <w:t xml:space="preserve">, </w:t>
      </w:r>
      <w:r>
        <w:rPr>
          <w:rFonts w:hint="eastAsia"/>
        </w:rPr>
        <w:t>确保良好形象</w:t>
      </w:r>
      <w:r>
        <w:rPr>
          <w:rFonts w:hint="eastAsia"/>
        </w:rPr>
        <w:t xml:space="preserve">, </w:t>
      </w:r>
      <w:r>
        <w:rPr>
          <w:rFonts w:hint="eastAsia"/>
        </w:rPr>
        <w:t>保守城</w:t>
      </w:r>
      <w:proofErr w:type="gramStart"/>
      <w:r>
        <w:rPr>
          <w:rFonts w:hint="eastAsia"/>
        </w:rPr>
        <w:t>规</w:t>
      </w:r>
      <w:proofErr w:type="gramEnd"/>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以下不属于项目管理基本特点的是哪些：（）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项目管理是一项简单的工作</w:t>
      </w:r>
    </w:p>
    <w:p w:rsidR="00C8151D" w:rsidRDefault="00C8151D" w:rsidP="00C8151D">
      <w:pPr>
        <w:rPr>
          <w:rFonts w:hint="eastAsia"/>
        </w:rPr>
      </w:pPr>
      <w:r>
        <w:rPr>
          <w:rFonts w:hint="eastAsia"/>
        </w:rPr>
        <w:t xml:space="preserve">B. </w:t>
      </w:r>
      <w:r>
        <w:rPr>
          <w:rFonts w:hint="eastAsia"/>
        </w:rPr>
        <w:t>项目管理具有创造性</w:t>
      </w:r>
    </w:p>
    <w:p w:rsidR="00C8151D" w:rsidRDefault="00C8151D" w:rsidP="00C8151D">
      <w:pPr>
        <w:rPr>
          <w:rFonts w:hint="eastAsia"/>
        </w:rPr>
      </w:pPr>
      <w:r>
        <w:rPr>
          <w:rFonts w:hint="eastAsia"/>
        </w:rPr>
        <w:t xml:space="preserve">C. </w:t>
      </w:r>
      <w:r>
        <w:rPr>
          <w:rFonts w:hint="eastAsia"/>
        </w:rPr>
        <w:t>项目有其寿命周期</w:t>
      </w:r>
    </w:p>
    <w:p w:rsidR="00C8151D" w:rsidRDefault="00C8151D" w:rsidP="00C8151D">
      <w:pPr>
        <w:rPr>
          <w:rFonts w:hint="eastAsia"/>
        </w:rPr>
      </w:pPr>
      <w:r>
        <w:rPr>
          <w:rFonts w:hint="eastAsia"/>
        </w:rPr>
        <w:t xml:space="preserve">D. </w:t>
      </w:r>
      <w:r>
        <w:rPr>
          <w:rFonts w:hint="eastAsia"/>
        </w:rPr>
        <w:t>项目管理需要分权领导</w:t>
      </w:r>
    </w:p>
    <w:p w:rsidR="00C8151D" w:rsidRDefault="00C8151D" w:rsidP="00C8151D">
      <w:pPr>
        <w:rPr>
          <w:rFonts w:hint="eastAsia"/>
        </w:rPr>
      </w:pPr>
      <w:r>
        <w:rPr>
          <w:rFonts w:hint="eastAsia"/>
        </w:rPr>
        <w:t xml:space="preserve">E. </w:t>
      </w:r>
      <w:r>
        <w:rPr>
          <w:rFonts w:hint="eastAsia"/>
        </w:rPr>
        <w:t>项目负责人起着非常重要的作用</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正确答案是：项目管理具有创造性</w:t>
      </w:r>
      <w:r>
        <w:rPr>
          <w:rFonts w:hint="eastAsia"/>
        </w:rPr>
        <w:t xml:space="preserve">, </w:t>
      </w:r>
      <w:r>
        <w:rPr>
          <w:rFonts w:hint="eastAsia"/>
        </w:rPr>
        <w:t>项目有其寿命周期</w:t>
      </w:r>
      <w:r>
        <w:rPr>
          <w:rFonts w:hint="eastAsia"/>
        </w:rPr>
        <w:t xml:space="preserve">, </w:t>
      </w:r>
      <w:r>
        <w:rPr>
          <w:rFonts w:hint="eastAsia"/>
        </w:rPr>
        <w:t>项目负责人起着非常重要的作用</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以下属于项目管理过程的是哪些：（）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启动过程</w:t>
      </w:r>
    </w:p>
    <w:p w:rsidR="00C8151D" w:rsidRDefault="00C8151D" w:rsidP="00C8151D">
      <w:pPr>
        <w:rPr>
          <w:rFonts w:hint="eastAsia"/>
        </w:rPr>
      </w:pPr>
      <w:r>
        <w:rPr>
          <w:rFonts w:hint="eastAsia"/>
        </w:rPr>
        <w:t xml:space="preserve">B. </w:t>
      </w:r>
      <w:r>
        <w:rPr>
          <w:rFonts w:hint="eastAsia"/>
        </w:rPr>
        <w:t>迟滞过程</w:t>
      </w:r>
    </w:p>
    <w:p w:rsidR="00C8151D" w:rsidRDefault="00C8151D" w:rsidP="00C8151D">
      <w:pPr>
        <w:rPr>
          <w:rFonts w:hint="eastAsia"/>
        </w:rPr>
      </w:pPr>
      <w:r>
        <w:rPr>
          <w:rFonts w:hint="eastAsia"/>
        </w:rPr>
        <w:t xml:space="preserve">C. </w:t>
      </w:r>
      <w:r>
        <w:rPr>
          <w:rFonts w:hint="eastAsia"/>
        </w:rPr>
        <w:t>规划过程</w:t>
      </w:r>
    </w:p>
    <w:p w:rsidR="00C8151D" w:rsidRDefault="00C8151D" w:rsidP="00C8151D">
      <w:pPr>
        <w:rPr>
          <w:rFonts w:hint="eastAsia"/>
        </w:rPr>
      </w:pPr>
      <w:r>
        <w:rPr>
          <w:rFonts w:hint="eastAsia"/>
        </w:rPr>
        <w:t xml:space="preserve">D. </w:t>
      </w:r>
      <w:r>
        <w:rPr>
          <w:rFonts w:hint="eastAsia"/>
        </w:rPr>
        <w:t>执行过程</w:t>
      </w:r>
    </w:p>
    <w:p w:rsidR="00C8151D" w:rsidRDefault="00C8151D" w:rsidP="00C8151D">
      <w:pPr>
        <w:rPr>
          <w:rFonts w:hint="eastAsia"/>
        </w:rPr>
      </w:pPr>
      <w:r>
        <w:rPr>
          <w:rFonts w:hint="eastAsia"/>
        </w:rPr>
        <w:t xml:space="preserve">E. </w:t>
      </w:r>
      <w:r>
        <w:rPr>
          <w:rFonts w:hint="eastAsia"/>
        </w:rPr>
        <w:t>监控过程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lastRenderedPageBreak/>
        <w:t>你的回答不正确</w:t>
      </w:r>
    </w:p>
    <w:p w:rsidR="00C8151D" w:rsidRDefault="00C8151D" w:rsidP="00C8151D"/>
    <w:p w:rsidR="00C8151D" w:rsidRDefault="00C8151D" w:rsidP="00C8151D">
      <w:pPr>
        <w:rPr>
          <w:rFonts w:hint="eastAsia"/>
        </w:rPr>
      </w:pPr>
      <w:r>
        <w:rPr>
          <w:rFonts w:hint="eastAsia"/>
        </w:rPr>
        <w:t>正确答案是：启动过程</w:t>
      </w:r>
      <w:r>
        <w:rPr>
          <w:rFonts w:hint="eastAsia"/>
        </w:rPr>
        <w:t xml:space="preserve">, </w:t>
      </w:r>
      <w:r>
        <w:rPr>
          <w:rFonts w:hint="eastAsia"/>
        </w:rPr>
        <w:t>规划过程</w:t>
      </w:r>
      <w:r>
        <w:rPr>
          <w:rFonts w:hint="eastAsia"/>
        </w:rPr>
        <w:t xml:space="preserve">, </w:t>
      </w:r>
      <w:r>
        <w:rPr>
          <w:rFonts w:hint="eastAsia"/>
        </w:rPr>
        <w:t>执行过程</w:t>
      </w:r>
      <w:r>
        <w:rPr>
          <w:rFonts w:hint="eastAsia"/>
        </w:rPr>
        <w:t xml:space="preserve">, </w:t>
      </w:r>
      <w:r>
        <w:rPr>
          <w:rFonts w:hint="eastAsia"/>
        </w:rPr>
        <w:t>监控过程</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建造一座大楼</w:t>
      </w:r>
    </w:p>
    <w:p w:rsidR="00C8151D" w:rsidRDefault="00C8151D" w:rsidP="00C8151D">
      <w:pPr>
        <w:rPr>
          <w:rFonts w:hint="eastAsia"/>
        </w:rPr>
      </w:pPr>
      <w:r>
        <w:rPr>
          <w:rFonts w:hint="eastAsia"/>
        </w:rPr>
        <w:t xml:space="preserve">B. </w:t>
      </w:r>
      <w:r>
        <w:rPr>
          <w:rFonts w:hint="eastAsia"/>
        </w:rPr>
        <w:t>研发新药物</w:t>
      </w:r>
    </w:p>
    <w:p w:rsidR="00C8151D" w:rsidRDefault="00C8151D" w:rsidP="00C8151D">
      <w:pPr>
        <w:rPr>
          <w:rFonts w:hint="eastAsia"/>
        </w:rPr>
      </w:pPr>
      <w:r>
        <w:rPr>
          <w:rFonts w:hint="eastAsia"/>
        </w:rPr>
        <w:t xml:space="preserve">C. </w:t>
      </w:r>
      <w:r>
        <w:rPr>
          <w:rFonts w:hint="eastAsia"/>
        </w:rPr>
        <w:t>招聘新员工</w:t>
      </w:r>
    </w:p>
    <w:p w:rsidR="00C8151D" w:rsidRDefault="00C8151D" w:rsidP="00C8151D">
      <w:pPr>
        <w:rPr>
          <w:rFonts w:hint="eastAsia"/>
        </w:rPr>
      </w:pPr>
      <w:r>
        <w:rPr>
          <w:rFonts w:hint="eastAsia"/>
        </w:rPr>
        <w:t xml:space="preserve">D. </w:t>
      </w:r>
      <w:r>
        <w:rPr>
          <w:rFonts w:hint="eastAsia"/>
        </w:rPr>
        <w:t>开发软件</w:t>
      </w:r>
    </w:p>
    <w:p w:rsidR="00C8151D" w:rsidRDefault="00C8151D" w:rsidP="00C8151D">
      <w:pPr>
        <w:rPr>
          <w:rFonts w:hint="eastAsia"/>
        </w:rPr>
      </w:pPr>
      <w:r>
        <w:rPr>
          <w:rFonts w:hint="eastAsia"/>
        </w:rPr>
        <w:t xml:space="preserve">E. </w:t>
      </w:r>
      <w:r>
        <w:rPr>
          <w:rFonts w:hint="eastAsia"/>
        </w:rPr>
        <w:t>筹备新婚典礼</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正确答案是：建造一座大楼</w:t>
      </w:r>
      <w:r>
        <w:rPr>
          <w:rFonts w:hint="eastAsia"/>
        </w:rPr>
        <w:t xml:space="preserve">, </w:t>
      </w:r>
      <w:r>
        <w:rPr>
          <w:rFonts w:hint="eastAsia"/>
        </w:rPr>
        <w:t>研发新药物</w:t>
      </w:r>
      <w:r>
        <w:rPr>
          <w:rFonts w:hint="eastAsia"/>
        </w:rPr>
        <w:t xml:space="preserve">, </w:t>
      </w:r>
      <w:r>
        <w:rPr>
          <w:rFonts w:hint="eastAsia"/>
        </w:rPr>
        <w:t>开发软件</w:t>
      </w:r>
      <w:r>
        <w:rPr>
          <w:rFonts w:hint="eastAsia"/>
        </w:rPr>
        <w:t xml:space="preserve">, </w:t>
      </w:r>
      <w:r>
        <w:rPr>
          <w:rFonts w:hint="eastAsia"/>
        </w:rPr>
        <w:t>筹备新婚典礼</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如果项目被取消，哪种组织结构中的员工最可能失业？</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正确答案是：项目型组织</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以下哪一个选项不属于情境领导力四个象限之一的内容？</w:t>
      </w:r>
    </w:p>
    <w:p w:rsidR="00C8151D" w:rsidRDefault="00C8151D" w:rsidP="00C8151D"/>
    <w:p w:rsidR="00C8151D" w:rsidRDefault="00C8151D" w:rsidP="00C8151D">
      <w:pPr>
        <w:rPr>
          <w:rFonts w:hint="eastAsia"/>
        </w:rPr>
      </w:pPr>
      <w:r>
        <w:rPr>
          <w:rFonts w:hint="eastAsia"/>
        </w:rPr>
        <w:lastRenderedPageBreak/>
        <w:t>选择一项：</w:t>
      </w:r>
    </w:p>
    <w:p w:rsidR="00C8151D" w:rsidRDefault="00C8151D" w:rsidP="00C8151D">
      <w:pPr>
        <w:rPr>
          <w:rFonts w:hint="eastAsia"/>
        </w:rPr>
      </w:pPr>
      <w:r>
        <w:rPr>
          <w:rFonts w:hint="eastAsia"/>
        </w:rPr>
        <w:t xml:space="preserve">A. </w:t>
      </w:r>
      <w:r>
        <w:rPr>
          <w:rFonts w:hint="eastAsia"/>
        </w:rPr>
        <w:t>指令</w:t>
      </w:r>
    </w:p>
    <w:p w:rsidR="00C8151D" w:rsidRDefault="00C8151D" w:rsidP="00C8151D">
      <w:pPr>
        <w:rPr>
          <w:rFonts w:hint="eastAsia"/>
        </w:rPr>
      </w:pPr>
      <w:r>
        <w:rPr>
          <w:rFonts w:hint="eastAsia"/>
        </w:rPr>
        <w:t xml:space="preserve">B. </w:t>
      </w:r>
      <w:r>
        <w:rPr>
          <w:rFonts w:hint="eastAsia"/>
        </w:rPr>
        <w:t>授权</w:t>
      </w:r>
    </w:p>
    <w:p w:rsidR="00C8151D" w:rsidRDefault="00C8151D" w:rsidP="00C8151D">
      <w:pPr>
        <w:rPr>
          <w:rFonts w:hint="eastAsia"/>
        </w:rPr>
      </w:pPr>
      <w:r>
        <w:rPr>
          <w:rFonts w:hint="eastAsia"/>
        </w:rPr>
        <w:t xml:space="preserve">C. </w:t>
      </w:r>
      <w:r>
        <w:rPr>
          <w:rFonts w:hint="eastAsia"/>
        </w:rPr>
        <w:t>忽视</w:t>
      </w:r>
    </w:p>
    <w:p w:rsidR="00C8151D" w:rsidRDefault="00C8151D" w:rsidP="00C8151D">
      <w:pPr>
        <w:rPr>
          <w:rFonts w:hint="eastAsia"/>
        </w:rPr>
      </w:pPr>
      <w:r>
        <w:rPr>
          <w:rFonts w:hint="eastAsia"/>
        </w:rPr>
        <w:t xml:space="preserve">D. </w:t>
      </w:r>
      <w:r>
        <w:rPr>
          <w:rFonts w:hint="eastAsia"/>
        </w:rPr>
        <w:t>支持</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正确答案是：忽视</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以下哪一个选项不属于项目经理谈判和沟通技能？</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充满自信</w:t>
      </w:r>
    </w:p>
    <w:p w:rsidR="00C8151D" w:rsidRDefault="00C8151D" w:rsidP="00C8151D">
      <w:pPr>
        <w:rPr>
          <w:rFonts w:hint="eastAsia"/>
        </w:rPr>
      </w:pPr>
      <w:r>
        <w:rPr>
          <w:rFonts w:hint="eastAsia"/>
        </w:rPr>
        <w:t xml:space="preserve">B. </w:t>
      </w:r>
      <w:r>
        <w:rPr>
          <w:rFonts w:hint="eastAsia"/>
        </w:rPr>
        <w:t>穿衣自由</w:t>
      </w:r>
    </w:p>
    <w:p w:rsidR="00C8151D" w:rsidRDefault="00C8151D" w:rsidP="00C8151D">
      <w:pPr>
        <w:rPr>
          <w:rFonts w:hint="eastAsia"/>
        </w:rPr>
      </w:pPr>
      <w:r>
        <w:rPr>
          <w:rFonts w:hint="eastAsia"/>
        </w:rPr>
        <w:t xml:space="preserve">C. </w:t>
      </w:r>
      <w:r>
        <w:rPr>
          <w:rFonts w:hint="eastAsia"/>
        </w:rPr>
        <w:t>随机应变</w:t>
      </w:r>
    </w:p>
    <w:p w:rsidR="00C8151D" w:rsidRDefault="00C8151D" w:rsidP="00C8151D">
      <w:pPr>
        <w:rPr>
          <w:rFonts w:hint="eastAsia"/>
        </w:rPr>
      </w:pPr>
      <w:r>
        <w:rPr>
          <w:rFonts w:hint="eastAsia"/>
        </w:rPr>
        <w:t xml:space="preserve">D. </w:t>
      </w:r>
      <w:r>
        <w:rPr>
          <w:rFonts w:hint="eastAsia"/>
        </w:rPr>
        <w:t>语言组织与演讲</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正确答案是：穿衣自由</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以下哪一个选项不是项目要素内容？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范围</w:t>
      </w:r>
    </w:p>
    <w:p w:rsidR="00C8151D" w:rsidRDefault="00C8151D" w:rsidP="00C8151D">
      <w:pPr>
        <w:rPr>
          <w:rFonts w:hint="eastAsia"/>
        </w:rPr>
      </w:pPr>
      <w:r>
        <w:rPr>
          <w:rFonts w:hint="eastAsia"/>
        </w:rPr>
        <w:t xml:space="preserve">B. </w:t>
      </w:r>
      <w:r>
        <w:rPr>
          <w:rFonts w:hint="eastAsia"/>
        </w:rPr>
        <w:t>场地</w:t>
      </w:r>
    </w:p>
    <w:p w:rsidR="00C8151D" w:rsidRDefault="00C8151D" w:rsidP="00C8151D">
      <w:pPr>
        <w:rPr>
          <w:rFonts w:hint="eastAsia"/>
        </w:rPr>
      </w:pPr>
      <w:r>
        <w:rPr>
          <w:rFonts w:hint="eastAsia"/>
        </w:rPr>
        <w:t xml:space="preserve">C. </w:t>
      </w:r>
      <w:r>
        <w:rPr>
          <w:rFonts w:hint="eastAsia"/>
        </w:rPr>
        <w:t>成本</w:t>
      </w:r>
    </w:p>
    <w:p w:rsidR="00C8151D" w:rsidRDefault="00C8151D" w:rsidP="00C8151D">
      <w:pPr>
        <w:rPr>
          <w:rFonts w:hint="eastAsia"/>
        </w:rPr>
      </w:pPr>
      <w:r>
        <w:rPr>
          <w:rFonts w:hint="eastAsia"/>
        </w:rPr>
        <w:t xml:space="preserve">D. </w:t>
      </w:r>
      <w:r>
        <w:rPr>
          <w:rFonts w:hint="eastAsia"/>
        </w:rPr>
        <w:t>时间</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正确答案是：场地</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以下哪一个选项不属于项目经理战略决策技能？</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运筹谋划</w:t>
      </w:r>
    </w:p>
    <w:p w:rsidR="00C8151D" w:rsidRDefault="00C8151D" w:rsidP="00C8151D">
      <w:pPr>
        <w:rPr>
          <w:rFonts w:hint="eastAsia"/>
        </w:rPr>
      </w:pPr>
      <w:r>
        <w:rPr>
          <w:rFonts w:hint="eastAsia"/>
        </w:rPr>
        <w:t xml:space="preserve">B. </w:t>
      </w:r>
      <w:r>
        <w:rPr>
          <w:rFonts w:hint="eastAsia"/>
        </w:rPr>
        <w:t>总揽全局</w:t>
      </w:r>
    </w:p>
    <w:p w:rsidR="00C8151D" w:rsidRDefault="00C8151D" w:rsidP="00C8151D">
      <w:pPr>
        <w:rPr>
          <w:rFonts w:hint="eastAsia"/>
        </w:rPr>
      </w:pPr>
      <w:r>
        <w:rPr>
          <w:rFonts w:hint="eastAsia"/>
        </w:rPr>
        <w:t xml:space="preserve">C. </w:t>
      </w:r>
      <w:r>
        <w:rPr>
          <w:rFonts w:hint="eastAsia"/>
        </w:rPr>
        <w:t>应付当下</w:t>
      </w:r>
    </w:p>
    <w:p w:rsidR="00C8151D" w:rsidRDefault="00C8151D" w:rsidP="00C8151D">
      <w:pPr>
        <w:rPr>
          <w:rFonts w:hint="eastAsia"/>
        </w:rPr>
      </w:pPr>
      <w:r>
        <w:rPr>
          <w:rFonts w:hint="eastAsia"/>
        </w:rPr>
        <w:t xml:space="preserve">D. </w:t>
      </w:r>
      <w:r>
        <w:rPr>
          <w:rFonts w:hint="eastAsia"/>
        </w:rPr>
        <w:t>增强预见性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正确答案是：应付当下</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以下哪一个选项不属于项目管理的过程？</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启动过程</w:t>
      </w:r>
    </w:p>
    <w:p w:rsidR="00C8151D" w:rsidRDefault="00C8151D" w:rsidP="00C8151D">
      <w:pPr>
        <w:rPr>
          <w:rFonts w:hint="eastAsia"/>
        </w:rPr>
      </w:pPr>
      <w:r>
        <w:rPr>
          <w:rFonts w:hint="eastAsia"/>
        </w:rPr>
        <w:t xml:space="preserve">B. </w:t>
      </w:r>
      <w:r>
        <w:rPr>
          <w:rFonts w:hint="eastAsia"/>
        </w:rPr>
        <w:t>规划过程</w:t>
      </w:r>
    </w:p>
    <w:p w:rsidR="00C8151D" w:rsidRDefault="00C8151D" w:rsidP="00C8151D">
      <w:pPr>
        <w:rPr>
          <w:rFonts w:hint="eastAsia"/>
        </w:rPr>
      </w:pPr>
      <w:r>
        <w:rPr>
          <w:rFonts w:hint="eastAsia"/>
        </w:rPr>
        <w:t xml:space="preserve">C. </w:t>
      </w:r>
      <w:r>
        <w:rPr>
          <w:rFonts w:hint="eastAsia"/>
        </w:rPr>
        <w:t>滞后过程</w:t>
      </w:r>
    </w:p>
    <w:p w:rsidR="00C8151D" w:rsidRDefault="00C8151D" w:rsidP="00C8151D">
      <w:pPr>
        <w:rPr>
          <w:rFonts w:hint="eastAsia"/>
        </w:rPr>
      </w:pPr>
      <w:r>
        <w:rPr>
          <w:rFonts w:hint="eastAsia"/>
        </w:rPr>
        <w:t xml:space="preserve">D. </w:t>
      </w:r>
      <w:r>
        <w:rPr>
          <w:rFonts w:hint="eastAsia"/>
        </w:rPr>
        <w:t>监控过程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正确答案是：滞后过程</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在哪一个项目团队阶段中会出现人心不稳定的情况？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解散阶段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lastRenderedPageBreak/>
        <w:t>正确答案是：初建阶段</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项目结束的有关工作属于项目的哪个阶段？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概念阶段</w:t>
      </w:r>
    </w:p>
    <w:p w:rsidR="00C8151D" w:rsidRDefault="00C8151D" w:rsidP="00C8151D">
      <w:pPr>
        <w:rPr>
          <w:rFonts w:hint="eastAsia"/>
        </w:rPr>
      </w:pPr>
      <w:r>
        <w:rPr>
          <w:rFonts w:hint="eastAsia"/>
        </w:rPr>
        <w:t xml:space="preserve">B. </w:t>
      </w:r>
      <w:r>
        <w:rPr>
          <w:rFonts w:hint="eastAsia"/>
        </w:rPr>
        <w:t>规划阶段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收尾阶段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正确答案是：收尾阶段</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项目整体管理</w:t>
      </w:r>
    </w:p>
    <w:p w:rsidR="00C8151D" w:rsidRDefault="00C8151D" w:rsidP="00C8151D">
      <w:pPr>
        <w:rPr>
          <w:rFonts w:hint="eastAsia"/>
        </w:rPr>
      </w:pPr>
      <w:r>
        <w:rPr>
          <w:rFonts w:hint="eastAsia"/>
        </w:rPr>
        <w:t xml:space="preserve">B. </w:t>
      </w:r>
      <w:r>
        <w:rPr>
          <w:rFonts w:hint="eastAsia"/>
        </w:rPr>
        <w:t>项目时间管理</w:t>
      </w:r>
    </w:p>
    <w:p w:rsidR="00C8151D" w:rsidRDefault="00C8151D" w:rsidP="00C8151D">
      <w:pPr>
        <w:rPr>
          <w:rFonts w:hint="eastAsia"/>
        </w:rPr>
      </w:pPr>
      <w:r>
        <w:rPr>
          <w:rFonts w:hint="eastAsia"/>
        </w:rPr>
        <w:t xml:space="preserve">C. </w:t>
      </w:r>
      <w:r>
        <w:rPr>
          <w:rFonts w:hint="eastAsia"/>
        </w:rPr>
        <w:t>项目成本管理</w:t>
      </w:r>
    </w:p>
    <w:p w:rsidR="00C8151D" w:rsidRDefault="00C8151D" w:rsidP="00C8151D">
      <w:pPr>
        <w:rPr>
          <w:rFonts w:hint="eastAsia"/>
        </w:rPr>
      </w:pPr>
      <w:r>
        <w:rPr>
          <w:rFonts w:hint="eastAsia"/>
        </w:rPr>
        <w:t xml:space="preserve">D. </w:t>
      </w:r>
      <w:r>
        <w:rPr>
          <w:rFonts w:hint="eastAsia"/>
        </w:rPr>
        <w:t>项目组织管理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正确答案是：项目组织管理</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以下哪一个选项不属于项目管理的特点？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项目管理是一项简单的工作</w:t>
      </w:r>
    </w:p>
    <w:p w:rsidR="00C8151D" w:rsidRDefault="00C8151D" w:rsidP="00C8151D">
      <w:pPr>
        <w:rPr>
          <w:rFonts w:hint="eastAsia"/>
        </w:rPr>
      </w:pPr>
      <w:r>
        <w:rPr>
          <w:rFonts w:hint="eastAsia"/>
        </w:rPr>
        <w:t xml:space="preserve">B. </w:t>
      </w:r>
      <w:r>
        <w:rPr>
          <w:rFonts w:hint="eastAsia"/>
        </w:rPr>
        <w:t>项目管理具有创造性</w:t>
      </w:r>
    </w:p>
    <w:p w:rsidR="00C8151D" w:rsidRDefault="00C8151D" w:rsidP="00C8151D">
      <w:pPr>
        <w:rPr>
          <w:rFonts w:hint="eastAsia"/>
        </w:rPr>
      </w:pPr>
      <w:r>
        <w:rPr>
          <w:rFonts w:hint="eastAsia"/>
        </w:rPr>
        <w:t xml:space="preserve">C. </w:t>
      </w:r>
      <w:r>
        <w:rPr>
          <w:rFonts w:hint="eastAsia"/>
        </w:rPr>
        <w:t>项目有其寿命周期</w:t>
      </w:r>
    </w:p>
    <w:p w:rsidR="00C8151D" w:rsidRDefault="00C8151D" w:rsidP="00C8151D">
      <w:pPr>
        <w:rPr>
          <w:rFonts w:hint="eastAsia"/>
        </w:rPr>
      </w:pPr>
      <w:r>
        <w:rPr>
          <w:rFonts w:hint="eastAsia"/>
        </w:rPr>
        <w:lastRenderedPageBreak/>
        <w:t xml:space="preserve">D. </w:t>
      </w:r>
      <w:r>
        <w:rPr>
          <w:rFonts w:hint="eastAsia"/>
        </w:rPr>
        <w:t>项目管理需要集权领导和建立专门的项目组织</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正确答案是：项目管理是一项简单的工作</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建立良好的客户关系是项目经理对市场的把握，了解客户期望，针对客户需求进行咨询，制定满足客户期望的解决方案。（）</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在项目团队实施阶段，项目经理在这一阶段需要采用自我管理和自我激励的模式开展管理，项目团队不断取得辉煌成绩。（）</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在情景领导能力中出现经验丰富，意愿平平的老资格员工时，项目经理需要</w:t>
      </w:r>
      <w:proofErr w:type="gramStart"/>
      <w:r>
        <w:rPr>
          <w:rFonts w:hint="eastAsia"/>
        </w:rPr>
        <w:t>作出</w:t>
      </w:r>
      <w:proofErr w:type="gramEnd"/>
      <w:r>
        <w:rPr>
          <w:rFonts w:hint="eastAsia"/>
        </w:rPr>
        <w:t>“授权”的能力（）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lastRenderedPageBreak/>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在项目团队建立的形成阶段，此时团队成员由个体而归属于团队，归属的需求得到满足，总体上有一种积极向上的愿望（）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项目整体管理是指描述了用以保证各种项目要素能够相互协调所需要的各个过程，由项目计划制订、项目计划实施和综合变更控制构成。（）</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项目所需的时间阶段，不需要明确的起止时间点确立，随机制定项目进度计划（</w:t>
      </w:r>
      <w:r>
        <w:rPr>
          <w:rFonts w:hint="eastAsia"/>
        </w:rPr>
        <w:t>schedule</w:t>
      </w:r>
      <w:r>
        <w:rPr>
          <w:rFonts w:hint="eastAsia"/>
        </w:rPr>
        <w:t>）描述。（）</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lastRenderedPageBreak/>
        <w:t>在项目团队磨合阶段，项目经理需要设法解决出现的各种问题和矛盾，消除震荡的关键在于不能容忍不满的出现和积极解决冲突，消除团队中的震荡因素。（）</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项目管理的基本特点包括：项目管理是一项复杂的工作，具有创造性，有其寿命周期、项目管理需要集权领导，项目负责人起着非常重要的作用。（）</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在情景领导能力中出现工作有热情，但没有经验，不知道怎么干的员工时，项目经理需要</w:t>
      </w:r>
      <w:proofErr w:type="gramStart"/>
      <w:r>
        <w:rPr>
          <w:rFonts w:hint="eastAsia"/>
        </w:rPr>
        <w:t>作出</w:t>
      </w:r>
      <w:proofErr w:type="gramEnd"/>
      <w:r>
        <w:rPr>
          <w:rFonts w:hint="eastAsia"/>
        </w:rPr>
        <w:t>“教练”的能力。（）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w:t>
      </w:r>
      <w:proofErr w:type="gramStart"/>
      <w:r>
        <w:rPr>
          <w:rFonts w:hint="eastAsia"/>
        </w:rPr>
        <w:t>中项目</w:t>
      </w:r>
      <w:proofErr w:type="gramEnd"/>
      <w:r>
        <w:rPr>
          <w:rFonts w:hint="eastAsia"/>
        </w:rPr>
        <w:t>经理</w:t>
      </w:r>
      <w:proofErr w:type="gramStart"/>
      <w:r>
        <w:rPr>
          <w:rFonts w:hint="eastAsia"/>
        </w:rPr>
        <w:t>作出</w:t>
      </w:r>
      <w:proofErr w:type="gramEnd"/>
      <w:r>
        <w:rPr>
          <w:rFonts w:hint="eastAsia"/>
        </w:rPr>
        <w:t>“高指导、高支持”是针对能力弱，意愿低的老油条的员工</w:t>
      </w:r>
      <w:proofErr w:type="gramStart"/>
      <w:r>
        <w:rPr>
          <w:rFonts w:hint="eastAsia"/>
        </w:rPr>
        <w:t>作出</w:t>
      </w:r>
      <w:proofErr w:type="gramEnd"/>
      <w:r>
        <w:rPr>
          <w:rFonts w:hint="eastAsia"/>
        </w:rPr>
        <w:t>的“教练”的工作方法。（）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lastRenderedPageBreak/>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项目要素包括哪些：（）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范围</w:t>
      </w:r>
    </w:p>
    <w:p w:rsidR="00C8151D" w:rsidRDefault="00C8151D" w:rsidP="00C8151D">
      <w:pPr>
        <w:rPr>
          <w:rFonts w:hint="eastAsia"/>
        </w:rPr>
      </w:pPr>
      <w:r>
        <w:rPr>
          <w:rFonts w:hint="eastAsia"/>
        </w:rPr>
        <w:t xml:space="preserve">B. </w:t>
      </w:r>
      <w:r>
        <w:rPr>
          <w:rFonts w:hint="eastAsia"/>
        </w:rPr>
        <w:t>时间</w:t>
      </w:r>
    </w:p>
    <w:p w:rsidR="00C8151D" w:rsidRDefault="00C8151D" w:rsidP="00C8151D">
      <w:pPr>
        <w:rPr>
          <w:rFonts w:hint="eastAsia"/>
        </w:rPr>
      </w:pPr>
      <w:r>
        <w:rPr>
          <w:rFonts w:hint="eastAsia"/>
        </w:rPr>
        <w:t xml:space="preserve">C. </w:t>
      </w:r>
      <w:r>
        <w:rPr>
          <w:rFonts w:hint="eastAsia"/>
        </w:rPr>
        <w:t>成本</w:t>
      </w:r>
    </w:p>
    <w:p w:rsidR="00C8151D" w:rsidRDefault="00C8151D" w:rsidP="00C8151D">
      <w:pPr>
        <w:rPr>
          <w:rFonts w:hint="eastAsia"/>
        </w:rPr>
      </w:pPr>
      <w:r>
        <w:rPr>
          <w:rFonts w:hint="eastAsia"/>
        </w:rPr>
        <w:t xml:space="preserve">D. </w:t>
      </w:r>
      <w:r>
        <w:rPr>
          <w:rFonts w:hint="eastAsia"/>
        </w:rPr>
        <w:t>数量</w:t>
      </w:r>
    </w:p>
    <w:p w:rsidR="00C8151D" w:rsidRDefault="00C8151D" w:rsidP="00C8151D">
      <w:pPr>
        <w:rPr>
          <w:rFonts w:hint="eastAsia"/>
        </w:rPr>
      </w:pPr>
      <w:r>
        <w:rPr>
          <w:rFonts w:hint="eastAsia"/>
        </w:rPr>
        <w:t xml:space="preserve">E. </w:t>
      </w:r>
      <w:r>
        <w:rPr>
          <w:rFonts w:hint="eastAsia"/>
        </w:rPr>
        <w:t>以上说法都正确</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正确答案是：范围</w:t>
      </w:r>
      <w:r>
        <w:rPr>
          <w:rFonts w:hint="eastAsia"/>
        </w:rPr>
        <w:t xml:space="preserve">, </w:t>
      </w:r>
      <w:r>
        <w:rPr>
          <w:rFonts w:hint="eastAsia"/>
        </w:rPr>
        <w:t>时间</w:t>
      </w:r>
      <w:r>
        <w:rPr>
          <w:rFonts w:hint="eastAsia"/>
        </w:rPr>
        <w:t xml:space="preserve">, </w:t>
      </w:r>
      <w:r>
        <w:rPr>
          <w:rFonts w:hint="eastAsia"/>
        </w:rPr>
        <w:t>成本</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以下属于情境领导力的内容的是哪些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指令</w:t>
      </w:r>
    </w:p>
    <w:p w:rsidR="00C8151D" w:rsidRDefault="00C8151D" w:rsidP="00C8151D">
      <w:pPr>
        <w:rPr>
          <w:rFonts w:hint="eastAsia"/>
        </w:rPr>
      </w:pPr>
      <w:r>
        <w:rPr>
          <w:rFonts w:hint="eastAsia"/>
        </w:rPr>
        <w:t xml:space="preserve">B. </w:t>
      </w:r>
      <w:r>
        <w:rPr>
          <w:rFonts w:hint="eastAsia"/>
        </w:rPr>
        <w:t>授权</w:t>
      </w:r>
    </w:p>
    <w:p w:rsidR="00C8151D" w:rsidRDefault="00C8151D" w:rsidP="00C8151D">
      <w:pPr>
        <w:rPr>
          <w:rFonts w:hint="eastAsia"/>
        </w:rPr>
      </w:pPr>
      <w:r>
        <w:rPr>
          <w:rFonts w:hint="eastAsia"/>
        </w:rPr>
        <w:t xml:space="preserve">C. </w:t>
      </w:r>
      <w:r>
        <w:rPr>
          <w:rFonts w:hint="eastAsia"/>
        </w:rPr>
        <w:t>忽视</w:t>
      </w:r>
    </w:p>
    <w:p w:rsidR="00C8151D" w:rsidRDefault="00C8151D" w:rsidP="00C8151D">
      <w:pPr>
        <w:rPr>
          <w:rFonts w:hint="eastAsia"/>
        </w:rPr>
      </w:pPr>
      <w:r>
        <w:rPr>
          <w:rFonts w:hint="eastAsia"/>
        </w:rPr>
        <w:t xml:space="preserve">D. </w:t>
      </w:r>
      <w:r>
        <w:rPr>
          <w:rFonts w:hint="eastAsia"/>
        </w:rPr>
        <w:t>支持</w:t>
      </w:r>
    </w:p>
    <w:p w:rsidR="00C8151D" w:rsidRDefault="00C8151D" w:rsidP="00C8151D">
      <w:pPr>
        <w:rPr>
          <w:rFonts w:hint="eastAsia"/>
        </w:rPr>
      </w:pPr>
      <w:r>
        <w:rPr>
          <w:rFonts w:hint="eastAsia"/>
        </w:rPr>
        <w:t xml:space="preserve">E. </w:t>
      </w:r>
      <w:r>
        <w:rPr>
          <w:rFonts w:hint="eastAsia"/>
        </w:rPr>
        <w:t>教练</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正确答案是：指令</w:t>
      </w:r>
      <w:r>
        <w:rPr>
          <w:rFonts w:hint="eastAsia"/>
        </w:rPr>
        <w:t xml:space="preserve">, </w:t>
      </w:r>
      <w:r>
        <w:rPr>
          <w:rFonts w:hint="eastAsia"/>
        </w:rPr>
        <w:t>授权</w:t>
      </w:r>
      <w:r>
        <w:rPr>
          <w:rFonts w:hint="eastAsia"/>
        </w:rPr>
        <w:t xml:space="preserve">, </w:t>
      </w:r>
      <w:r>
        <w:rPr>
          <w:rFonts w:hint="eastAsia"/>
        </w:rPr>
        <w:t>支持</w:t>
      </w:r>
      <w:r>
        <w:rPr>
          <w:rFonts w:hint="eastAsia"/>
        </w:rPr>
        <w:t xml:space="preserve">, </w:t>
      </w:r>
      <w:r>
        <w:rPr>
          <w:rFonts w:hint="eastAsia"/>
        </w:rPr>
        <w:t>教练</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项目团队发展生命周期分为：（）</w:t>
      </w:r>
    </w:p>
    <w:p w:rsidR="00C8151D" w:rsidRDefault="00C8151D" w:rsidP="00C8151D"/>
    <w:p w:rsidR="00C8151D" w:rsidRDefault="00C8151D" w:rsidP="00C8151D">
      <w:pPr>
        <w:rPr>
          <w:rFonts w:hint="eastAsia"/>
        </w:rPr>
      </w:pPr>
      <w:r>
        <w:rPr>
          <w:rFonts w:hint="eastAsia"/>
        </w:rPr>
        <w:lastRenderedPageBreak/>
        <w:t>选择一项或多项：</w:t>
      </w:r>
    </w:p>
    <w:p w:rsidR="00C8151D" w:rsidRDefault="00C8151D" w:rsidP="00C8151D">
      <w:pPr>
        <w:rPr>
          <w:rFonts w:hint="eastAsia"/>
        </w:rPr>
      </w:pPr>
      <w:r>
        <w:rPr>
          <w:rFonts w:hint="eastAsia"/>
        </w:rPr>
        <w:t xml:space="preserve">A. </w:t>
      </w:r>
      <w:r>
        <w:rPr>
          <w:rFonts w:hint="eastAsia"/>
        </w:rPr>
        <w:t>初建期</w:t>
      </w:r>
    </w:p>
    <w:p w:rsidR="00C8151D" w:rsidRDefault="00C8151D" w:rsidP="00C8151D">
      <w:pPr>
        <w:rPr>
          <w:rFonts w:hint="eastAsia"/>
        </w:rPr>
      </w:pPr>
      <w:r>
        <w:rPr>
          <w:rFonts w:hint="eastAsia"/>
        </w:rPr>
        <w:t xml:space="preserve">B. </w:t>
      </w:r>
      <w:r>
        <w:rPr>
          <w:rFonts w:hint="eastAsia"/>
        </w:rPr>
        <w:t>磨合期</w:t>
      </w:r>
    </w:p>
    <w:p w:rsidR="00C8151D" w:rsidRDefault="00C8151D" w:rsidP="00C8151D">
      <w:pPr>
        <w:rPr>
          <w:rFonts w:hint="eastAsia"/>
        </w:rPr>
      </w:pPr>
      <w:r>
        <w:rPr>
          <w:rFonts w:hint="eastAsia"/>
        </w:rPr>
        <w:t xml:space="preserve">C. </w:t>
      </w:r>
      <w:r>
        <w:rPr>
          <w:rFonts w:hint="eastAsia"/>
        </w:rPr>
        <w:t>规范期</w:t>
      </w:r>
    </w:p>
    <w:p w:rsidR="00C8151D" w:rsidRDefault="00C8151D" w:rsidP="00C8151D">
      <w:pPr>
        <w:rPr>
          <w:rFonts w:hint="eastAsia"/>
        </w:rPr>
      </w:pPr>
      <w:r>
        <w:rPr>
          <w:rFonts w:hint="eastAsia"/>
        </w:rPr>
        <w:t xml:space="preserve">D. </w:t>
      </w:r>
      <w:r>
        <w:rPr>
          <w:rFonts w:hint="eastAsia"/>
        </w:rPr>
        <w:t>规划期</w:t>
      </w:r>
    </w:p>
    <w:p w:rsidR="00C8151D" w:rsidRDefault="00C8151D" w:rsidP="00C8151D">
      <w:pPr>
        <w:rPr>
          <w:rFonts w:hint="eastAsia"/>
        </w:rPr>
      </w:pPr>
      <w:r>
        <w:rPr>
          <w:rFonts w:hint="eastAsia"/>
        </w:rPr>
        <w:t xml:space="preserve">E. </w:t>
      </w:r>
      <w:r>
        <w:rPr>
          <w:rFonts w:hint="eastAsia"/>
        </w:rPr>
        <w:t>整合期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正确答案是：初建期</w:t>
      </w:r>
      <w:r>
        <w:rPr>
          <w:rFonts w:hint="eastAsia"/>
        </w:rPr>
        <w:t xml:space="preserve">, </w:t>
      </w:r>
      <w:r>
        <w:rPr>
          <w:rFonts w:hint="eastAsia"/>
        </w:rPr>
        <w:t>磨合期</w:t>
      </w:r>
      <w:r>
        <w:rPr>
          <w:rFonts w:hint="eastAsia"/>
        </w:rPr>
        <w:t xml:space="preserve">, </w:t>
      </w:r>
      <w:r>
        <w:rPr>
          <w:rFonts w:hint="eastAsia"/>
        </w:rPr>
        <w:t>规范期</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以下属于项目管理九大知识领域的内容：（）</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服务承包商管理</w:t>
      </w:r>
    </w:p>
    <w:p w:rsidR="00C8151D" w:rsidRDefault="00C8151D" w:rsidP="00C8151D">
      <w:pPr>
        <w:rPr>
          <w:rFonts w:hint="eastAsia"/>
        </w:rPr>
      </w:pPr>
      <w:r>
        <w:rPr>
          <w:rFonts w:hint="eastAsia"/>
        </w:rPr>
        <w:t xml:space="preserve">B. </w:t>
      </w:r>
      <w:r>
        <w:rPr>
          <w:rFonts w:hint="eastAsia"/>
        </w:rPr>
        <w:t>范围管理</w:t>
      </w:r>
    </w:p>
    <w:p w:rsidR="00C8151D" w:rsidRDefault="00C8151D" w:rsidP="00C8151D">
      <w:pPr>
        <w:rPr>
          <w:rFonts w:hint="eastAsia"/>
        </w:rPr>
      </w:pPr>
      <w:r>
        <w:rPr>
          <w:rFonts w:hint="eastAsia"/>
        </w:rPr>
        <w:t xml:space="preserve">C. </w:t>
      </w:r>
      <w:r>
        <w:rPr>
          <w:rFonts w:hint="eastAsia"/>
        </w:rPr>
        <w:t>人力资源管理</w:t>
      </w:r>
    </w:p>
    <w:p w:rsidR="00C8151D" w:rsidRDefault="00C8151D" w:rsidP="00C8151D">
      <w:pPr>
        <w:rPr>
          <w:rFonts w:hint="eastAsia"/>
        </w:rPr>
      </w:pPr>
      <w:r>
        <w:rPr>
          <w:rFonts w:hint="eastAsia"/>
        </w:rPr>
        <w:t xml:space="preserve">D. </w:t>
      </w:r>
      <w:r>
        <w:rPr>
          <w:rFonts w:hint="eastAsia"/>
        </w:rPr>
        <w:t>沟通管理</w:t>
      </w:r>
    </w:p>
    <w:p w:rsidR="00C8151D" w:rsidRDefault="00C8151D" w:rsidP="00C8151D">
      <w:pPr>
        <w:rPr>
          <w:rFonts w:hint="eastAsia"/>
        </w:rPr>
      </w:pPr>
      <w:r>
        <w:rPr>
          <w:rFonts w:hint="eastAsia"/>
        </w:rPr>
        <w:t xml:space="preserve">E. </w:t>
      </w:r>
      <w:r>
        <w:rPr>
          <w:rFonts w:hint="eastAsia"/>
        </w:rPr>
        <w:t>成本管理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正确答案是：范围管理</w:t>
      </w:r>
      <w:r>
        <w:rPr>
          <w:rFonts w:hint="eastAsia"/>
        </w:rPr>
        <w:t xml:space="preserve">, </w:t>
      </w:r>
      <w:r>
        <w:rPr>
          <w:rFonts w:hint="eastAsia"/>
        </w:rPr>
        <w:t>人力资源管理</w:t>
      </w:r>
      <w:r>
        <w:rPr>
          <w:rFonts w:hint="eastAsia"/>
        </w:rPr>
        <w:t xml:space="preserve">, </w:t>
      </w:r>
      <w:r>
        <w:rPr>
          <w:rFonts w:hint="eastAsia"/>
        </w:rPr>
        <w:t>沟通管理</w:t>
      </w:r>
      <w:r>
        <w:rPr>
          <w:rFonts w:hint="eastAsia"/>
        </w:rPr>
        <w:t xml:space="preserve">, </w:t>
      </w:r>
      <w:r>
        <w:rPr>
          <w:rFonts w:hint="eastAsia"/>
        </w:rPr>
        <w:t>成本管理</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在项目团队建立的解散阶段，成员会有哪些普遍的心理？</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团结</w:t>
      </w:r>
    </w:p>
    <w:p w:rsidR="00C8151D" w:rsidRDefault="00C8151D" w:rsidP="00C8151D">
      <w:pPr>
        <w:rPr>
          <w:rFonts w:hint="eastAsia"/>
        </w:rPr>
      </w:pPr>
      <w:r>
        <w:rPr>
          <w:rFonts w:hint="eastAsia"/>
        </w:rPr>
        <w:t xml:space="preserve">B. </w:t>
      </w:r>
      <w:r>
        <w:rPr>
          <w:rFonts w:hint="eastAsia"/>
        </w:rPr>
        <w:t>涣散</w:t>
      </w:r>
    </w:p>
    <w:p w:rsidR="00C8151D" w:rsidRDefault="00C8151D" w:rsidP="00C8151D">
      <w:pPr>
        <w:rPr>
          <w:rFonts w:hint="eastAsia"/>
        </w:rPr>
      </w:pPr>
      <w:r>
        <w:rPr>
          <w:rFonts w:hint="eastAsia"/>
        </w:rPr>
        <w:t xml:space="preserve">C. </w:t>
      </w:r>
      <w:r>
        <w:rPr>
          <w:rFonts w:hint="eastAsia"/>
        </w:rPr>
        <w:t>激动</w:t>
      </w:r>
    </w:p>
    <w:p w:rsidR="00C8151D" w:rsidRDefault="00C8151D" w:rsidP="00C8151D">
      <w:pPr>
        <w:rPr>
          <w:rFonts w:hint="eastAsia"/>
        </w:rPr>
      </w:pPr>
      <w:r>
        <w:rPr>
          <w:rFonts w:hint="eastAsia"/>
        </w:rPr>
        <w:t xml:space="preserve">D. </w:t>
      </w:r>
      <w:r>
        <w:rPr>
          <w:rFonts w:hint="eastAsia"/>
        </w:rPr>
        <w:t>松懈</w:t>
      </w:r>
    </w:p>
    <w:p w:rsidR="00C8151D" w:rsidRDefault="00C8151D" w:rsidP="00C8151D">
      <w:pPr>
        <w:rPr>
          <w:rFonts w:hint="eastAsia"/>
        </w:rPr>
      </w:pPr>
      <w:r>
        <w:rPr>
          <w:rFonts w:hint="eastAsia"/>
        </w:rPr>
        <w:t xml:space="preserve">E. </w:t>
      </w:r>
      <w:r>
        <w:rPr>
          <w:rFonts w:hint="eastAsia"/>
        </w:rPr>
        <w:t>效率高</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正确答案是：涣散</w:t>
      </w:r>
      <w:r>
        <w:rPr>
          <w:rFonts w:hint="eastAsia"/>
        </w:rPr>
        <w:t xml:space="preserve">, </w:t>
      </w:r>
      <w:r>
        <w:rPr>
          <w:rFonts w:hint="eastAsia"/>
        </w:rPr>
        <w:t>松懈</w:t>
      </w:r>
    </w:p>
    <w:p w:rsidR="00C8151D" w:rsidRDefault="00C8151D" w:rsidP="00C8151D">
      <w:pPr>
        <w:rPr>
          <w:rFonts w:hint="eastAsia"/>
        </w:rPr>
      </w:pPr>
      <w:r>
        <w:rPr>
          <w:rFonts w:hint="eastAsia"/>
        </w:rPr>
        <w:lastRenderedPageBreak/>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以下哪一个选项不属于矩阵型组织结构优点？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既有纵向优势，又有横向优势</w:t>
      </w:r>
    </w:p>
    <w:p w:rsidR="00C8151D" w:rsidRDefault="00C8151D" w:rsidP="00C8151D">
      <w:pPr>
        <w:rPr>
          <w:rFonts w:hint="eastAsia"/>
        </w:rPr>
      </w:pPr>
      <w:r>
        <w:rPr>
          <w:rFonts w:hint="eastAsia"/>
        </w:rPr>
        <w:t xml:space="preserve">B. </w:t>
      </w:r>
      <w:r>
        <w:rPr>
          <w:rFonts w:hint="eastAsia"/>
        </w:rPr>
        <w:t>可以对组织成员负较强责任与权力</w:t>
      </w:r>
    </w:p>
    <w:p w:rsidR="00C8151D" w:rsidRDefault="00C8151D" w:rsidP="00C8151D">
      <w:pPr>
        <w:rPr>
          <w:rFonts w:hint="eastAsia"/>
        </w:rPr>
      </w:pPr>
      <w:r>
        <w:rPr>
          <w:rFonts w:hint="eastAsia"/>
        </w:rPr>
        <w:t xml:space="preserve">C. </w:t>
      </w:r>
      <w:r>
        <w:rPr>
          <w:rFonts w:hint="eastAsia"/>
        </w:rPr>
        <w:t>会展项目经理对结果负责</w:t>
      </w:r>
    </w:p>
    <w:p w:rsidR="00C8151D" w:rsidRDefault="00C8151D" w:rsidP="00C8151D">
      <w:pPr>
        <w:rPr>
          <w:rFonts w:hint="eastAsia"/>
        </w:rPr>
      </w:pPr>
      <w:r>
        <w:rPr>
          <w:rFonts w:hint="eastAsia"/>
        </w:rPr>
        <w:t xml:space="preserve">D. </w:t>
      </w:r>
      <w:r>
        <w:rPr>
          <w:rFonts w:hint="eastAsia"/>
        </w:rPr>
        <w:t>会展项目经没有权力拿到所需资源</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正确答案是：会展项目经没有权力拿到所需资源</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以下哪一个阶段会发生人际关系紧张，配合困难的情况？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规范阶段</w:t>
      </w:r>
    </w:p>
    <w:p w:rsidR="00C8151D" w:rsidRDefault="00C8151D" w:rsidP="00C8151D">
      <w:pPr>
        <w:rPr>
          <w:rFonts w:hint="eastAsia"/>
        </w:rPr>
      </w:pPr>
      <w:r>
        <w:rPr>
          <w:rFonts w:hint="eastAsia"/>
        </w:rPr>
        <w:t xml:space="preserve">D. </w:t>
      </w:r>
      <w:r>
        <w:rPr>
          <w:rFonts w:hint="eastAsia"/>
        </w:rPr>
        <w:t>实施阶段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正确答案是：磨合阶段</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在哪种组织结构中，项目经理拥有最小的权力？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lastRenderedPageBreak/>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正确答案是：弱矩阵</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以下哪一个选项属于行业型项目分类？</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中型项目</w:t>
      </w:r>
    </w:p>
    <w:p w:rsidR="00C8151D" w:rsidRDefault="00C8151D" w:rsidP="00C8151D">
      <w:pPr>
        <w:rPr>
          <w:rFonts w:hint="eastAsia"/>
        </w:rPr>
      </w:pPr>
      <w:r>
        <w:rPr>
          <w:rFonts w:hint="eastAsia"/>
        </w:rPr>
        <w:t xml:space="preserve">B. </w:t>
      </w:r>
      <w:r>
        <w:rPr>
          <w:rFonts w:hint="eastAsia"/>
        </w:rPr>
        <w:t>旅游项目</w:t>
      </w:r>
    </w:p>
    <w:p w:rsidR="00C8151D" w:rsidRDefault="00C8151D" w:rsidP="00C8151D">
      <w:pPr>
        <w:rPr>
          <w:rFonts w:hint="eastAsia"/>
        </w:rPr>
      </w:pPr>
      <w:r>
        <w:rPr>
          <w:rFonts w:hint="eastAsia"/>
        </w:rPr>
        <w:t xml:space="preserve">C. </w:t>
      </w:r>
      <w:r>
        <w:rPr>
          <w:rFonts w:hint="eastAsia"/>
        </w:rPr>
        <w:t>无形成果项目</w:t>
      </w:r>
    </w:p>
    <w:p w:rsidR="00C8151D" w:rsidRDefault="00C8151D" w:rsidP="00C8151D">
      <w:pPr>
        <w:rPr>
          <w:rFonts w:hint="eastAsia"/>
        </w:rPr>
      </w:pPr>
      <w:r>
        <w:rPr>
          <w:rFonts w:hint="eastAsia"/>
        </w:rPr>
        <w:t xml:space="preserve">D. </w:t>
      </w:r>
      <w:r>
        <w:rPr>
          <w:rFonts w:hint="eastAsia"/>
        </w:rPr>
        <w:t>短周期项目</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正确答案是：旅游项目</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以下哪一个选项不属于项目团队发展生命周期？</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改革阶段</w:t>
      </w:r>
    </w:p>
    <w:p w:rsidR="00C8151D" w:rsidRDefault="00C8151D" w:rsidP="00C8151D">
      <w:pPr>
        <w:rPr>
          <w:rFonts w:hint="eastAsia"/>
        </w:rPr>
      </w:pPr>
      <w:r>
        <w:rPr>
          <w:rFonts w:hint="eastAsia"/>
        </w:rPr>
        <w:t xml:space="preserve">D. </w:t>
      </w:r>
      <w:r>
        <w:rPr>
          <w:rFonts w:hint="eastAsia"/>
        </w:rPr>
        <w:t>成就阶段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正确答案是：改革阶段</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在哪一个项目团队阶段中会出现人心涣散，各自谋划未来出路的情况？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lastRenderedPageBreak/>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解散阶段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正确答案是：解散阶段</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以下哪一个选项不属于矩阵型组织结构？</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极端矩阵组织结构</w:t>
      </w:r>
    </w:p>
    <w:p w:rsidR="00C8151D" w:rsidRDefault="00C8151D" w:rsidP="00C8151D">
      <w:pPr>
        <w:rPr>
          <w:rFonts w:hint="eastAsia"/>
        </w:rPr>
      </w:pPr>
      <w:r>
        <w:rPr>
          <w:rFonts w:hint="eastAsia"/>
        </w:rPr>
        <w:t xml:space="preserve">B. </w:t>
      </w:r>
      <w:r>
        <w:rPr>
          <w:rFonts w:hint="eastAsia"/>
        </w:rPr>
        <w:t>强矩阵组织结构</w:t>
      </w:r>
    </w:p>
    <w:p w:rsidR="00C8151D" w:rsidRDefault="00C8151D" w:rsidP="00C8151D">
      <w:pPr>
        <w:rPr>
          <w:rFonts w:hint="eastAsia"/>
        </w:rPr>
      </w:pPr>
      <w:r>
        <w:rPr>
          <w:rFonts w:hint="eastAsia"/>
        </w:rPr>
        <w:t xml:space="preserve">C. </w:t>
      </w:r>
      <w:r>
        <w:rPr>
          <w:rFonts w:hint="eastAsia"/>
        </w:rPr>
        <w:t>平衡矩阵组织结构</w:t>
      </w:r>
    </w:p>
    <w:p w:rsidR="00C8151D" w:rsidRDefault="00C8151D" w:rsidP="00C8151D">
      <w:pPr>
        <w:rPr>
          <w:rFonts w:hint="eastAsia"/>
        </w:rPr>
      </w:pPr>
      <w:r>
        <w:rPr>
          <w:rFonts w:hint="eastAsia"/>
        </w:rPr>
        <w:t xml:space="preserve">D. </w:t>
      </w:r>
      <w:r>
        <w:rPr>
          <w:rFonts w:hint="eastAsia"/>
        </w:rPr>
        <w:t>弱矩阵组织结构</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正确答案是：极端矩阵组织结构</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以下哪一个选项属于成果型项目分类？</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大型项目</w:t>
      </w:r>
    </w:p>
    <w:p w:rsidR="00C8151D" w:rsidRDefault="00C8151D" w:rsidP="00C8151D">
      <w:pPr>
        <w:rPr>
          <w:rFonts w:hint="eastAsia"/>
        </w:rPr>
      </w:pPr>
      <w:r>
        <w:rPr>
          <w:rFonts w:hint="eastAsia"/>
        </w:rPr>
        <w:t xml:space="preserve">B. </w:t>
      </w:r>
      <w:r>
        <w:rPr>
          <w:rFonts w:hint="eastAsia"/>
        </w:rPr>
        <w:t>简单项目</w:t>
      </w:r>
    </w:p>
    <w:p w:rsidR="00C8151D" w:rsidRDefault="00C8151D" w:rsidP="00C8151D">
      <w:pPr>
        <w:rPr>
          <w:rFonts w:hint="eastAsia"/>
        </w:rPr>
      </w:pPr>
      <w:r>
        <w:rPr>
          <w:rFonts w:hint="eastAsia"/>
        </w:rPr>
        <w:t xml:space="preserve">C. </w:t>
      </w:r>
      <w:r>
        <w:rPr>
          <w:rFonts w:hint="eastAsia"/>
        </w:rPr>
        <w:t>有形成果</w:t>
      </w:r>
    </w:p>
    <w:p w:rsidR="00C8151D" w:rsidRDefault="00C8151D" w:rsidP="00C8151D">
      <w:pPr>
        <w:rPr>
          <w:rFonts w:hint="eastAsia"/>
        </w:rPr>
      </w:pPr>
      <w:r>
        <w:rPr>
          <w:rFonts w:hint="eastAsia"/>
        </w:rPr>
        <w:t xml:space="preserve">D. </w:t>
      </w:r>
      <w:r>
        <w:rPr>
          <w:rFonts w:hint="eastAsia"/>
        </w:rPr>
        <w:t>高风险类型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正确答案是：有形成果</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lastRenderedPageBreak/>
        <w:t>题干</w:t>
      </w:r>
    </w:p>
    <w:p w:rsidR="00C8151D" w:rsidRDefault="00C8151D" w:rsidP="00C8151D">
      <w:pPr>
        <w:rPr>
          <w:rFonts w:hint="eastAsia"/>
        </w:rPr>
      </w:pPr>
      <w:r>
        <w:rPr>
          <w:rFonts w:hint="eastAsia"/>
        </w:rPr>
        <w:t>在哪种组织结构中，项目经理拥有最大的权力？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正确答案是：强矩阵</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以下哪一个选项不是项目特征？</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目标性</w:t>
      </w:r>
    </w:p>
    <w:p w:rsidR="00C8151D" w:rsidRDefault="00C8151D" w:rsidP="00C8151D">
      <w:pPr>
        <w:rPr>
          <w:rFonts w:hint="eastAsia"/>
        </w:rPr>
      </w:pPr>
      <w:r>
        <w:rPr>
          <w:rFonts w:hint="eastAsia"/>
        </w:rPr>
        <w:t xml:space="preserve">B. </w:t>
      </w:r>
      <w:r>
        <w:rPr>
          <w:rFonts w:hint="eastAsia"/>
        </w:rPr>
        <w:t>一次性</w:t>
      </w:r>
    </w:p>
    <w:p w:rsidR="00C8151D" w:rsidRDefault="00C8151D" w:rsidP="00C8151D">
      <w:pPr>
        <w:rPr>
          <w:rFonts w:hint="eastAsia"/>
        </w:rPr>
      </w:pPr>
      <w:r>
        <w:rPr>
          <w:rFonts w:hint="eastAsia"/>
        </w:rPr>
        <w:t xml:space="preserve">C. </w:t>
      </w:r>
      <w:r>
        <w:rPr>
          <w:rFonts w:hint="eastAsia"/>
        </w:rPr>
        <w:t>延续性</w:t>
      </w:r>
    </w:p>
    <w:p w:rsidR="00C8151D" w:rsidRDefault="00C8151D" w:rsidP="00C8151D">
      <w:pPr>
        <w:rPr>
          <w:rFonts w:hint="eastAsia"/>
        </w:rPr>
      </w:pPr>
      <w:r>
        <w:rPr>
          <w:rFonts w:hint="eastAsia"/>
        </w:rPr>
        <w:t xml:space="preserve">D. </w:t>
      </w:r>
      <w:r>
        <w:rPr>
          <w:rFonts w:hint="eastAsia"/>
        </w:rPr>
        <w:t>制约性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正确答案是：延续性</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在项目团队形成阶段团队成员还属于个体，归属的需求已经得到满足，总体上有一种欲求不满的状态。（）</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项目是一定的管理主体在一定时期里的组织形式，所以只在短暂的时间内存在</w:t>
      </w:r>
      <w:r>
        <w:rPr>
          <w:rFonts w:hint="eastAsia"/>
        </w:rPr>
        <w:t>,</w:t>
      </w:r>
      <w:r>
        <w:rPr>
          <w:rFonts w:hint="eastAsia"/>
        </w:rPr>
        <w:t>所以具有临时性。（）</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组织一次外出旅行不属于项目。（）</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w:t>
      </w:r>
      <w:proofErr w:type="gramStart"/>
      <w:r>
        <w:rPr>
          <w:rFonts w:hint="eastAsia"/>
        </w:rPr>
        <w:t>中项目</w:t>
      </w:r>
      <w:proofErr w:type="gramEnd"/>
      <w:r>
        <w:rPr>
          <w:rFonts w:hint="eastAsia"/>
        </w:rPr>
        <w:t>经理</w:t>
      </w:r>
      <w:proofErr w:type="gramStart"/>
      <w:r>
        <w:rPr>
          <w:rFonts w:hint="eastAsia"/>
        </w:rPr>
        <w:t>作出</w:t>
      </w:r>
      <w:proofErr w:type="gramEnd"/>
      <w:r>
        <w:rPr>
          <w:rFonts w:hint="eastAsia"/>
        </w:rPr>
        <w:t>“高指导，低支持”是针对工作有热情，但没有经验，不知道怎么干的员工时，</w:t>
      </w:r>
      <w:proofErr w:type="gramStart"/>
      <w:r>
        <w:rPr>
          <w:rFonts w:hint="eastAsia"/>
        </w:rPr>
        <w:t>作出</w:t>
      </w:r>
      <w:proofErr w:type="gramEnd"/>
      <w:r>
        <w:rPr>
          <w:rFonts w:hint="eastAsia"/>
        </w:rPr>
        <w:t>的“指令”的工作方法。（）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项目风险管理描述了有关识别、分析和应对项目风险的各个过程，涉及项目可能遇到的各种确定的因素。（）</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lastRenderedPageBreak/>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在项目团队形成阶段，此时项目经理需要为整个团队明确方向、目标和任务，为每人确定职责和角色。（）</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在项目团队建立的规范阶段，此时团队成员情绪的特点是：紧张、挫折、不满、对立和抵制。（）</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w:t>
      </w:r>
      <w:proofErr w:type="gramStart"/>
      <w:r>
        <w:rPr>
          <w:rFonts w:hint="eastAsia"/>
        </w:rPr>
        <w:t>中项目</w:t>
      </w:r>
      <w:proofErr w:type="gramEnd"/>
      <w:r>
        <w:rPr>
          <w:rFonts w:hint="eastAsia"/>
        </w:rPr>
        <w:t>经理</w:t>
      </w:r>
      <w:proofErr w:type="gramStart"/>
      <w:r>
        <w:rPr>
          <w:rFonts w:hint="eastAsia"/>
        </w:rPr>
        <w:t>作出</w:t>
      </w:r>
      <w:proofErr w:type="gramEnd"/>
      <w:r>
        <w:rPr>
          <w:rFonts w:hint="eastAsia"/>
        </w:rPr>
        <w:t>“高指导、高支持”是针对能力弱，意愿低的老油条的员工</w:t>
      </w:r>
      <w:proofErr w:type="gramStart"/>
      <w:r>
        <w:rPr>
          <w:rFonts w:hint="eastAsia"/>
        </w:rPr>
        <w:t>作出</w:t>
      </w:r>
      <w:proofErr w:type="gramEnd"/>
      <w:r>
        <w:rPr>
          <w:rFonts w:hint="eastAsia"/>
        </w:rPr>
        <w:t>的“教练”的工作方法。（）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lastRenderedPageBreak/>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在情景领导能力中出现丰富工作经验，意愿强的员工时，项目经理需要</w:t>
      </w:r>
      <w:proofErr w:type="gramStart"/>
      <w:r>
        <w:rPr>
          <w:rFonts w:hint="eastAsia"/>
        </w:rPr>
        <w:t>作出</w:t>
      </w:r>
      <w:proofErr w:type="gramEnd"/>
      <w:r>
        <w:rPr>
          <w:rFonts w:hint="eastAsia"/>
        </w:rPr>
        <w:t>“授权”的能力（）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在情景领导能力中出现工作有热情，但没有经验，不知道怎么干的员工时，项目经理需要</w:t>
      </w:r>
      <w:proofErr w:type="gramStart"/>
      <w:r>
        <w:rPr>
          <w:rFonts w:hint="eastAsia"/>
        </w:rPr>
        <w:t>作出</w:t>
      </w:r>
      <w:proofErr w:type="gramEnd"/>
      <w:r>
        <w:rPr>
          <w:rFonts w:hint="eastAsia"/>
        </w:rPr>
        <w:t>“教练”的能力。（）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在项目团队建立的形成阶段，成员会有哪些普遍的心理？</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激动</w:t>
      </w:r>
    </w:p>
    <w:p w:rsidR="00C8151D" w:rsidRDefault="00C8151D" w:rsidP="00C8151D">
      <w:pPr>
        <w:rPr>
          <w:rFonts w:hint="eastAsia"/>
        </w:rPr>
      </w:pPr>
      <w:r>
        <w:rPr>
          <w:rFonts w:hint="eastAsia"/>
        </w:rPr>
        <w:t xml:space="preserve">B. </w:t>
      </w:r>
      <w:r>
        <w:rPr>
          <w:rFonts w:hint="eastAsia"/>
        </w:rPr>
        <w:t>失望</w:t>
      </w:r>
    </w:p>
    <w:p w:rsidR="00C8151D" w:rsidRDefault="00C8151D" w:rsidP="00C8151D">
      <w:pPr>
        <w:rPr>
          <w:rFonts w:hint="eastAsia"/>
        </w:rPr>
      </w:pPr>
      <w:r>
        <w:rPr>
          <w:rFonts w:hint="eastAsia"/>
        </w:rPr>
        <w:t xml:space="preserve">C. </w:t>
      </w:r>
      <w:r>
        <w:rPr>
          <w:rFonts w:hint="eastAsia"/>
        </w:rPr>
        <w:t>希望</w:t>
      </w:r>
    </w:p>
    <w:p w:rsidR="00C8151D" w:rsidRDefault="00C8151D" w:rsidP="00C8151D">
      <w:pPr>
        <w:rPr>
          <w:rFonts w:hint="eastAsia"/>
        </w:rPr>
      </w:pPr>
      <w:r>
        <w:rPr>
          <w:rFonts w:hint="eastAsia"/>
        </w:rPr>
        <w:t xml:space="preserve">D. </w:t>
      </w:r>
      <w:r>
        <w:rPr>
          <w:rFonts w:hint="eastAsia"/>
        </w:rPr>
        <w:t>怀疑</w:t>
      </w:r>
    </w:p>
    <w:p w:rsidR="00C8151D" w:rsidRDefault="00C8151D" w:rsidP="00C8151D">
      <w:pPr>
        <w:rPr>
          <w:rFonts w:hint="eastAsia"/>
        </w:rPr>
      </w:pPr>
      <w:r>
        <w:rPr>
          <w:rFonts w:hint="eastAsia"/>
        </w:rPr>
        <w:t xml:space="preserve">E. </w:t>
      </w:r>
      <w:r>
        <w:rPr>
          <w:rFonts w:hint="eastAsia"/>
        </w:rPr>
        <w:t>犹豫</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正确答案是：激动</w:t>
      </w:r>
      <w:r>
        <w:rPr>
          <w:rFonts w:hint="eastAsia"/>
        </w:rPr>
        <w:t xml:space="preserve">, </w:t>
      </w:r>
      <w:r>
        <w:rPr>
          <w:rFonts w:hint="eastAsia"/>
        </w:rPr>
        <w:t>希望</w:t>
      </w:r>
      <w:r>
        <w:rPr>
          <w:rFonts w:hint="eastAsia"/>
        </w:rPr>
        <w:t xml:space="preserve">, </w:t>
      </w:r>
      <w:r>
        <w:rPr>
          <w:rFonts w:hint="eastAsia"/>
        </w:rPr>
        <w:t>怀疑</w:t>
      </w:r>
      <w:r>
        <w:rPr>
          <w:rFonts w:hint="eastAsia"/>
        </w:rPr>
        <w:t xml:space="preserve">, </w:t>
      </w:r>
      <w:r>
        <w:rPr>
          <w:rFonts w:hint="eastAsia"/>
        </w:rPr>
        <w:t>犹豫</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以下属于项目管理目标的是哪些：（）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满足项目的要求与期望</w:t>
      </w:r>
    </w:p>
    <w:p w:rsidR="00C8151D" w:rsidRDefault="00C8151D" w:rsidP="00C8151D">
      <w:pPr>
        <w:rPr>
          <w:rFonts w:hint="eastAsia"/>
        </w:rPr>
      </w:pPr>
      <w:r>
        <w:rPr>
          <w:rFonts w:hint="eastAsia"/>
        </w:rPr>
        <w:t xml:space="preserve">B. </w:t>
      </w:r>
      <w:r>
        <w:rPr>
          <w:rFonts w:hint="eastAsia"/>
        </w:rPr>
        <w:t>满足项目利益相关各方不同的要求和期望</w:t>
      </w:r>
    </w:p>
    <w:p w:rsidR="00C8151D" w:rsidRDefault="00C8151D" w:rsidP="00C8151D">
      <w:pPr>
        <w:rPr>
          <w:rFonts w:hint="eastAsia"/>
        </w:rPr>
      </w:pPr>
      <w:r>
        <w:rPr>
          <w:rFonts w:hint="eastAsia"/>
        </w:rPr>
        <w:t xml:space="preserve">C. </w:t>
      </w:r>
      <w:r>
        <w:rPr>
          <w:rFonts w:hint="eastAsia"/>
        </w:rPr>
        <w:t>满足项目已识别的要求和期望</w:t>
      </w:r>
    </w:p>
    <w:p w:rsidR="00C8151D" w:rsidRDefault="00C8151D" w:rsidP="00C8151D">
      <w:pPr>
        <w:rPr>
          <w:rFonts w:hint="eastAsia"/>
        </w:rPr>
      </w:pPr>
      <w:r>
        <w:rPr>
          <w:rFonts w:hint="eastAsia"/>
        </w:rPr>
        <w:t xml:space="preserve">D. </w:t>
      </w:r>
      <w:r>
        <w:rPr>
          <w:rFonts w:hint="eastAsia"/>
        </w:rPr>
        <w:t>满足项目尚未识别的要求和期望</w:t>
      </w:r>
    </w:p>
    <w:p w:rsidR="00C8151D" w:rsidRDefault="00C8151D" w:rsidP="00C8151D">
      <w:pPr>
        <w:rPr>
          <w:rFonts w:hint="eastAsia"/>
        </w:rPr>
      </w:pPr>
      <w:r>
        <w:rPr>
          <w:rFonts w:hint="eastAsia"/>
        </w:rPr>
        <w:t xml:space="preserve">E. </w:t>
      </w:r>
      <w:r>
        <w:rPr>
          <w:rFonts w:hint="eastAsia"/>
        </w:rPr>
        <w:t>以上有错误答案</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正确答案是：满足项目的要求与期望</w:t>
      </w:r>
      <w:r>
        <w:rPr>
          <w:rFonts w:hint="eastAsia"/>
        </w:rPr>
        <w:t xml:space="preserve">, </w:t>
      </w:r>
      <w:r>
        <w:rPr>
          <w:rFonts w:hint="eastAsia"/>
        </w:rPr>
        <w:t>满足项目利益相关各方不同的要求和期望</w:t>
      </w:r>
      <w:r>
        <w:rPr>
          <w:rFonts w:hint="eastAsia"/>
        </w:rPr>
        <w:t xml:space="preserve">, </w:t>
      </w:r>
      <w:r>
        <w:rPr>
          <w:rFonts w:hint="eastAsia"/>
        </w:rPr>
        <w:t>满足项目已识别的要求和期望</w:t>
      </w:r>
      <w:r>
        <w:rPr>
          <w:rFonts w:hint="eastAsia"/>
        </w:rPr>
        <w:t xml:space="preserve">, </w:t>
      </w:r>
      <w:r>
        <w:rPr>
          <w:rFonts w:hint="eastAsia"/>
        </w:rPr>
        <w:t>满足项目尚未识别的要求和期望</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在项目团队建立的实施阶段，成员会有哪些普遍的心理？</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紧张</w:t>
      </w:r>
    </w:p>
    <w:p w:rsidR="00C8151D" w:rsidRDefault="00C8151D" w:rsidP="00C8151D">
      <w:pPr>
        <w:rPr>
          <w:rFonts w:hint="eastAsia"/>
        </w:rPr>
      </w:pPr>
      <w:r>
        <w:rPr>
          <w:rFonts w:hint="eastAsia"/>
        </w:rPr>
        <w:t xml:space="preserve">B. </w:t>
      </w:r>
      <w:r>
        <w:rPr>
          <w:rFonts w:hint="eastAsia"/>
        </w:rPr>
        <w:t>开放</w:t>
      </w:r>
    </w:p>
    <w:p w:rsidR="00C8151D" w:rsidRDefault="00C8151D" w:rsidP="00C8151D">
      <w:pPr>
        <w:rPr>
          <w:rFonts w:hint="eastAsia"/>
        </w:rPr>
      </w:pPr>
      <w:r>
        <w:rPr>
          <w:rFonts w:hint="eastAsia"/>
        </w:rPr>
        <w:t xml:space="preserve">C. </w:t>
      </w:r>
      <w:r>
        <w:rPr>
          <w:rFonts w:hint="eastAsia"/>
        </w:rPr>
        <w:t>封闭</w:t>
      </w:r>
    </w:p>
    <w:p w:rsidR="00C8151D" w:rsidRDefault="00C8151D" w:rsidP="00C8151D">
      <w:pPr>
        <w:rPr>
          <w:rFonts w:hint="eastAsia"/>
        </w:rPr>
      </w:pPr>
      <w:r>
        <w:rPr>
          <w:rFonts w:hint="eastAsia"/>
        </w:rPr>
        <w:t xml:space="preserve">D. </w:t>
      </w:r>
      <w:r>
        <w:rPr>
          <w:rFonts w:hint="eastAsia"/>
        </w:rPr>
        <w:t>坦诚</w:t>
      </w:r>
    </w:p>
    <w:p w:rsidR="00C8151D" w:rsidRDefault="00C8151D" w:rsidP="00C8151D">
      <w:pPr>
        <w:rPr>
          <w:rFonts w:hint="eastAsia"/>
        </w:rPr>
      </w:pPr>
      <w:r>
        <w:rPr>
          <w:rFonts w:hint="eastAsia"/>
        </w:rPr>
        <w:t xml:space="preserve">E. </w:t>
      </w:r>
      <w:r>
        <w:rPr>
          <w:rFonts w:hint="eastAsia"/>
        </w:rPr>
        <w:t>集体荣誉感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正确答案是：开放</w:t>
      </w:r>
      <w:r>
        <w:rPr>
          <w:rFonts w:hint="eastAsia"/>
        </w:rPr>
        <w:t xml:space="preserve">, </w:t>
      </w:r>
      <w:r>
        <w:rPr>
          <w:rFonts w:hint="eastAsia"/>
        </w:rPr>
        <w:t>坦诚</w:t>
      </w:r>
      <w:r>
        <w:rPr>
          <w:rFonts w:hint="eastAsia"/>
        </w:rPr>
        <w:t xml:space="preserve">, </w:t>
      </w:r>
      <w:r>
        <w:rPr>
          <w:rFonts w:hint="eastAsia"/>
        </w:rPr>
        <w:t>集体荣誉感</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以下属于项目要素的是哪些：（）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范围</w:t>
      </w:r>
    </w:p>
    <w:p w:rsidR="00C8151D" w:rsidRDefault="00C8151D" w:rsidP="00C8151D">
      <w:pPr>
        <w:rPr>
          <w:rFonts w:hint="eastAsia"/>
        </w:rPr>
      </w:pPr>
      <w:r>
        <w:rPr>
          <w:rFonts w:hint="eastAsia"/>
        </w:rPr>
        <w:t xml:space="preserve">B. </w:t>
      </w:r>
      <w:r>
        <w:rPr>
          <w:rFonts w:hint="eastAsia"/>
        </w:rPr>
        <w:t>质量</w:t>
      </w:r>
    </w:p>
    <w:p w:rsidR="00C8151D" w:rsidRDefault="00C8151D" w:rsidP="00C8151D">
      <w:pPr>
        <w:rPr>
          <w:rFonts w:hint="eastAsia"/>
        </w:rPr>
      </w:pPr>
      <w:r>
        <w:rPr>
          <w:rFonts w:hint="eastAsia"/>
        </w:rPr>
        <w:t xml:space="preserve">C. </w:t>
      </w:r>
      <w:r>
        <w:rPr>
          <w:rFonts w:hint="eastAsia"/>
        </w:rPr>
        <w:t>组织</w:t>
      </w:r>
    </w:p>
    <w:p w:rsidR="00C8151D" w:rsidRDefault="00C8151D" w:rsidP="00C8151D">
      <w:pPr>
        <w:rPr>
          <w:rFonts w:hint="eastAsia"/>
        </w:rPr>
      </w:pPr>
      <w:r>
        <w:rPr>
          <w:rFonts w:hint="eastAsia"/>
        </w:rPr>
        <w:lastRenderedPageBreak/>
        <w:t xml:space="preserve">D. </w:t>
      </w:r>
      <w:r>
        <w:rPr>
          <w:rFonts w:hint="eastAsia"/>
        </w:rPr>
        <w:t>时间</w:t>
      </w:r>
    </w:p>
    <w:p w:rsidR="00C8151D" w:rsidRDefault="00C8151D" w:rsidP="00C8151D">
      <w:pPr>
        <w:rPr>
          <w:rFonts w:hint="eastAsia"/>
        </w:rPr>
      </w:pPr>
      <w:r>
        <w:rPr>
          <w:rFonts w:hint="eastAsia"/>
        </w:rPr>
        <w:t xml:space="preserve">E. </w:t>
      </w:r>
      <w:r>
        <w:rPr>
          <w:rFonts w:hint="eastAsia"/>
        </w:rPr>
        <w:t>成本</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正确答案是：范围</w:t>
      </w:r>
      <w:r>
        <w:rPr>
          <w:rFonts w:hint="eastAsia"/>
        </w:rPr>
        <w:t xml:space="preserve">, </w:t>
      </w:r>
      <w:r>
        <w:rPr>
          <w:rFonts w:hint="eastAsia"/>
        </w:rPr>
        <w:t>质量</w:t>
      </w:r>
      <w:r>
        <w:rPr>
          <w:rFonts w:hint="eastAsia"/>
        </w:rPr>
        <w:t xml:space="preserve">, </w:t>
      </w:r>
      <w:r>
        <w:rPr>
          <w:rFonts w:hint="eastAsia"/>
        </w:rPr>
        <w:t>组织</w:t>
      </w:r>
      <w:r>
        <w:rPr>
          <w:rFonts w:hint="eastAsia"/>
        </w:rPr>
        <w:t xml:space="preserve">, </w:t>
      </w:r>
      <w:r>
        <w:rPr>
          <w:rFonts w:hint="eastAsia"/>
        </w:rPr>
        <w:t>时间</w:t>
      </w:r>
      <w:r>
        <w:rPr>
          <w:rFonts w:hint="eastAsia"/>
        </w:rPr>
        <w:t xml:space="preserve">, </w:t>
      </w:r>
      <w:r>
        <w:rPr>
          <w:rFonts w:hint="eastAsia"/>
        </w:rPr>
        <w:t>成本</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项目特征包括哪些：（）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目标性</w:t>
      </w:r>
    </w:p>
    <w:p w:rsidR="00C8151D" w:rsidRDefault="00C8151D" w:rsidP="00C8151D">
      <w:pPr>
        <w:rPr>
          <w:rFonts w:hint="eastAsia"/>
        </w:rPr>
      </w:pPr>
      <w:r>
        <w:rPr>
          <w:rFonts w:hint="eastAsia"/>
        </w:rPr>
        <w:t xml:space="preserve">B. </w:t>
      </w:r>
      <w:r>
        <w:rPr>
          <w:rFonts w:hint="eastAsia"/>
        </w:rPr>
        <w:t>一次性</w:t>
      </w:r>
    </w:p>
    <w:p w:rsidR="00C8151D" w:rsidRDefault="00C8151D" w:rsidP="00C8151D">
      <w:pPr>
        <w:rPr>
          <w:rFonts w:hint="eastAsia"/>
        </w:rPr>
      </w:pPr>
      <w:r>
        <w:rPr>
          <w:rFonts w:hint="eastAsia"/>
        </w:rPr>
        <w:t xml:space="preserve">C. </w:t>
      </w:r>
      <w:r>
        <w:rPr>
          <w:rFonts w:hint="eastAsia"/>
        </w:rPr>
        <w:t>长期性</w:t>
      </w:r>
    </w:p>
    <w:p w:rsidR="00C8151D" w:rsidRDefault="00C8151D" w:rsidP="00C8151D">
      <w:pPr>
        <w:rPr>
          <w:rFonts w:hint="eastAsia"/>
        </w:rPr>
      </w:pPr>
      <w:r>
        <w:rPr>
          <w:rFonts w:hint="eastAsia"/>
        </w:rPr>
        <w:t xml:space="preserve">D. </w:t>
      </w:r>
      <w:r>
        <w:rPr>
          <w:rFonts w:hint="eastAsia"/>
        </w:rPr>
        <w:t>制约性</w:t>
      </w:r>
    </w:p>
    <w:p w:rsidR="00C8151D" w:rsidRDefault="00C8151D" w:rsidP="00C8151D">
      <w:pPr>
        <w:rPr>
          <w:rFonts w:hint="eastAsia"/>
        </w:rPr>
      </w:pPr>
      <w:r>
        <w:rPr>
          <w:rFonts w:hint="eastAsia"/>
        </w:rPr>
        <w:t xml:space="preserve">E. </w:t>
      </w:r>
      <w:r>
        <w:rPr>
          <w:rFonts w:hint="eastAsia"/>
        </w:rPr>
        <w:t>不确定性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正确答案是：目标性</w:t>
      </w:r>
      <w:r>
        <w:rPr>
          <w:rFonts w:hint="eastAsia"/>
        </w:rPr>
        <w:t xml:space="preserve">, </w:t>
      </w:r>
      <w:r>
        <w:rPr>
          <w:rFonts w:hint="eastAsia"/>
        </w:rPr>
        <w:t>一次性</w:t>
      </w:r>
      <w:r>
        <w:rPr>
          <w:rFonts w:hint="eastAsia"/>
        </w:rPr>
        <w:t xml:space="preserve">, </w:t>
      </w:r>
      <w:r>
        <w:rPr>
          <w:rFonts w:hint="eastAsia"/>
        </w:rPr>
        <w:t>制约性</w:t>
      </w:r>
      <w:r>
        <w:rPr>
          <w:rFonts w:hint="eastAsia"/>
        </w:rPr>
        <w:t xml:space="preserve">, </w:t>
      </w:r>
      <w:r>
        <w:rPr>
          <w:rFonts w:hint="eastAsia"/>
        </w:rPr>
        <w:t>不确定性</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项目整体管理</w:t>
      </w:r>
    </w:p>
    <w:p w:rsidR="00C8151D" w:rsidRDefault="00C8151D" w:rsidP="00C8151D">
      <w:pPr>
        <w:rPr>
          <w:rFonts w:hint="eastAsia"/>
        </w:rPr>
      </w:pPr>
      <w:r>
        <w:rPr>
          <w:rFonts w:hint="eastAsia"/>
        </w:rPr>
        <w:t xml:space="preserve">B. </w:t>
      </w:r>
      <w:r>
        <w:rPr>
          <w:rFonts w:hint="eastAsia"/>
        </w:rPr>
        <w:t>项目时间管理</w:t>
      </w:r>
    </w:p>
    <w:p w:rsidR="00C8151D" w:rsidRDefault="00C8151D" w:rsidP="00C8151D">
      <w:pPr>
        <w:rPr>
          <w:rFonts w:hint="eastAsia"/>
        </w:rPr>
      </w:pPr>
      <w:r>
        <w:rPr>
          <w:rFonts w:hint="eastAsia"/>
        </w:rPr>
        <w:t xml:space="preserve">C. </w:t>
      </w:r>
      <w:r>
        <w:rPr>
          <w:rFonts w:hint="eastAsia"/>
        </w:rPr>
        <w:t>项目成本管理</w:t>
      </w:r>
    </w:p>
    <w:p w:rsidR="00C8151D" w:rsidRDefault="00C8151D" w:rsidP="00C8151D">
      <w:pPr>
        <w:rPr>
          <w:rFonts w:hint="eastAsia"/>
        </w:rPr>
      </w:pPr>
      <w:r>
        <w:rPr>
          <w:rFonts w:hint="eastAsia"/>
        </w:rPr>
        <w:t xml:space="preserve">D. </w:t>
      </w:r>
      <w:r>
        <w:rPr>
          <w:rFonts w:hint="eastAsia"/>
        </w:rPr>
        <w:t>项目组织管理</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正确答案是：项目组织管理</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lastRenderedPageBreak/>
        <w:t>题干</w:t>
      </w:r>
    </w:p>
    <w:p w:rsidR="00C8151D" w:rsidRDefault="00C8151D" w:rsidP="00C8151D">
      <w:pPr>
        <w:rPr>
          <w:rFonts w:hint="eastAsia"/>
        </w:rPr>
      </w:pPr>
      <w:r>
        <w:rPr>
          <w:rFonts w:hint="eastAsia"/>
        </w:rPr>
        <w:t>在哪一个项目团队阶段中会出现人心涣散，各自谋划未来出路的情况？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解散阶段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正确答案是：解散阶段</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如果项目被取消，哪种组织结构中的员工最可能失业？</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正确答案是：项目型组织</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以下哪一个选项不属于矩阵型组织结构？</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极端矩阵组织结构</w:t>
      </w:r>
    </w:p>
    <w:p w:rsidR="00C8151D" w:rsidRDefault="00C8151D" w:rsidP="00C8151D">
      <w:pPr>
        <w:rPr>
          <w:rFonts w:hint="eastAsia"/>
        </w:rPr>
      </w:pPr>
      <w:r>
        <w:rPr>
          <w:rFonts w:hint="eastAsia"/>
        </w:rPr>
        <w:t xml:space="preserve">B. </w:t>
      </w:r>
      <w:r>
        <w:rPr>
          <w:rFonts w:hint="eastAsia"/>
        </w:rPr>
        <w:t>强矩阵组织结构</w:t>
      </w:r>
    </w:p>
    <w:p w:rsidR="00C8151D" w:rsidRDefault="00C8151D" w:rsidP="00C8151D">
      <w:pPr>
        <w:rPr>
          <w:rFonts w:hint="eastAsia"/>
        </w:rPr>
      </w:pPr>
      <w:r>
        <w:rPr>
          <w:rFonts w:hint="eastAsia"/>
        </w:rPr>
        <w:t xml:space="preserve">C. </w:t>
      </w:r>
      <w:r>
        <w:rPr>
          <w:rFonts w:hint="eastAsia"/>
        </w:rPr>
        <w:t>平衡矩阵组织结构</w:t>
      </w:r>
    </w:p>
    <w:p w:rsidR="00C8151D" w:rsidRDefault="00C8151D" w:rsidP="00C8151D">
      <w:pPr>
        <w:rPr>
          <w:rFonts w:hint="eastAsia"/>
        </w:rPr>
      </w:pPr>
      <w:r>
        <w:rPr>
          <w:rFonts w:hint="eastAsia"/>
        </w:rPr>
        <w:t xml:space="preserve">D. </w:t>
      </w:r>
      <w:r>
        <w:rPr>
          <w:rFonts w:hint="eastAsia"/>
        </w:rPr>
        <w:t>弱矩阵组织结构</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正确答案是：极端矩阵组织结构</w:t>
      </w:r>
    </w:p>
    <w:p w:rsidR="00C8151D" w:rsidRDefault="00C8151D" w:rsidP="00C8151D">
      <w:pPr>
        <w:rPr>
          <w:rFonts w:hint="eastAsia"/>
        </w:rPr>
      </w:pPr>
      <w:r>
        <w:rPr>
          <w:rFonts w:hint="eastAsia"/>
        </w:rPr>
        <w:lastRenderedPageBreak/>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以下哪一个选项不属于项目经理谈判和沟通技能？</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充满自信</w:t>
      </w:r>
    </w:p>
    <w:p w:rsidR="00C8151D" w:rsidRDefault="00C8151D" w:rsidP="00C8151D">
      <w:pPr>
        <w:rPr>
          <w:rFonts w:hint="eastAsia"/>
        </w:rPr>
      </w:pPr>
      <w:r>
        <w:rPr>
          <w:rFonts w:hint="eastAsia"/>
        </w:rPr>
        <w:t xml:space="preserve">B. </w:t>
      </w:r>
      <w:r>
        <w:rPr>
          <w:rFonts w:hint="eastAsia"/>
        </w:rPr>
        <w:t>穿衣自由</w:t>
      </w:r>
    </w:p>
    <w:p w:rsidR="00C8151D" w:rsidRDefault="00C8151D" w:rsidP="00C8151D">
      <w:pPr>
        <w:rPr>
          <w:rFonts w:hint="eastAsia"/>
        </w:rPr>
      </w:pPr>
      <w:r>
        <w:rPr>
          <w:rFonts w:hint="eastAsia"/>
        </w:rPr>
        <w:t xml:space="preserve">C. </w:t>
      </w:r>
      <w:r>
        <w:rPr>
          <w:rFonts w:hint="eastAsia"/>
        </w:rPr>
        <w:t>随机应变</w:t>
      </w:r>
    </w:p>
    <w:p w:rsidR="00C8151D" w:rsidRDefault="00C8151D" w:rsidP="00C8151D">
      <w:pPr>
        <w:rPr>
          <w:rFonts w:hint="eastAsia"/>
        </w:rPr>
      </w:pPr>
      <w:r>
        <w:rPr>
          <w:rFonts w:hint="eastAsia"/>
        </w:rPr>
        <w:t xml:space="preserve">D. </w:t>
      </w:r>
      <w:r>
        <w:rPr>
          <w:rFonts w:hint="eastAsia"/>
        </w:rPr>
        <w:t>语言组织与演讲</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正确答案是：穿衣自由</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在哪种组织结构中，项目经理拥有最小的权力？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正确答案是：弱矩阵</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以下哪一个选项不是项目特征？</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目标性</w:t>
      </w:r>
    </w:p>
    <w:p w:rsidR="00C8151D" w:rsidRDefault="00C8151D" w:rsidP="00C8151D">
      <w:pPr>
        <w:rPr>
          <w:rFonts w:hint="eastAsia"/>
        </w:rPr>
      </w:pPr>
      <w:r>
        <w:rPr>
          <w:rFonts w:hint="eastAsia"/>
        </w:rPr>
        <w:t xml:space="preserve">B. </w:t>
      </w:r>
      <w:r>
        <w:rPr>
          <w:rFonts w:hint="eastAsia"/>
        </w:rPr>
        <w:t>一次性</w:t>
      </w:r>
    </w:p>
    <w:p w:rsidR="00C8151D" w:rsidRDefault="00C8151D" w:rsidP="00C8151D">
      <w:pPr>
        <w:rPr>
          <w:rFonts w:hint="eastAsia"/>
        </w:rPr>
      </w:pPr>
      <w:r>
        <w:rPr>
          <w:rFonts w:hint="eastAsia"/>
        </w:rPr>
        <w:t xml:space="preserve">C. </w:t>
      </w:r>
      <w:r>
        <w:rPr>
          <w:rFonts w:hint="eastAsia"/>
        </w:rPr>
        <w:t>延续性</w:t>
      </w:r>
    </w:p>
    <w:p w:rsidR="00C8151D" w:rsidRDefault="00C8151D" w:rsidP="00C8151D">
      <w:pPr>
        <w:rPr>
          <w:rFonts w:hint="eastAsia"/>
        </w:rPr>
      </w:pPr>
      <w:r>
        <w:rPr>
          <w:rFonts w:hint="eastAsia"/>
        </w:rPr>
        <w:t xml:space="preserve">D. </w:t>
      </w:r>
      <w:r>
        <w:rPr>
          <w:rFonts w:hint="eastAsia"/>
        </w:rPr>
        <w:t>制约性</w:t>
      </w:r>
    </w:p>
    <w:p w:rsidR="00C8151D" w:rsidRDefault="00C8151D" w:rsidP="00C8151D">
      <w:pPr>
        <w:rPr>
          <w:rFonts w:hint="eastAsia"/>
        </w:rPr>
      </w:pPr>
      <w:r>
        <w:rPr>
          <w:rFonts w:hint="eastAsia"/>
        </w:rPr>
        <w:lastRenderedPageBreak/>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正确答案是：延续性</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在哪一个项目团队阶段中会出现人心不稳定的情况？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解散阶段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正确答案是：初建阶段</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以下哪一个选项不属于项目管理的特点？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项目管理是一项简单的工作</w:t>
      </w:r>
    </w:p>
    <w:p w:rsidR="00C8151D" w:rsidRDefault="00C8151D" w:rsidP="00C8151D">
      <w:pPr>
        <w:rPr>
          <w:rFonts w:hint="eastAsia"/>
        </w:rPr>
      </w:pPr>
      <w:r>
        <w:rPr>
          <w:rFonts w:hint="eastAsia"/>
        </w:rPr>
        <w:t xml:space="preserve">B. </w:t>
      </w:r>
      <w:r>
        <w:rPr>
          <w:rFonts w:hint="eastAsia"/>
        </w:rPr>
        <w:t>项目管理具有创造性</w:t>
      </w:r>
    </w:p>
    <w:p w:rsidR="00C8151D" w:rsidRDefault="00C8151D" w:rsidP="00C8151D">
      <w:pPr>
        <w:rPr>
          <w:rFonts w:hint="eastAsia"/>
        </w:rPr>
      </w:pPr>
      <w:r>
        <w:rPr>
          <w:rFonts w:hint="eastAsia"/>
        </w:rPr>
        <w:t xml:space="preserve">C. </w:t>
      </w:r>
      <w:r>
        <w:rPr>
          <w:rFonts w:hint="eastAsia"/>
        </w:rPr>
        <w:t>项目有其寿命周期</w:t>
      </w:r>
    </w:p>
    <w:p w:rsidR="00C8151D" w:rsidRDefault="00C8151D" w:rsidP="00C8151D">
      <w:pPr>
        <w:rPr>
          <w:rFonts w:hint="eastAsia"/>
        </w:rPr>
      </w:pPr>
      <w:r>
        <w:rPr>
          <w:rFonts w:hint="eastAsia"/>
        </w:rPr>
        <w:t xml:space="preserve">D. </w:t>
      </w:r>
      <w:r>
        <w:rPr>
          <w:rFonts w:hint="eastAsia"/>
        </w:rPr>
        <w:t>项目管理需要集权领导和建立专门的项目组织</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正确答案是：项目管理是一项简单的工作</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项目结束的有关工作属于项目的哪个阶段？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lastRenderedPageBreak/>
        <w:t xml:space="preserve">A. </w:t>
      </w:r>
      <w:r>
        <w:rPr>
          <w:rFonts w:hint="eastAsia"/>
        </w:rPr>
        <w:t>概念阶段</w:t>
      </w:r>
    </w:p>
    <w:p w:rsidR="00C8151D" w:rsidRDefault="00C8151D" w:rsidP="00C8151D">
      <w:pPr>
        <w:rPr>
          <w:rFonts w:hint="eastAsia"/>
        </w:rPr>
      </w:pPr>
      <w:r>
        <w:rPr>
          <w:rFonts w:hint="eastAsia"/>
        </w:rPr>
        <w:t xml:space="preserve">B. </w:t>
      </w:r>
      <w:r>
        <w:rPr>
          <w:rFonts w:hint="eastAsia"/>
        </w:rPr>
        <w:t>规划阶段</w:t>
      </w:r>
    </w:p>
    <w:p w:rsidR="00C8151D" w:rsidRDefault="00C8151D" w:rsidP="00C8151D">
      <w:pPr>
        <w:rPr>
          <w:rFonts w:hint="eastAsia"/>
        </w:rPr>
      </w:pPr>
      <w:r>
        <w:rPr>
          <w:rFonts w:hint="eastAsia"/>
        </w:rPr>
        <w:t xml:space="preserve">C. </w:t>
      </w:r>
      <w:r>
        <w:rPr>
          <w:rFonts w:hint="eastAsia"/>
        </w:rPr>
        <w:t>实施阶段</w:t>
      </w:r>
    </w:p>
    <w:p w:rsidR="00C8151D" w:rsidRDefault="00C8151D" w:rsidP="00C8151D">
      <w:pPr>
        <w:rPr>
          <w:rFonts w:hint="eastAsia"/>
        </w:rPr>
      </w:pPr>
      <w:r>
        <w:rPr>
          <w:rFonts w:hint="eastAsia"/>
        </w:rPr>
        <w:t xml:space="preserve">D. </w:t>
      </w:r>
      <w:r>
        <w:rPr>
          <w:rFonts w:hint="eastAsia"/>
        </w:rPr>
        <w:t>收尾阶段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正确答案是：收尾阶段</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在项目团队磨合阶段，项目经理需要设法解决出现的各种问题和矛盾，消除震荡的关键在于不能容忍不满的出现和积极解决冲突，消除团队中的震荡因素。（）</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组织一次外出旅行不属于项目。（）</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项目管理的目标包括：满足项目的要求与期望，满足项目利益相关各方不同的要求和期望，满足项目已识别的要求和期望，满足项目尚未识别的要求和期望。（）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lastRenderedPageBreak/>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项目整体管理是指描述了用以保证各种项目要素能够相互协调所需要的各个过程，由项目计划制订、项目计划实施和综合变更控制构成。（）</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在项目团队实施阶段，项目经理在这一阶段需要采用自我管理和自我激励的模式开展管理，项目团队不断取得辉煌成绩。（）</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项目风险管理描述了有关识别、分析和应对项目风险的各个过程，涉及项目可能遇到的各种确定的因素。（）</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lastRenderedPageBreak/>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项目的目标包括：其一是项目工作本身的目标，也叫过程目标；其二是项目产出物的目标，也叫产品目标。（）</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在项目团队形成阶段团队成员还属于个体，归属的需求已经得到满足，总体上有一种欲求不满的状态。（）</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w:t>
      </w:r>
      <w:proofErr w:type="gramStart"/>
      <w:r>
        <w:rPr>
          <w:rFonts w:hint="eastAsia"/>
        </w:rPr>
        <w:t>中项目</w:t>
      </w:r>
      <w:proofErr w:type="gramEnd"/>
      <w:r>
        <w:rPr>
          <w:rFonts w:hint="eastAsia"/>
        </w:rPr>
        <w:t>经理</w:t>
      </w:r>
      <w:proofErr w:type="gramStart"/>
      <w:r>
        <w:rPr>
          <w:rFonts w:hint="eastAsia"/>
        </w:rPr>
        <w:t>作出</w:t>
      </w:r>
      <w:proofErr w:type="gramEnd"/>
      <w:r>
        <w:rPr>
          <w:rFonts w:hint="eastAsia"/>
        </w:rPr>
        <w:t>“高指导，低支持”是针对工作有热情，但没有经验，不知道怎么干的员工时，</w:t>
      </w:r>
      <w:proofErr w:type="gramStart"/>
      <w:r>
        <w:rPr>
          <w:rFonts w:hint="eastAsia"/>
        </w:rPr>
        <w:t>作出</w:t>
      </w:r>
      <w:proofErr w:type="gramEnd"/>
      <w:r>
        <w:rPr>
          <w:rFonts w:hint="eastAsia"/>
        </w:rPr>
        <w:t>的“指令”的工作方法。（）</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在项目经理掌握的情景领导力中高指导、</w:t>
      </w:r>
      <w:proofErr w:type="gramStart"/>
      <w:r>
        <w:rPr>
          <w:rFonts w:hint="eastAsia"/>
        </w:rPr>
        <w:t>高支持</w:t>
      </w:r>
      <w:proofErr w:type="gramEnd"/>
      <w:r>
        <w:rPr>
          <w:rFonts w:hint="eastAsia"/>
        </w:rPr>
        <w:t>是授权这个行为。（）</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lastRenderedPageBreak/>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在项目团队建立的规范阶段，成员会有哪些普遍的心理？</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信任</w:t>
      </w:r>
    </w:p>
    <w:p w:rsidR="00C8151D" w:rsidRDefault="00C8151D" w:rsidP="00C8151D">
      <w:pPr>
        <w:rPr>
          <w:rFonts w:hint="eastAsia"/>
        </w:rPr>
      </w:pPr>
      <w:r>
        <w:rPr>
          <w:rFonts w:hint="eastAsia"/>
        </w:rPr>
        <w:t xml:space="preserve">B. </w:t>
      </w:r>
      <w:r>
        <w:rPr>
          <w:rFonts w:hint="eastAsia"/>
        </w:rPr>
        <w:t>合作</w:t>
      </w:r>
    </w:p>
    <w:p w:rsidR="00C8151D" w:rsidRDefault="00C8151D" w:rsidP="00C8151D">
      <w:pPr>
        <w:rPr>
          <w:rFonts w:hint="eastAsia"/>
        </w:rPr>
      </w:pPr>
      <w:r>
        <w:rPr>
          <w:rFonts w:hint="eastAsia"/>
        </w:rPr>
        <w:t xml:space="preserve">C. </w:t>
      </w:r>
      <w:r>
        <w:rPr>
          <w:rFonts w:hint="eastAsia"/>
        </w:rPr>
        <w:t>紧张</w:t>
      </w:r>
    </w:p>
    <w:p w:rsidR="00C8151D" w:rsidRDefault="00C8151D" w:rsidP="00C8151D">
      <w:pPr>
        <w:rPr>
          <w:rFonts w:hint="eastAsia"/>
        </w:rPr>
      </w:pPr>
      <w:r>
        <w:rPr>
          <w:rFonts w:hint="eastAsia"/>
        </w:rPr>
        <w:t xml:space="preserve">D. </w:t>
      </w:r>
      <w:r>
        <w:rPr>
          <w:rFonts w:hint="eastAsia"/>
        </w:rPr>
        <w:t>忠诚</w:t>
      </w:r>
    </w:p>
    <w:p w:rsidR="00C8151D" w:rsidRDefault="00C8151D" w:rsidP="00C8151D">
      <w:pPr>
        <w:rPr>
          <w:rFonts w:hint="eastAsia"/>
        </w:rPr>
      </w:pPr>
      <w:r>
        <w:rPr>
          <w:rFonts w:hint="eastAsia"/>
        </w:rPr>
        <w:t xml:space="preserve">E. </w:t>
      </w:r>
      <w:r>
        <w:rPr>
          <w:rFonts w:hint="eastAsia"/>
        </w:rPr>
        <w:t>满意</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正确答案是：信任</w:t>
      </w:r>
      <w:r>
        <w:rPr>
          <w:rFonts w:hint="eastAsia"/>
        </w:rPr>
        <w:t xml:space="preserve">, </w:t>
      </w:r>
      <w:r>
        <w:rPr>
          <w:rFonts w:hint="eastAsia"/>
        </w:rPr>
        <w:t>合作</w:t>
      </w:r>
      <w:r>
        <w:rPr>
          <w:rFonts w:hint="eastAsia"/>
        </w:rPr>
        <w:t xml:space="preserve">, </w:t>
      </w:r>
      <w:r>
        <w:rPr>
          <w:rFonts w:hint="eastAsia"/>
        </w:rPr>
        <w:t>忠诚</w:t>
      </w:r>
      <w:r>
        <w:rPr>
          <w:rFonts w:hint="eastAsia"/>
        </w:rPr>
        <w:t xml:space="preserve">, </w:t>
      </w:r>
      <w:r>
        <w:rPr>
          <w:rFonts w:hint="eastAsia"/>
        </w:rPr>
        <w:t>满意</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以下属于项目组织结构的是哪些：（）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职能型</w:t>
      </w:r>
    </w:p>
    <w:p w:rsidR="00C8151D" w:rsidRDefault="00C8151D" w:rsidP="00C8151D">
      <w:pPr>
        <w:rPr>
          <w:rFonts w:hint="eastAsia"/>
        </w:rPr>
      </w:pPr>
      <w:r>
        <w:rPr>
          <w:rFonts w:hint="eastAsia"/>
        </w:rPr>
        <w:t xml:space="preserve">B. </w:t>
      </w:r>
      <w:r>
        <w:rPr>
          <w:rFonts w:hint="eastAsia"/>
        </w:rPr>
        <w:t>项目型</w:t>
      </w:r>
    </w:p>
    <w:p w:rsidR="00C8151D" w:rsidRDefault="00C8151D" w:rsidP="00C8151D">
      <w:pPr>
        <w:rPr>
          <w:rFonts w:hint="eastAsia"/>
        </w:rPr>
      </w:pPr>
      <w:r>
        <w:rPr>
          <w:rFonts w:hint="eastAsia"/>
        </w:rPr>
        <w:t xml:space="preserve">C. </w:t>
      </w:r>
      <w:r>
        <w:rPr>
          <w:rFonts w:hint="eastAsia"/>
        </w:rPr>
        <w:t>线性型</w:t>
      </w:r>
    </w:p>
    <w:p w:rsidR="00C8151D" w:rsidRDefault="00C8151D" w:rsidP="00C8151D">
      <w:pPr>
        <w:rPr>
          <w:rFonts w:hint="eastAsia"/>
        </w:rPr>
      </w:pPr>
      <w:r>
        <w:rPr>
          <w:rFonts w:hint="eastAsia"/>
        </w:rPr>
        <w:t xml:space="preserve">D. </w:t>
      </w:r>
      <w:r>
        <w:rPr>
          <w:rFonts w:hint="eastAsia"/>
        </w:rPr>
        <w:t>网络型</w:t>
      </w:r>
    </w:p>
    <w:p w:rsidR="00C8151D" w:rsidRDefault="00C8151D" w:rsidP="00C8151D">
      <w:pPr>
        <w:rPr>
          <w:rFonts w:hint="eastAsia"/>
        </w:rPr>
      </w:pPr>
      <w:r>
        <w:rPr>
          <w:rFonts w:hint="eastAsia"/>
        </w:rPr>
        <w:t xml:space="preserve">E. </w:t>
      </w:r>
      <w:r>
        <w:rPr>
          <w:rFonts w:hint="eastAsia"/>
        </w:rPr>
        <w:t>矩阵型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正确答案是：职能型</w:t>
      </w:r>
      <w:r>
        <w:rPr>
          <w:rFonts w:hint="eastAsia"/>
        </w:rPr>
        <w:t xml:space="preserve">, </w:t>
      </w:r>
      <w:r>
        <w:rPr>
          <w:rFonts w:hint="eastAsia"/>
        </w:rPr>
        <w:t>项目型</w:t>
      </w:r>
      <w:r>
        <w:rPr>
          <w:rFonts w:hint="eastAsia"/>
        </w:rPr>
        <w:t xml:space="preserve">, </w:t>
      </w:r>
      <w:r>
        <w:rPr>
          <w:rFonts w:hint="eastAsia"/>
        </w:rPr>
        <w:t>矩阵型</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项目要素包括哪些：（）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范围</w:t>
      </w:r>
    </w:p>
    <w:p w:rsidR="00C8151D" w:rsidRDefault="00C8151D" w:rsidP="00C8151D">
      <w:pPr>
        <w:rPr>
          <w:rFonts w:hint="eastAsia"/>
        </w:rPr>
      </w:pPr>
      <w:r>
        <w:rPr>
          <w:rFonts w:hint="eastAsia"/>
        </w:rPr>
        <w:t xml:space="preserve">B. </w:t>
      </w:r>
      <w:r>
        <w:rPr>
          <w:rFonts w:hint="eastAsia"/>
        </w:rPr>
        <w:t>时间</w:t>
      </w:r>
    </w:p>
    <w:p w:rsidR="00C8151D" w:rsidRDefault="00C8151D" w:rsidP="00C8151D">
      <w:pPr>
        <w:rPr>
          <w:rFonts w:hint="eastAsia"/>
        </w:rPr>
      </w:pPr>
      <w:r>
        <w:rPr>
          <w:rFonts w:hint="eastAsia"/>
        </w:rPr>
        <w:t xml:space="preserve">C. </w:t>
      </w:r>
      <w:r>
        <w:rPr>
          <w:rFonts w:hint="eastAsia"/>
        </w:rPr>
        <w:t>成本</w:t>
      </w:r>
    </w:p>
    <w:p w:rsidR="00C8151D" w:rsidRDefault="00C8151D" w:rsidP="00C8151D">
      <w:pPr>
        <w:rPr>
          <w:rFonts w:hint="eastAsia"/>
        </w:rPr>
      </w:pPr>
      <w:r>
        <w:rPr>
          <w:rFonts w:hint="eastAsia"/>
        </w:rPr>
        <w:t xml:space="preserve">D. </w:t>
      </w:r>
      <w:r>
        <w:rPr>
          <w:rFonts w:hint="eastAsia"/>
        </w:rPr>
        <w:t>数量</w:t>
      </w:r>
    </w:p>
    <w:p w:rsidR="00C8151D" w:rsidRDefault="00C8151D" w:rsidP="00C8151D">
      <w:pPr>
        <w:rPr>
          <w:rFonts w:hint="eastAsia"/>
        </w:rPr>
      </w:pPr>
      <w:r>
        <w:rPr>
          <w:rFonts w:hint="eastAsia"/>
        </w:rPr>
        <w:t xml:space="preserve">E. </w:t>
      </w:r>
      <w:r>
        <w:rPr>
          <w:rFonts w:hint="eastAsia"/>
        </w:rPr>
        <w:t>以上说法都正确</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正确答案是：范围</w:t>
      </w:r>
      <w:r>
        <w:rPr>
          <w:rFonts w:hint="eastAsia"/>
        </w:rPr>
        <w:t xml:space="preserve">, </w:t>
      </w:r>
      <w:r>
        <w:rPr>
          <w:rFonts w:hint="eastAsia"/>
        </w:rPr>
        <w:t>时间</w:t>
      </w:r>
      <w:r>
        <w:rPr>
          <w:rFonts w:hint="eastAsia"/>
        </w:rPr>
        <w:t xml:space="preserve">, </w:t>
      </w:r>
      <w:r>
        <w:rPr>
          <w:rFonts w:hint="eastAsia"/>
        </w:rPr>
        <w:t>成本</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以下属于项目分类的是哪些：（）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规模类型</w:t>
      </w:r>
    </w:p>
    <w:p w:rsidR="00C8151D" w:rsidRDefault="00C8151D" w:rsidP="00C8151D">
      <w:pPr>
        <w:rPr>
          <w:rFonts w:hint="eastAsia"/>
        </w:rPr>
      </w:pPr>
      <w:r>
        <w:rPr>
          <w:rFonts w:hint="eastAsia"/>
        </w:rPr>
        <w:t xml:space="preserve">B. </w:t>
      </w:r>
      <w:r>
        <w:rPr>
          <w:rFonts w:hint="eastAsia"/>
        </w:rPr>
        <w:t>复杂程度类型</w:t>
      </w:r>
    </w:p>
    <w:p w:rsidR="00C8151D" w:rsidRDefault="00C8151D" w:rsidP="00C8151D">
      <w:pPr>
        <w:rPr>
          <w:rFonts w:hint="eastAsia"/>
        </w:rPr>
      </w:pPr>
      <w:r>
        <w:rPr>
          <w:rFonts w:hint="eastAsia"/>
        </w:rPr>
        <w:t xml:space="preserve">C. </w:t>
      </w:r>
      <w:r>
        <w:rPr>
          <w:rFonts w:hint="eastAsia"/>
        </w:rPr>
        <w:t>成果类型</w:t>
      </w:r>
    </w:p>
    <w:p w:rsidR="00C8151D" w:rsidRDefault="00C8151D" w:rsidP="00C8151D">
      <w:pPr>
        <w:rPr>
          <w:rFonts w:hint="eastAsia"/>
        </w:rPr>
      </w:pPr>
      <w:r>
        <w:rPr>
          <w:rFonts w:hint="eastAsia"/>
        </w:rPr>
        <w:t xml:space="preserve">D. </w:t>
      </w:r>
      <w:r>
        <w:rPr>
          <w:rFonts w:hint="eastAsia"/>
        </w:rPr>
        <w:t>行业类型</w:t>
      </w:r>
    </w:p>
    <w:p w:rsidR="00C8151D" w:rsidRDefault="00C8151D" w:rsidP="00C8151D">
      <w:pPr>
        <w:rPr>
          <w:rFonts w:hint="eastAsia"/>
        </w:rPr>
      </w:pPr>
      <w:r>
        <w:rPr>
          <w:rFonts w:hint="eastAsia"/>
        </w:rPr>
        <w:t xml:space="preserve">E. </w:t>
      </w:r>
      <w:r>
        <w:rPr>
          <w:rFonts w:hint="eastAsia"/>
        </w:rPr>
        <w:t>周期类型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正确答案是：规模类型</w:t>
      </w:r>
      <w:r>
        <w:rPr>
          <w:rFonts w:hint="eastAsia"/>
        </w:rPr>
        <w:t xml:space="preserve">, </w:t>
      </w:r>
      <w:r>
        <w:rPr>
          <w:rFonts w:hint="eastAsia"/>
        </w:rPr>
        <w:t>复杂程度类型</w:t>
      </w:r>
      <w:r>
        <w:rPr>
          <w:rFonts w:hint="eastAsia"/>
        </w:rPr>
        <w:t xml:space="preserve">, </w:t>
      </w:r>
      <w:r>
        <w:rPr>
          <w:rFonts w:hint="eastAsia"/>
        </w:rPr>
        <w:t>成果类型</w:t>
      </w:r>
      <w:r>
        <w:rPr>
          <w:rFonts w:hint="eastAsia"/>
        </w:rPr>
        <w:t xml:space="preserve">, </w:t>
      </w:r>
      <w:r>
        <w:rPr>
          <w:rFonts w:hint="eastAsia"/>
        </w:rPr>
        <w:t>行业类型</w:t>
      </w:r>
      <w:r>
        <w:rPr>
          <w:rFonts w:hint="eastAsia"/>
        </w:rPr>
        <w:t xml:space="preserve">, </w:t>
      </w:r>
      <w:r>
        <w:rPr>
          <w:rFonts w:hint="eastAsia"/>
        </w:rPr>
        <w:t>周期类型</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在项目团队建立的实施阶段，成员会有哪些普遍的心理？</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紧张</w:t>
      </w:r>
    </w:p>
    <w:p w:rsidR="00C8151D" w:rsidRDefault="00C8151D" w:rsidP="00C8151D">
      <w:pPr>
        <w:rPr>
          <w:rFonts w:hint="eastAsia"/>
        </w:rPr>
      </w:pPr>
      <w:r>
        <w:rPr>
          <w:rFonts w:hint="eastAsia"/>
        </w:rPr>
        <w:t xml:space="preserve">B. </w:t>
      </w:r>
      <w:r>
        <w:rPr>
          <w:rFonts w:hint="eastAsia"/>
        </w:rPr>
        <w:t>开放</w:t>
      </w:r>
    </w:p>
    <w:p w:rsidR="00C8151D" w:rsidRDefault="00C8151D" w:rsidP="00C8151D">
      <w:pPr>
        <w:rPr>
          <w:rFonts w:hint="eastAsia"/>
        </w:rPr>
      </w:pPr>
      <w:r>
        <w:rPr>
          <w:rFonts w:hint="eastAsia"/>
        </w:rPr>
        <w:t xml:space="preserve">C. </w:t>
      </w:r>
      <w:r>
        <w:rPr>
          <w:rFonts w:hint="eastAsia"/>
        </w:rPr>
        <w:t>封闭</w:t>
      </w:r>
    </w:p>
    <w:p w:rsidR="00C8151D" w:rsidRDefault="00C8151D" w:rsidP="00C8151D">
      <w:pPr>
        <w:rPr>
          <w:rFonts w:hint="eastAsia"/>
        </w:rPr>
      </w:pPr>
      <w:r>
        <w:rPr>
          <w:rFonts w:hint="eastAsia"/>
        </w:rPr>
        <w:t xml:space="preserve">D. </w:t>
      </w:r>
      <w:r>
        <w:rPr>
          <w:rFonts w:hint="eastAsia"/>
        </w:rPr>
        <w:t>坦诚</w:t>
      </w:r>
    </w:p>
    <w:p w:rsidR="00C8151D" w:rsidRDefault="00C8151D" w:rsidP="00C8151D">
      <w:pPr>
        <w:rPr>
          <w:rFonts w:hint="eastAsia"/>
        </w:rPr>
      </w:pPr>
      <w:r>
        <w:rPr>
          <w:rFonts w:hint="eastAsia"/>
        </w:rPr>
        <w:t xml:space="preserve">E. </w:t>
      </w:r>
      <w:r>
        <w:rPr>
          <w:rFonts w:hint="eastAsia"/>
        </w:rPr>
        <w:t>集体荣誉感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lastRenderedPageBreak/>
        <w:t>正确答案是：开放</w:t>
      </w:r>
      <w:r>
        <w:rPr>
          <w:rFonts w:hint="eastAsia"/>
        </w:rPr>
        <w:t xml:space="preserve">, </w:t>
      </w:r>
      <w:r>
        <w:rPr>
          <w:rFonts w:hint="eastAsia"/>
        </w:rPr>
        <w:t>坦诚</w:t>
      </w:r>
      <w:r>
        <w:rPr>
          <w:rFonts w:hint="eastAsia"/>
        </w:rPr>
        <w:t xml:space="preserve">, </w:t>
      </w:r>
      <w:r>
        <w:rPr>
          <w:rFonts w:hint="eastAsia"/>
        </w:rPr>
        <w:t>集体荣誉感</w:t>
      </w:r>
    </w:p>
    <w:p w:rsidR="00C8151D" w:rsidRDefault="00C8151D" w:rsidP="00C8151D">
      <w:pPr>
        <w:rPr>
          <w:rFonts w:hint="eastAsia"/>
        </w:rPr>
      </w:pPr>
    </w:p>
    <w:p w:rsidR="00C8151D" w:rsidRDefault="00C8151D" w:rsidP="00C8151D">
      <w:pPr>
        <w:rPr>
          <w:rFonts w:hint="eastAsia"/>
        </w:rPr>
      </w:pPr>
      <w:r>
        <w:rPr>
          <w:rFonts w:hint="eastAsia"/>
        </w:rPr>
        <w:t>题目</w:t>
      </w:r>
      <w:r>
        <w:rPr>
          <w:rFonts w:hint="eastAsia"/>
        </w:rPr>
        <w:t>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以下哪一个选项不是项目要素内容？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范围</w:t>
      </w:r>
    </w:p>
    <w:p w:rsidR="00C8151D" w:rsidRDefault="00C8151D" w:rsidP="00C8151D">
      <w:pPr>
        <w:rPr>
          <w:rFonts w:hint="eastAsia"/>
        </w:rPr>
      </w:pPr>
      <w:r>
        <w:rPr>
          <w:rFonts w:hint="eastAsia"/>
        </w:rPr>
        <w:t xml:space="preserve">B. </w:t>
      </w:r>
      <w:r>
        <w:rPr>
          <w:rFonts w:hint="eastAsia"/>
        </w:rPr>
        <w:t>场地</w:t>
      </w:r>
    </w:p>
    <w:p w:rsidR="00C8151D" w:rsidRDefault="00C8151D" w:rsidP="00C8151D">
      <w:pPr>
        <w:rPr>
          <w:rFonts w:hint="eastAsia"/>
        </w:rPr>
      </w:pPr>
      <w:r>
        <w:rPr>
          <w:rFonts w:hint="eastAsia"/>
        </w:rPr>
        <w:t xml:space="preserve">C. </w:t>
      </w:r>
      <w:r>
        <w:rPr>
          <w:rFonts w:hint="eastAsia"/>
        </w:rPr>
        <w:t>成本</w:t>
      </w:r>
    </w:p>
    <w:p w:rsidR="00C8151D" w:rsidRDefault="00C8151D" w:rsidP="00C8151D">
      <w:pPr>
        <w:rPr>
          <w:rFonts w:hint="eastAsia"/>
        </w:rPr>
      </w:pPr>
      <w:r>
        <w:rPr>
          <w:rFonts w:hint="eastAsia"/>
        </w:rPr>
        <w:t xml:space="preserve">D. </w:t>
      </w:r>
      <w:r>
        <w:rPr>
          <w:rFonts w:hint="eastAsia"/>
        </w:rPr>
        <w:t>时间</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正确答案是：场地</w:t>
      </w:r>
    </w:p>
    <w:p w:rsidR="00C8151D" w:rsidRDefault="00C8151D" w:rsidP="00C8151D">
      <w:pPr>
        <w:rPr>
          <w:rFonts w:hint="eastAsia"/>
        </w:rPr>
      </w:pPr>
      <w:r>
        <w:rPr>
          <w:rFonts w:hint="eastAsia"/>
        </w:rPr>
        <w:t>题目</w:t>
      </w:r>
      <w:r>
        <w:rPr>
          <w:rFonts w:hint="eastAsia"/>
        </w:rPr>
        <w:t>2</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以下哪一个选项属于行业型项目分类？</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中型项目</w:t>
      </w:r>
    </w:p>
    <w:p w:rsidR="00C8151D" w:rsidRDefault="00C8151D" w:rsidP="00C8151D">
      <w:pPr>
        <w:rPr>
          <w:rFonts w:hint="eastAsia"/>
        </w:rPr>
      </w:pPr>
      <w:r>
        <w:rPr>
          <w:rFonts w:hint="eastAsia"/>
        </w:rPr>
        <w:t xml:space="preserve">B. </w:t>
      </w:r>
      <w:r>
        <w:rPr>
          <w:rFonts w:hint="eastAsia"/>
        </w:rPr>
        <w:t>旅游项目</w:t>
      </w:r>
    </w:p>
    <w:p w:rsidR="00C8151D" w:rsidRDefault="00C8151D" w:rsidP="00C8151D">
      <w:pPr>
        <w:rPr>
          <w:rFonts w:hint="eastAsia"/>
        </w:rPr>
      </w:pPr>
      <w:r>
        <w:rPr>
          <w:rFonts w:hint="eastAsia"/>
        </w:rPr>
        <w:t xml:space="preserve">C. </w:t>
      </w:r>
      <w:r>
        <w:rPr>
          <w:rFonts w:hint="eastAsia"/>
        </w:rPr>
        <w:t>无形成果项目</w:t>
      </w:r>
    </w:p>
    <w:p w:rsidR="00C8151D" w:rsidRDefault="00C8151D" w:rsidP="00C8151D">
      <w:pPr>
        <w:rPr>
          <w:rFonts w:hint="eastAsia"/>
        </w:rPr>
      </w:pPr>
      <w:r>
        <w:rPr>
          <w:rFonts w:hint="eastAsia"/>
        </w:rPr>
        <w:t xml:space="preserve">D. </w:t>
      </w:r>
      <w:r>
        <w:rPr>
          <w:rFonts w:hint="eastAsia"/>
        </w:rPr>
        <w:t>短周期项目</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正确答案是：旅游项目</w:t>
      </w:r>
    </w:p>
    <w:p w:rsidR="00C8151D" w:rsidRDefault="00C8151D" w:rsidP="00C8151D">
      <w:pPr>
        <w:rPr>
          <w:rFonts w:hint="eastAsia"/>
        </w:rPr>
      </w:pPr>
      <w:r>
        <w:rPr>
          <w:rFonts w:hint="eastAsia"/>
        </w:rPr>
        <w:t>题目</w:t>
      </w:r>
      <w:r>
        <w:rPr>
          <w:rFonts w:hint="eastAsia"/>
        </w:rPr>
        <w:t>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以下哪一个选项不属于项目经理战略决策技能？</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运筹谋划</w:t>
      </w:r>
    </w:p>
    <w:p w:rsidR="00C8151D" w:rsidRDefault="00C8151D" w:rsidP="00C8151D">
      <w:pPr>
        <w:rPr>
          <w:rFonts w:hint="eastAsia"/>
        </w:rPr>
      </w:pPr>
      <w:r>
        <w:rPr>
          <w:rFonts w:hint="eastAsia"/>
        </w:rPr>
        <w:t xml:space="preserve">B. </w:t>
      </w:r>
      <w:r>
        <w:rPr>
          <w:rFonts w:hint="eastAsia"/>
        </w:rPr>
        <w:t>总揽全局</w:t>
      </w:r>
    </w:p>
    <w:p w:rsidR="00C8151D" w:rsidRDefault="00C8151D" w:rsidP="00C8151D">
      <w:pPr>
        <w:rPr>
          <w:rFonts w:hint="eastAsia"/>
        </w:rPr>
      </w:pPr>
      <w:r>
        <w:rPr>
          <w:rFonts w:hint="eastAsia"/>
        </w:rPr>
        <w:lastRenderedPageBreak/>
        <w:t xml:space="preserve">C. </w:t>
      </w:r>
      <w:r>
        <w:rPr>
          <w:rFonts w:hint="eastAsia"/>
        </w:rPr>
        <w:t>应付当下</w:t>
      </w:r>
    </w:p>
    <w:p w:rsidR="00C8151D" w:rsidRDefault="00C8151D" w:rsidP="00C8151D">
      <w:pPr>
        <w:rPr>
          <w:rFonts w:hint="eastAsia"/>
        </w:rPr>
      </w:pPr>
      <w:r>
        <w:rPr>
          <w:rFonts w:hint="eastAsia"/>
        </w:rPr>
        <w:t xml:space="preserve">D. </w:t>
      </w:r>
      <w:r>
        <w:rPr>
          <w:rFonts w:hint="eastAsia"/>
        </w:rPr>
        <w:t>增强预见性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正确答案是：应付当下</w:t>
      </w:r>
    </w:p>
    <w:p w:rsidR="00C8151D" w:rsidRDefault="00C8151D" w:rsidP="00C8151D">
      <w:pPr>
        <w:rPr>
          <w:rFonts w:hint="eastAsia"/>
        </w:rPr>
      </w:pPr>
      <w:r>
        <w:rPr>
          <w:rFonts w:hint="eastAsia"/>
        </w:rPr>
        <w:t>题目</w:t>
      </w:r>
      <w:r>
        <w:rPr>
          <w:rFonts w:hint="eastAsia"/>
        </w:rPr>
        <w:t>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在哪种组织结构中，项目经理拥有最大的权力？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职能型组织</w:t>
      </w:r>
    </w:p>
    <w:p w:rsidR="00C8151D" w:rsidRDefault="00C8151D" w:rsidP="00C8151D">
      <w:pPr>
        <w:rPr>
          <w:rFonts w:hint="eastAsia"/>
        </w:rPr>
      </w:pPr>
      <w:r>
        <w:rPr>
          <w:rFonts w:hint="eastAsia"/>
        </w:rPr>
        <w:t xml:space="preserve">B. </w:t>
      </w:r>
      <w:r>
        <w:rPr>
          <w:rFonts w:hint="eastAsia"/>
        </w:rPr>
        <w:t>项目型组织</w:t>
      </w:r>
    </w:p>
    <w:p w:rsidR="00C8151D" w:rsidRDefault="00C8151D" w:rsidP="00C8151D">
      <w:pPr>
        <w:rPr>
          <w:rFonts w:hint="eastAsia"/>
        </w:rPr>
      </w:pPr>
      <w:r>
        <w:rPr>
          <w:rFonts w:hint="eastAsia"/>
        </w:rPr>
        <w:t xml:space="preserve">C. </w:t>
      </w:r>
      <w:r>
        <w:rPr>
          <w:rFonts w:hint="eastAsia"/>
        </w:rPr>
        <w:t>强矩阵</w:t>
      </w:r>
    </w:p>
    <w:p w:rsidR="00C8151D" w:rsidRDefault="00C8151D" w:rsidP="00C8151D">
      <w:pPr>
        <w:rPr>
          <w:rFonts w:hint="eastAsia"/>
        </w:rPr>
      </w:pPr>
      <w:r>
        <w:rPr>
          <w:rFonts w:hint="eastAsia"/>
        </w:rPr>
        <w:t xml:space="preserve">D. </w:t>
      </w:r>
      <w:r>
        <w:rPr>
          <w:rFonts w:hint="eastAsia"/>
        </w:rPr>
        <w:t>弱矩阵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正确答案是：强矩阵</w:t>
      </w:r>
    </w:p>
    <w:p w:rsidR="00C8151D" w:rsidRDefault="00C8151D" w:rsidP="00C8151D">
      <w:pPr>
        <w:rPr>
          <w:rFonts w:hint="eastAsia"/>
        </w:rPr>
      </w:pPr>
      <w:r>
        <w:rPr>
          <w:rFonts w:hint="eastAsia"/>
        </w:rPr>
        <w:t>题目</w:t>
      </w:r>
      <w:r>
        <w:rPr>
          <w:rFonts w:hint="eastAsia"/>
        </w:rPr>
        <w:t>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以下哪一个选项不属于情境领导力四个象限之一的内容？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指令</w:t>
      </w:r>
    </w:p>
    <w:p w:rsidR="00C8151D" w:rsidRDefault="00C8151D" w:rsidP="00C8151D">
      <w:pPr>
        <w:rPr>
          <w:rFonts w:hint="eastAsia"/>
        </w:rPr>
      </w:pPr>
      <w:r>
        <w:rPr>
          <w:rFonts w:hint="eastAsia"/>
        </w:rPr>
        <w:t xml:space="preserve">B. </w:t>
      </w:r>
      <w:r>
        <w:rPr>
          <w:rFonts w:hint="eastAsia"/>
        </w:rPr>
        <w:t>授权</w:t>
      </w:r>
    </w:p>
    <w:p w:rsidR="00C8151D" w:rsidRDefault="00C8151D" w:rsidP="00C8151D">
      <w:pPr>
        <w:rPr>
          <w:rFonts w:hint="eastAsia"/>
        </w:rPr>
      </w:pPr>
      <w:r>
        <w:rPr>
          <w:rFonts w:hint="eastAsia"/>
        </w:rPr>
        <w:t xml:space="preserve">C. </w:t>
      </w:r>
      <w:r>
        <w:rPr>
          <w:rFonts w:hint="eastAsia"/>
        </w:rPr>
        <w:t>忽视</w:t>
      </w:r>
    </w:p>
    <w:p w:rsidR="00C8151D" w:rsidRDefault="00C8151D" w:rsidP="00C8151D">
      <w:pPr>
        <w:rPr>
          <w:rFonts w:hint="eastAsia"/>
        </w:rPr>
      </w:pPr>
      <w:r>
        <w:rPr>
          <w:rFonts w:hint="eastAsia"/>
        </w:rPr>
        <w:t xml:space="preserve">D. </w:t>
      </w:r>
      <w:r>
        <w:rPr>
          <w:rFonts w:hint="eastAsia"/>
        </w:rPr>
        <w:t>支持</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正确答案是：忽视</w:t>
      </w:r>
    </w:p>
    <w:p w:rsidR="00C8151D" w:rsidRDefault="00C8151D" w:rsidP="00C8151D">
      <w:pPr>
        <w:rPr>
          <w:rFonts w:hint="eastAsia"/>
        </w:rPr>
      </w:pPr>
      <w:r>
        <w:rPr>
          <w:rFonts w:hint="eastAsia"/>
        </w:rPr>
        <w:t>题目</w:t>
      </w:r>
      <w:r>
        <w:rPr>
          <w:rFonts w:hint="eastAsia"/>
        </w:rPr>
        <w:t>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以下哪一个阶段会发生人际关系紧张，配合困难的情况？</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规范阶段</w:t>
      </w:r>
    </w:p>
    <w:p w:rsidR="00C8151D" w:rsidRDefault="00C8151D" w:rsidP="00C8151D">
      <w:pPr>
        <w:rPr>
          <w:rFonts w:hint="eastAsia"/>
        </w:rPr>
      </w:pPr>
      <w:r>
        <w:rPr>
          <w:rFonts w:hint="eastAsia"/>
        </w:rPr>
        <w:t xml:space="preserve">D. </w:t>
      </w:r>
      <w:r>
        <w:rPr>
          <w:rFonts w:hint="eastAsia"/>
        </w:rPr>
        <w:t>实施阶段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正确答案是：磨合阶段</w:t>
      </w:r>
    </w:p>
    <w:p w:rsidR="00C8151D" w:rsidRDefault="00C8151D" w:rsidP="00C8151D">
      <w:pPr>
        <w:rPr>
          <w:rFonts w:hint="eastAsia"/>
        </w:rPr>
      </w:pPr>
      <w:r>
        <w:rPr>
          <w:rFonts w:hint="eastAsia"/>
        </w:rPr>
        <w:t>题目</w:t>
      </w:r>
      <w:r>
        <w:rPr>
          <w:rFonts w:hint="eastAsia"/>
        </w:rPr>
        <w:t>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以下哪一个选项不属于矩阵型组织结构优点？</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既有纵向优势，又有横向优势</w:t>
      </w:r>
    </w:p>
    <w:p w:rsidR="00C8151D" w:rsidRDefault="00C8151D" w:rsidP="00C8151D">
      <w:pPr>
        <w:rPr>
          <w:rFonts w:hint="eastAsia"/>
        </w:rPr>
      </w:pPr>
      <w:r>
        <w:rPr>
          <w:rFonts w:hint="eastAsia"/>
        </w:rPr>
        <w:t xml:space="preserve">B. </w:t>
      </w:r>
      <w:r>
        <w:rPr>
          <w:rFonts w:hint="eastAsia"/>
        </w:rPr>
        <w:t>可以对组织成员负较强责任与权力</w:t>
      </w:r>
    </w:p>
    <w:p w:rsidR="00C8151D" w:rsidRDefault="00C8151D" w:rsidP="00C8151D">
      <w:pPr>
        <w:rPr>
          <w:rFonts w:hint="eastAsia"/>
        </w:rPr>
      </w:pPr>
      <w:r>
        <w:rPr>
          <w:rFonts w:hint="eastAsia"/>
        </w:rPr>
        <w:t xml:space="preserve">C. </w:t>
      </w:r>
      <w:r>
        <w:rPr>
          <w:rFonts w:hint="eastAsia"/>
        </w:rPr>
        <w:t>会展项目经理对结果负责</w:t>
      </w:r>
    </w:p>
    <w:p w:rsidR="00C8151D" w:rsidRDefault="00C8151D" w:rsidP="00C8151D">
      <w:pPr>
        <w:rPr>
          <w:rFonts w:hint="eastAsia"/>
        </w:rPr>
      </w:pPr>
      <w:r>
        <w:rPr>
          <w:rFonts w:hint="eastAsia"/>
        </w:rPr>
        <w:t xml:space="preserve">D. </w:t>
      </w:r>
      <w:r>
        <w:rPr>
          <w:rFonts w:hint="eastAsia"/>
        </w:rPr>
        <w:t>会展项目经没有权力拿到所需资源</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正确答案是：会展项目经没有权力拿到所需资源</w:t>
      </w:r>
    </w:p>
    <w:p w:rsidR="00C8151D" w:rsidRDefault="00C8151D" w:rsidP="00C8151D">
      <w:pPr>
        <w:rPr>
          <w:rFonts w:hint="eastAsia"/>
        </w:rPr>
      </w:pPr>
      <w:r>
        <w:rPr>
          <w:rFonts w:hint="eastAsia"/>
        </w:rPr>
        <w:t>题目</w:t>
      </w:r>
      <w:r>
        <w:rPr>
          <w:rFonts w:hint="eastAsia"/>
        </w:rPr>
        <w:t>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以下哪一个选项不属于项目管理的过程？</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启动过程</w:t>
      </w:r>
    </w:p>
    <w:p w:rsidR="00C8151D" w:rsidRDefault="00C8151D" w:rsidP="00C8151D">
      <w:pPr>
        <w:rPr>
          <w:rFonts w:hint="eastAsia"/>
        </w:rPr>
      </w:pPr>
      <w:r>
        <w:rPr>
          <w:rFonts w:hint="eastAsia"/>
        </w:rPr>
        <w:t xml:space="preserve">B. </w:t>
      </w:r>
      <w:r>
        <w:rPr>
          <w:rFonts w:hint="eastAsia"/>
        </w:rPr>
        <w:t>规划过程</w:t>
      </w:r>
    </w:p>
    <w:p w:rsidR="00C8151D" w:rsidRDefault="00C8151D" w:rsidP="00C8151D">
      <w:pPr>
        <w:rPr>
          <w:rFonts w:hint="eastAsia"/>
        </w:rPr>
      </w:pPr>
      <w:r>
        <w:rPr>
          <w:rFonts w:hint="eastAsia"/>
        </w:rPr>
        <w:t xml:space="preserve">C. </w:t>
      </w:r>
      <w:r>
        <w:rPr>
          <w:rFonts w:hint="eastAsia"/>
        </w:rPr>
        <w:t>滞后过程</w:t>
      </w:r>
    </w:p>
    <w:p w:rsidR="00C8151D" w:rsidRDefault="00C8151D" w:rsidP="00C8151D">
      <w:pPr>
        <w:rPr>
          <w:rFonts w:hint="eastAsia"/>
        </w:rPr>
      </w:pPr>
      <w:r>
        <w:rPr>
          <w:rFonts w:hint="eastAsia"/>
        </w:rPr>
        <w:t xml:space="preserve">D. </w:t>
      </w:r>
      <w:r>
        <w:rPr>
          <w:rFonts w:hint="eastAsia"/>
        </w:rPr>
        <w:t>监控过程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正确答案是：滞后过程</w:t>
      </w:r>
    </w:p>
    <w:p w:rsidR="00C8151D" w:rsidRDefault="00C8151D" w:rsidP="00C8151D">
      <w:pPr>
        <w:rPr>
          <w:rFonts w:hint="eastAsia"/>
        </w:rPr>
      </w:pPr>
      <w:r>
        <w:rPr>
          <w:rFonts w:hint="eastAsia"/>
        </w:rPr>
        <w:t>题目</w:t>
      </w:r>
      <w:r>
        <w:rPr>
          <w:rFonts w:hint="eastAsia"/>
        </w:rPr>
        <w:t>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lastRenderedPageBreak/>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以下哪一个选项属于成果型项目分类？</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大型项目</w:t>
      </w:r>
    </w:p>
    <w:p w:rsidR="00C8151D" w:rsidRDefault="00C8151D" w:rsidP="00C8151D">
      <w:pPr>
        <w:rPr>
          <w:rFonts w:hint="eastAsia"/>
        </w:rPr>
      </w:pPr>
      <w:r>
        <w:rPr>
          <w:rFonts w:hint="eastAsia"/>
        </w:rPr>
        <w:t xml:space="preserve">B. </w:t>
      </w:r>
      <w:r>
        <w:rPr>
          <w:rFonts w:hint="eastAsia"/>
        </w:rPr>
        <w:t>简单项目</w:t>
      </w:r>
    </w:p>
    <w:p w:rsidR="00C8151D" w:rsidRDefault="00C8151D" w:rsidP="00C8151D">
      <w:pPr>
        <w:rPr>
          <w:rFonts w:hint="eastAsia"/>
        </w:rPr>
      </w:pPr>
      <w:r>
        <w:rPr>
          <w:rFonts w:hint="eastAsia"/>
        </w:rPr>
        <w:t xml:space="preserve">C. </w:t>
      </w:r>
      <w:r>
        <w:rPr>
          <w:rFonts w:hint="eastAsia"/>
        </w:rPr>
        <w:t>有形成果</w:t>
      </w:r>
    </w:p>
    <w:p w:rsidR="00C8151D" w:rsidRDefault="00C8151D" w:rsidP="00C8151D">
      <w:pPr>
        <w:rPr>
          <w:rFonts w:hint="eastAsia"/>
        </w:rPr>
      </w:pPr>
      <w:r>
        <w:rPr>
          <w:rFonts w:hint="eastAsia"/>
        </w:rPr>
        <w:t xml:space="preserve">D. </w:t>
      </w:r>
      <w:r>
        <w:rPr>
          <w:rFonts w:hint="eastAsia"/>
        </w:rPr>
        <w:t>高风险类型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正确答案是：有形成果</w:t>
      </w:r>
    </w:p>
    <w:p w:rsidR="00C8151D" w:rsidRDefault="00C8151D" w:rsidP="00C8151D">
      <w:pPr>
        <w:rPr>
          <w:rFonts w:hint="eastAsia"/>
        </w:rPr>
      </w:pPr>
      <w:r>
        <w:rPr>
          <w:rFonts w:hint="eastAsia"/>
        </w:rPr>
        <w:t>题目</w:t>
      </w:r>
      <w:r>
        <w:rPr>
          <w:rFonts w:hint="eastAsia"/>
        </w:rPr>
        <w:t>10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以下哪一个选项不属于项目团队发展生命周期？</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 xml:space="preserve">A. </w:t>
      </w:r>
      <w:r>
        <w:rPr>
          <w:rFonts w:hint="eastAsia"/>
        </w:rPr>
        <w:t>初建阶段</w:t>
      </w:r>
    </w:p>
    <w:p w:rsidR="00C8151D" w:rsidRDefault="00C8151D" w:rsidP="00C8151D">
      <w:pPr>
        <w:rPr>
          <w:rFonts w:hint="eastAsia"/>
        </w:rPr>
      </w:pPr>
      <w:r>
        <w:rPr>
          <w:rFonts w:hint="eastAsia"/>
        </w:rPr>
        <w:t xml:space="preserve">B. </w:t>
      </w:r>
      <w:r>
        <w:rPr>
          <w:rFonts w:hint="eastAsia"/>
        </w:rPr>
        <w:t>磨合阶段</w:t>
      </w:r>
    </w:p>
    <w:p w:rsidR="00C8151D" w:rsidRDefault="00C8151D" w:rsidP="00C8151D">
      <w:pPr>
        <w:rPr>
          <w:rFonts w:hint="eastAsia"/>
        </w:rPr>
      </w:pPr>
      <w:r>
        <w:rPr>
          <w:rFonts w:hint="eastAsia"/>
        </w:rPr>
        <w:t xml:space="preserve">C. </w:t>
      </w:r>
      <w:r>
        <w:rPr>
          <w:rFonts w:hint="eastAsia"/>
        </w:rPr>
        <w:t>改革阶段</w:t>
      </w:r>
    </w:p>
    <w:p w:rsidR="00C8151D" w:rsidRDefault="00C8151D" w:rsidP="00C8151D">
      <w:pPr>
        <w:rPr>
          <w:rFonts w:hint="eastAsia"/>
        </w:rPr>
      </w:pPr>
      <w:r>
        <w:rPr>
          <w:rFonts w:hint="eastAsia"/>
        </w:rPr>
        <w:t xml:space="preserve">D. </w:t>
      </w:r>
      <w:r>
        <w:rPr>
          <w:rFonts w:hint="eastAsia"/>
        </w:rPr>
        <w:t>成就阶段</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正确答案是：改革阶段</w:t>
      </w:r>
    </w:p>
    <w:p w:rsidR="00C8151D" w:rsidRDefault="00C8151D" w:rsidP="00C8151D">
      <w:pPr>
        <w:rPr>
          <w:rFonts w:hint="eastAsia"/>
        </w:rPr>
      </w:pPr>
      <w:r>
        <w:rPr>
          <w:rFonts w:hint="eastAsia"/>
        </w:rPr>
        <w:t>题目</w:t>
      </w:r>
      <w:r>
        <w:rPr>
          <w:rFonts w:hint="eastAsia"/>
        </w:rPr>
        <w:t>11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项目在一定程度上受到各种客观条件的制约，其中主要的制约是时间、费用、质量、人力、技术、信息、物资以及环境等方面。（）</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bookmarkStart w:id="0" w:name="_GoBack"/>
      <w:bookmarkEnd w:id="0"/>
    </w:p>
    <w:p w:rsidR="00C8151D" w:rsidRDefault="00C8151D" w:rsidP="00C8151D">
      <w:pPr>
        <w:rPr>
          <w:rFonts w:hint="eastAsia"/>
        </w:rPr>
      </w:pPr>
      <w:r>
        <w:rPr>
          <w:rFonts w:hint="eastAsia"/>
        </w:rPr>
        <w:t>题目</w:t>
      </w:r>
      <w:r>
        <w:rPr>
          <w:rFonts w:hint="eastAsia"/>
        </w:rPr>
        <w:t>12</w:t>
      </w:r>
    </w:p>
    <w:p w:rsidR="00C8151D" w:rsidRDefault="00C8151D" w:rsidP="00C8151D">
      <w:pPr>
        <w:rPr>
          <w:rFonts w:hint="eastAsia"/>
        </w:rPr>
      </w:pPr>
      <w:r>
        <w:rPr>
          <w:rFonts w:hint="eastAsia"/>
        </w:rPr>
        <w:lastRenderedPageBreak/>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项目是一定的管理主体在一定时期里的组织形式，所以只在短暂的时间内存在</w:t>
      </w:r>
      <w:r>
        <w:rPr>
          <w:rFonts w:hint="eastAsia"/>
        </w:rPr>
        <w:t>,</w:t>
      </w:r>
      <w:r>
        <w:rPr>
          <w:rFonts w:hint="eastAsia"/>
        </w:rPr>
        <w:t>所以具有临时性。（）</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在项目团队建立的形成阶段，此时团队成员由个体而归属于团队，归属的需求得到满足，总体上有一种积极向上的愿望（）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项目是一定的管理主体在一定时期里的组织形式，所以只在短暂的时间内存在</w:t>
      </w:r>
      <w:r>
        <w:rPr>
          <w:rFonts w:hint="eastAsia"/>
        </w:rPr>
        <w:t>,</w:t>
      </w:r>
      <w:r>
        <w:rPr>
          <w:rFonts w:hint="eastAsia"/>
        </w:rPr>
        <w:t>所以具有临时性。（）</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项目管理的基本特点包括：项目管理是一项复杂的工作，具有创造性，有其寿命周期、项目</w:t>
      </w:r>
      <w:r>
        <w:rPr>
          <w:rFonts w:hint="eastAsia"/>
        </w:rPr>
        <w:lastRenderedPageBreak/>
        <w:t>管理需要集权领导，项目负责人起着非常重要的作用。（）</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16</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在情景领导能力中出现经验丰富，意愿平平的老资格员工时，项目经理需要</w:t>
      </w:r>
      <w:proofErr w:type="gramStart"/>
      <w:r>
        <w:rPr>
          <w:rFonts w:hint="eastAsia"/>
        </w:rPr>
        <w:t>作出</w:t>
      </w:r>
      <w:proofErr w:type="gramEnd"/>
      <w:r>
        <w:rPr>
          <w:rFonts w:hint="eastAsia"/>
        </w:rPr>
        <w:t>“授权”的能力（）</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17</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项目的一次性也是造成项目不确定性的原因，因为项目活动的一次性使得稳定性增高。（）</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18</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建立良好的客户关系是项目经理对市场的把握，了解客户期望，针对客户需求进行咨询，制定满足客户期望的解决方案。（）</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lastRenderedPageBreak/>
        <w:t>正确的答案是“对”。</w:t>
      </w:r>
    </w:p>
    <w:p w:rsidR="00C8151D" w:rsidRDefault="00C8151D" w:rsidP="00C8151D">
      <w:pPr>
        <w:rPr>
          <w:rFonts w:hint="eastAsia"/>
        </w:rPr>
      </w:pPr>
      <w:r>
        <w:rPr>
          <w:rFonts w:hint="eastAsia"/>
        </w:rPr>
        <w:t>题目</w:t>
      </w:r>
      <w:r>
        <w:rPr>
          <w:rFonts w:hint="eastAsia"/>
        </w:rPr>
        <w:t>19</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项目分类中的周期类型包括：长周期项目、中等周期项目、短周期项目。（）</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正确的答案是“对”。</w:t>
      </w:r>
    </w:p>
    <w:p w:rsidR="00C8151D" w:rsidRDefault="00C8151D" w:rsidP="00C8151D">
      <w:pPr>
        <w:rPr>
          <w:rFonts w:hint="eastAsia"/>
        </w:rPr>
      </w:pPr>
      <w:r>
        <w:rPr>
          <w:rFonts w:hint="eastAsia"/>
        </w:rPr>
        <w:t>题目</w:t>
      </w:r>
      <w:r>
        <w:rPr>
          <w:rFonts w:hint="eastAsia"/>
        </w:rPr>
        <w:t>20</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项目所需的时间阶段，不需要明确的起止时间点确立，随机制定项目进度计划（</w:t>
      </w:r>
      <w:r>
        <w:rPr>
          <w:rFonts w:hint="eastAsia"/>
        </w:rPr>
        <w:t>schedule</w:t>
      </w:r>
      <w:r>
        <w:rPr>
          <w:rFonts w:hint="eastAsia"/>
        </w:rPr>
        <w:t>）描述。（）</w:t>
      </w:r>
    </w:p>
    <w:p w:rsidR="00C8151D" w:rsidRDefault="00C8151D" w:rsidP="00C8151D"/>
    <w:p w:rsidR="00C8151D" w:rsidRDefault="00C8151D" w:rsidP="00C8151D">
      <w:pPr>
        <w:rPr>
          <w:rFonts w:hint="eastAsia"/>
        </w:rPr>
      </w:pPr>
      <w:r>
        <w:rPr>
          <w:rFonts w:hint="eastAsia"/>
        </w:rPr>
        <w:t>选择一项：</w:t>
      </w:r>
    </w:p>
    <w:p w:rsidR="00C8151D" w:rsidRDefault="00C8151D" w:rsidP="00C8151D">
      <w:pPr>
        <w:rPr>
          <w:rFonts w:hint="eastAsia"/>
        </w:rPr>
      </w:pPr>
      <w:r>
        <w:rPr>
          <w:rFonts w:hint="eastAsia"/>
        </w:rPr>
        <w:t>对</w:t>
      </w:r>
    </w:p>
    <w:p w:rsidR="00C8151D" w:rsidRDefault="00C8151D" w:rsidP="00C8151D">
      <w:pPr>
        <w:rPr>
          <w:rFonts w:hint="eastAsia"/>
        </w:rPr>
      </w:pPr>
      <w:r>
        <w:rPr>
          <w:rFonts w:hint="eastAsia"/>
        </w:rPr>
        <w:t>错</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正确的答案是“错”。</w:t>
      </w:r>
    </w:p>
    <w:p w:rsidR="00C8151D" w:rsidRDefault="00C8151D" w:rsidP="00C8151D">
      <w:pPr>
        <w:rPr>
          <w:rFonts w:hint="eastAsia"/>
        </w:rPr>
      </w:pPr>
      <w:r>
        <w:rPr>
          <w:rFonts w:hint="eastAsia"/>
        </w:rPr>
        <w:t>题目</w:t>
      </w:r>
      <w:r>
        <w:rPr>
          <w:rFonts w:hint="eastAsia"/>
        </w:rPr>
        <w:t>21</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以下属于项目管理过程的是哪些：（）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启动过程</w:t>
      </w:r>
    </w:p>
    <w:p w:rsidR="00C8151D" w:rsidRDefault="00C8151D" w:rsidP="00C8151D">
      <w:pPr>
        <w:rPr>
          <w:rFonts w:hint="eastAsia"/>
        </w:rPr>
      </w:pPr>
      <w:r>
        <w:rPr>
          <w:rFonts w:hint="eastAsia"/>
        </w:rPr>
        <w:t xml:space="preserve">B. </w:t>
      </w:r>
      <w:r>
        <w:rPr>
          <w:rFonts w:hint="eastAsia"/>
        </w:rPr>
        <w:t>迟滞过程</w:t>
      </w:r>
    </w:p>
    <w:p w:rsidR="00C8151D" w:rsidRDefault="00C8151D" w:rsidP="00C8151D">
      <w:pPr>
        <w:rPr>
          <w:rFonts w:hint="eastAsia"/>
        </w:rPr>
      </w:pPr>
      <w:r>
        <w:rPr>
          <w:rFonts w:hint="eastAsia"/>
        </w:rPr>
        <w:t xml:space="preserve">C. </w:t>
      </w:r>
      <w:r>
        <w:rPr>
          <w:rFonts w:hint="eastAsia"/>
        </w:rPr>
        <w:t>规划过程</w:t>
      </w:r>
    </w:p>
    <w:p w:rsidR="00C8151D" w:rsidRDefault="00C8151D" w:rsidP="00C8151D">
      <w:pPr>
        <w:rPr>
          <w:rFonts w:hint="eastAsia"/>
        </w:rPr>
      </w:pPr>
      <w:r>
        <w:rPr>
          <w:rFonts w:hint="eastAsia"/>
        </w:rPr>
        <w:t xml:space="preserve">D. </w:t>
      </w:r>
      <w:r>
        <w:rPr>
          <w:rFonts w:hint="eastAsia"/>
        </w:rPr>
        <w:t>执行过程</w:t>
      </w:r>
    </w:p>
    <w:p w:rsidR="00C8151D" w:rsidRDefault="00C8151D" w:rsidP="00C8151D">
      <w:pPr>
        <w:rPr>
          <w:rFonts w:hint="eastAsia"/>
        </w:rPr>
      </w:pPr>
      <w:r>
        <w:rPr>
          <w:rFonts w:hint="eastAsia"/>
        </w:rPr>
        <w:t xml:space="preserve">E. </w:t>
      </w:r>
      <w:r>
        <w:rPr>
          <w:rFonts w:hint="eastAsia"/>
        </w:rPr>
        <w:t>监控过程</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正确答案是：启动过程</w:t>
      </w:r>
      <w:r>
        <w:rPr>
          <w:rFonts w:hint="eastAsia"/>
        </w:rPr>
        <w:t xml:space="preserve">, </w:t>
      </w:r>
      <w:r>
        <w:rPr>
          <w:rFonts w:hint="eastAsia"/>
        </w:rPr>
        <w:t>规划过程</w:t>
      </w:r>
      <w:r>
        <w:rPr>
          <w:rFonts w:hint="eastAsia"/>
        </w:rPr>
        <w:t xml:space="preserve">, </w:t>
      </w:r>
      <w:r>
        <w:rPr>
          <w:rFonts w:hint="eastAsia"/>
        </w:rPr>
        <w:t>执行过程</w:t>
      </w:r>
      <w:r>
        <w:rPr>
          <w:rFonts w:hint="eastAsia"/>
        </w:rPr>
        <w:t xml:space="preserve">, </w:t>
      </w:r>
      <w:r>
        <w:rPr>
          <w:rFonts w:hint="eastAsia"/>
        </w:rPr>
        <w:t>监控过程</w:t>
      </w:r>
    </w:p>
    <w:p w:rsidR="00C8151D" w:rsidRDefault="00C8151D" w:rsidP="00C8151D">
      <w:pPr>
        <w:rPr>
          <w:rFonts w:hint="eastAsia"/>
        </w:rPr>
      </w:pPr>
      <w:r>
        <w:rPr>
          <w:rFonts w:hint="eastAsia"/>
        </w:rPr>
        <w:t>题目</w:t>
      </w:r>
      <w:r>
        <w:rPr>
          <w:rFonts w:hint="eastAsia"/>
        </w:rPr>
        <w:t>22</w:t>
      </w:r>
    </w:p>
    <w:p w:rsidR="00C8151D" w:rsidRDefault="00C8151D" w:rsidP="00C8151D">
      <w:pPr>
        <w:rPr>
          <w:rFonts w:hint="eastAsia"/>
        </w:rPr>
      </w:pPr>
      <w:r>
        <w:rPr>
          <w:rFonts w:hint="eastAsia"/>
        </w:rPr>
        <w:lastRenderedPageBreak/>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项目特征包括哪些：（）</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目标性</w:t>
      </w:r>
    </w:p>
    <w:p w:rsidR="00C8151D" w:rsidRDefault="00C8151D" w:rsidP="00C8151D">
      <w:pPr>
        <w:rPr>
          <w:rFonts w:hint="eastAsia"/>
        </w:rPr>
      </w:pPr>
      <w:r>
        <w:rPr>
          <w:rFonts w:hint="eastAsia"/>
        </w:rPr>
        <w:t xml:space="preserve">B. </w:t>
      </w:r>
      <w:r>
        <w:rPr>
          <w:rFonts w:hint="eastAsia"/>
        </w:rPr>
        <w:t>一次性</w:t>
      </w:r>
    </w:p>
    <w:p w:rsidR="00C8151D" w:rsidRDefault="00C8151D" w:rsidP="00C8151D">
      <w:pPr>
        <w:rPr>
          <w:rFonts w:hint="eastAsia"/>
        </w:rPr>
      </w:pPr>
      <w:r>
        <w:rPr>
          <w:rFonts w:hint="eastAsia"/>
        </w:rPr>
        <w:t xml:space="preserve">C. </w:t>
      </w:r>
      <w:r>
        <w:rPr>
          <w:rFonts w:hint="eastAsia"/>
        </w:rPr>
        <w:t>长期性</w:t>
      </w:r>
    </w:p>
    <w:p w:rsidR="00C8151D" w:rsidRDefault="00C8151D" w:rsidP="00C8151D">
      <w:pPr>
        <w:rPr>
          <w:rFonts w:hint="eastAsia"/>
        </w:rPr>
      </w:pPr>
      <w:r>
        <w:rPr>
          <w:rFonts w:hint="eastAsia"/>
        </w:rPr>
        <w:t xml:space="preserve">D. </w:t>
      </w:r>
      <w:r>
        <w:rPr>
          <w:rFonts w:hint="eastAsia"/>
        </w:rPr>
        <w:t>制约性</w:t>
      </w:r>
    </w:p>
    <w:p w:rsidR="00C8151D" w:rsidRDefault="00C8151D" w:rsidP="00C8151D">
      <w:pPr>
        <w:rPr>
          <w:rFonts w:hint="eastAsia"/>
        </w:rPr>
      </w:pPr>
      <w:r>
        <w:rPr>
          <w:rFonts w:hint="eastAsia"/>
        </w:rPr>
        <w:t xml:space="preserve">E. </w:t>
      </w:r>
      <w:r>
        <w:rPr>
          <w:rFonts w:hint="eastAsia"/>
        </w:rPr>
        <w:t>不确定性</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正确答案是：目标性</w:t>
      </w:r>
      <w:r>
        <w:rPr>
          <w:rFonts w:hint="eastAsia"/>
        </w:rPr>
        <w:t xml:space="preserve">, </w:t>
      </w:r>
      <w:r>
        <w:rPr>
          <w:rFonts w:hint="eastAsia"/>
        </w:rPr>
        <w:t>一次性</w:t>
      </w:r>
      <w:r>
        <w:rPr>
          <w:rFonts w:hint="eastAsia"/>
        </w:rPr>
        <w:t xml:space="preserve">, </w:t>
      </w:r>
      <w:r>
        <w:rPr>
          <w:rFonts w:hint="eastAsia"/>
        </w:rPr>
        <w:t>制约性</w:t>
      </w:r>
      <w:r>
        <w:rPr>
          <w:rFonts w:hint="eastAsia"/>
        </w:rPr>
        <w:t xml:space="preserve">, </w:t>
      </w:r>
      <w:r>
        <w:rPr>
          <w:rFonts w:hint="eastAsia"/>
        </w:rPr>
        <w:t>不确定性</w:t>
      </w:r>
    </w:p>
    <w:p w:rsidR="00C8151D" w:rsidRDefault="00C8151D" w:rsidP="00C8151D">
      <w:pPr>
        <w:rPr>
          <w:rFonts w:hint="eastAsia"/>
        </w:rPr>
      </w:pPr>
      <w:r>
        <w:rPr>
          <w:rFonts w:hint="eastAsia"/>
        </w:rPr>
        <w:t>题目</w:t>
      </w:r>
      <w:r>
        <w:rPr>
          <w:rFonts w:hint="eastAsia"/>
        </w:rPr>
        <w:t>23</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在项目团队建立的解散阶段，成员会有哪些普遍的心理？</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团结</w:t>
      </w:r>
    </w:p>
    <w:p w:rsidR="00C8151D" w:rsidRDefault="00C8151D" w:rsidP="00C8151D">
      <w:pPr>
        <w:rPr>
          <w:rFonts w:hint="eastAsia"/>
        </w:rPr>
      </w:pPr>
      <w:r>
        <w:rPr>
          <w:rFonts w:hint="eastAsia"/>
        </w:rPr>
        <w:t xml:space="preserve">B. </w:t>
      </w:r>
      <w:r>
        <w:rPr>
          <w:rFonts w:hint="eastAsia"/>
        </w:rPr>
        <w:t>涣散</w:t>
      </w:r>
    </w:p>
    <w:p w:rsidR="00C8151D" w:rsidRDefault="00C8151D" w:rsidP="00C8151D">
      <w:pPr>
        <w:rPr>
          <w:rFonts w:hint="eastAsia"/>
        </w:rPr>
      </w:pPr>
      <w:r>
        <w:rPr>
          <w:rFonts w:hint="eastAsia"/>
        </w:rPr>
        <w:t xml:space="preserve">C. </w:t>
      </w:r>
      <w:r>
        <w:rPr>
          <w:rFonts w:hint="eastAsia"/>
        </w:rPr>
        <w:t>激动</w:t>
      </w:r>
    </w:p>
    <w:p w:rsidR="00C8151D" w:rsidRDefault="00C8151D" w:rsidP="00C8151D">
      <w:pPr>
        <w:rPr>
          <w:rFonts w:hint="eastAsia"/>
        </w:rPr>
      </w:pPr>
      <w:r>
        <w:rPr>
          <w:rFonts w:hint="eastAsia"/>
        </w:rPr>
        <w:t xml:space="preserve">D. </w:t>
      </w:r>
      <w:r>
        <w:rPr>
          <w:rFonts w:hint="eastAsia"/>
        </w:rPr>
        <w:t>松懈</w:t>
      </w:r>
    </w:p>
    <w:p w:rsidR="00C8151D" w:rsidRDefault="00C8151D" w:rsidP="00C8151D">
      <w:pPr>
        <w:rPr>
          <w:rFonts w:hint="eastAsia"/>
        </w:rPr>
      </w:pPr>
      <w:r>
        <w:rPr>
          <w:rFonts w:hint="eastAsia"/>
        </w:rPr>
        <w:t xml:space="preserve">E. </w:t>
      </w:r>
      <w:r>
        <w:rPr>
          <w:rFonts w:hint="eastAsia"/>
        </w:rPr>
        <w:t>效率高</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正确答案是：涣散</w:t>
      </w:r>
      <w:r>
        <w:rPr>
          <w:rFonts w:hint="eastAsia"/>
        </w:rPr>
        <w:t xml:space="preserve">, </w:t>
      </w:r>
      <w:r>
        <w:rPr>
          <w:rFonts w:hint="eastAsia"/>
        </w:rPr>
        <w:t>松懈</w:t>
      </w:r>
    </w:p>
    <w:p w:rsidR="00C8151D" w:rsidRDefault="00C8151D" w:rsidP="00C8151D">
      <w:pPr>
        <w:rPr>
          <w:rFonts w:hint="eastAsia"/>
        </w:rPr>
      </w:pPr>
      <w:r>
        <w:rPr>
          <w:rFonts w:hint="eastAsia"/>
        </w:rPr>
        <w:t>题目</w:t>
      </w:r>
      <w:r>
        <w:rPr>
          <w:rFonts w:hint="eastAsia"/>
        </w:rPr>
        <w:t>24</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项目团队发展生命周期分为：（）</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初建期</w:t>
      </w:r>
    </w:p>
    <w:p w:rsidR="00C8151D" w:rsidRDefault="00C8151D" w:rsidP="00C8151D">
      <w:pPr>
        <w:rPr>
          <w:rFonts w:hint="eastAsia"/>
        </w:rPr>
      </w:pPr>
      <w:r>
        <w:rPr>
          <w:rFonts w:hint="eastAsia"/>
        </w:rPr>
        <w:t xml:space="preserve">B. </w:t>
      </w:r>
      <w:r>
        <w:rPr>
          <w:rFonts w:hint="eastAsia"/>
        </w:rPr>
        <w:t>磨合期</w:t>
      </w:r>
    </w:p>
    <w:p w:rsidR="00C8151D" w:rsidRDefault="00C8151D" w:rsidP="00C8151D">
      <w:pPr>
        <w:rPr>
          <w:rFonts w:hint="eastAsia"/>
        </w:rPr>
      </w:pPr>
      <w:r>
        <w:rPr>
          <w:rFonts w:hint="eastAsia"/>
        </w:rPr>
        <w:t xml:space="preserve">C. </w:t>
      </w:r>
      <w:r>
        <w:rPr>
          <w:rFonts w:hint="eastAsia"/>
        </w:rPr>
        <w:t>规范期</w:t>
      </w:r>
    </w:p>
    <w:p w:rsidR="00C8151D" w:rsidRDefault="00C8151D" w:rsidP="00C8151D">
      <w:pPr>
        <w:rPr>
          <w:rFonts w:hint="eastAsia"/>
        </w:rPr>
      </w:pPr>
      <w:r>
        <w:rPr>
          <w:rFonts w:hint="eastAsia"/>
        </w:rPr>
        <w:lastRenderedPageBreak/>
        <w:t xml:space="preserve">D. </w:t>
      </w:r>
      <w:r>
        <w:rPr>
          <w:rFonts w:hint="eastAsia"/>
        </w:rPr>
        <w:t>规划期</w:t>
      </w:r>
    </w:p>
    <w:p w:rsidR="00C8151D" w:rsidRDefault="00C8151D" w:rsidP="00C8151D">
      <w:pPr>
        <w:rPr>
          <w:rFonts w:hint="eastAsia"/>
        </w:rPr>
      </w:pPr>
      <w:r>
        <w:rPr>
          <w:rFonts w:hint="eastAsia"/>
        </w:rPr>
        <w:t xml:space="preserve">E. </w:t>
      </w:r>
      <w:r>
        <w:rPr>
          <w:rFonts w:hint="eastAsia"/>
        </w:rPr>
        <w:t>整合期</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pPr>
        <w:rPr>
          <w:rFonts w:hint="eastAsia"/>
        </w:rPr>
      </w:pPr>
      <w:r>
        <w:rPr>
          <w:rFonts w:hint="eastAsia"/>
        </w:rPr>
        <w:t>正确答案是：初建期</w:t>
      </w:r>
      <w:r>
        <w:rPr>
          <w:rFonts w:hint="eastAsia"/>
        </w:rPr>
        <w:t xml:space="preserve">, </w:t>
      </w:r>
      <w:r>
        <w:rPr>
          <w:rFonts w:hint="eastAsia"/>
        </w:rPr>
        <w:t>磨合期</w:t>
      </w:r>
      <w:r>
        <w:rPr>
          <w:rFonts w:hint="eastAsia"/>
        </w:rPr>
        <w:t xml:space="preserve">, </w:t>
      </w:r>
      <w:r>
        <w:rPr>
          <w:rFonts w:hint="eastAsia"/>
        </w:rPr>
        <w:t>规范期</w:t>
      </w:r>
    </w:p>
    <w:p w:rsidR="00C8151D" w:rsidRDefault="00C8151D" w:rsidP="00C8151D">
      <w:pPr>
        <w:rPr>
          <w:rFonts w:hint="eastAsia"/>
        </w:rPr>
      </w:pPr>
      <w:r>
        <w:rPr>
          <w:rFonts w:hint="eastAsia"/>
        </w:rPr>
        <w:t>题目</w:t>
      </w:r>
      <w:r>
        <w:rPr>
          <w:rFonts w:hint="eastAsia"/>
        </w:rPr>
        <w:t>25</w:t>
      </w:r>
    </w:p>
    <w:p w:rsidR="00C8151D" w:rsidRDefault="00C8151D" w:rsidP="00C8151D">
      <w:pPr>
        <w:rPr>
          <w:rFonts w:hint="eastAsia"/>
        </w:rPr>
      </w:pPr>
      <w:r>
        <w:rPr>
          <w:rFonts w:hint="eastAsia"/>
        </w:rPr>
        <w:t>未回答</w:t>
      </w:r>
    </w:p>
    <w:p w:rsidR="00C8151D" w:rsidRDefault="00C8151D" w:rsidP="00C8151D">
      <w:pPr>
        <w:rPr>
          <w:rFonts w:hint="eastAsia"/>
        </w:rPr>
      </w:pPr>
      <w:r>
        <w:rPr>
          <w:rFonts w:hint="eastAsia"/>
        </w:rPr>
        <w:t>满分</w:t>
      </w:r>
      <w:r>
        <w:rPr>
          <w:rFonts w:hint="eastAsia"/>
        </w:rPr>
        <w:t>4.00</w:t>
      </w:r>
    </w:p>
    <w:p w:rsidR="00C8151D" w:rsidRDefault="00C8151D" w:rsidP="00C8151D">
      <w:pPr>
        <w:rPr>
          <w:rFonts w:hint="eastAsia"/>
        </w:rPr>
      </w:pPr>
      <w:r>
        <w:rPr>
          <w:rFonts w:hint="eastAsia"/>
        </w:rPr>
        <w:t>未标记标记题目</w:t>
      </w:r>
    </w:p>
    <w:p w:rsidR="00C8151D" w:rsidRDefault="00C8151D" w:rsidP="00C8151D">
      <w:pPr>
        <w:rPr>
          <w:rFonts w:hint="eastAsia"/>
        </w:rPr>
      </w:pPr>
      <w:r>
        <w:rPr>
          <w:rFonts w:hint="eastAsia"/>
        </w:rPr>
        <w:t>题干</w:t>
      </w:r>
    </w:p>
    <w:p w:rsidR="00C8151D" w:rsidRDefault="00C8151D" w:rsidP="00C8151D">
      <w:pPr>
        <w:rPr>
          <w:rFonts w:hint="eastAsia"/>
        </w:rPr>
      </w:pPr>
      <w:r>
        <w:rPr>
          <w:rFonts w:hint="eastAsia"/>
        </w:rPr>
        <w:t>在项目团队建立的磨合阶段，成员会有哪些普遍的心理？</w:t>
      </w:r>
    </w:p>
    <w:p w:rsidR="00C8151D" w:rsidRDefault="00C8151D" w:rsidP="00C8151D"/>
    <w:p w:rsidR="00C8151D" w:rsidRDefault="00C8151D" w:rsidP="00C8151D">
      <w:pPr>
        <w:rPr>
          <w:rFonts w:hint="eastAsia"/>
        </w:rPr>
      </w:pPr>
      <w:r>
        <w:rPr>
          <w:rFonts w:hint="eastAsia"/>
        </w:rPr>
        <w:t>选择一项或多项：</w:t>
      </w:r>
    </w:p>
    <w:p w:rsidR="00C8151D" w:rsidRDefault="00C8151D" w:rsidP="00C8151D">
      <w:pPr>
        <w:rPr>
          <w:rFonts w:hint="eastAsia"/>
        </w:rPr>
      </w:pPr>
      <w:r>
        <w:rPr>
          <w:rFonts w:hint="eastAsia"/>
        </w:rPr>
        <w:t xml:space="preserve">A. </w:t>
      </w:r>
      <w:r>
        <w:rPr>
          <w:rFonts w:hint="eastAsia"/>
        </w:rPr>
        <w:t>激动</w:t>
      </w:r>
    </w:p>
    <w:p w:rsidR="00C8151D" w:rsidRDefault="00C8151D" w:rsidP="00C8151D">
      <w:pPr>
        <w:rPr>
          <w:rFonts w:hint="eastAsia"/>
        </w:rPr>
      </w:pPr>
      <w:r>
        <w:rPr>
          <w:rFonts w:hint="eastAsia"/>
        </w:rPr>
        <w:t xml:space="preserve">B. </w:t>
      </w:r>
      <w:r>
        <w:rPr>
          <w:rFonts w:hint="eastAsia"/>
        </w:rPr>
        <w:t>挫折</w:t>
      </w:r>
    </w:p>
    <w:p w:rsidR="00C8151D" w:rsidRDefault="00C8151D" w:rsidP="00C8151D">
      <w:pPr>
        <w:rPr>
          <w:rFonts w:hint="eastAsia"/>
        </w:rPr>
      </w:pPr>
      <w:r>
        <w:rPr>
          <w:rFonts w:hint="eastAsia"/>
        </w:rPr>
        <w:t xml:space="preserve">C. </w:t>
      </w:r>
      <w:r>
        <w:rPr>
          <w:rFonts w:hint="eastAsia"/>
        </w:rPr>
        <w:t>紧张</w:t>
      </w:r>
    </w:p>
    <w:p w:rsidR="00C8151D" w:rsidRDefault="00C8151D" w:rsidP="00C8151D">
      <w:pPr>
        <w:rPr>
          <w:rFonts w:hint="eastAsia"/>
        </w:rPr>
      </w:pPr>
      <w:r>
        <w:rPr>
          <w:rFonts w:hint="eastAsia"/>
        </w:rPr>
        <w:t xml:space="preserve">D. </w:t>
      </w:r>
      <w:r>
        <w:rPr>
          <w:rFonts w:hint="eastAsia"/>
        </w:rPr>
        <w:t>不满</w:t>
      </w:r>
    </w:p>
    <w:p w:rsidR="00C8151D" w:rsidRDefault="00C8151D" w:rsidP="00C8151D">
      <w:pPr>
        <w:rPr>
          <w:rFonts w:hint="eastAsia"/>
        </w:rPr>
      </w:pPr>
      <w:r>
        <w:rPr>
          <w:rFonts w:hint="eastAsia"/>
        </w:rPr>
        <w:t xml:space="preserve">E. </w:t>
      </w:r>
      <w:r>
        <w:rPr>
          <w:rFonts w:hint="eastAsia"/>
        </w:rPr>
        <w:t>抵制</w:t>
      </w:r>
    </w:p>
    <w:p w:rsidR="00C8151D" w:rsidRDefault="00C8151D" w:rsidP="00C8151D">
      <w:pPr>
        <w:rPr>
          <w:rFonts w:hint="eastAsia"/>
        </w:rPr>
      </w:pPr>
      <w:r>
        <w:rPr>
          <w:rFonts w:hint="eastAsia"/>
        </w:rPr>
        <w:t>反馈</w:t>
      </w:r>
    </w:p>
    <w:p w:rsidR="00C8151D" w:rsidRDefault="00C8151D" w:rsidP="00C8151D">
      <w:pPr>
        <w:rPr>
          <w:rFonts w:hint="eastAsia"/>
        </w:rPr>
      </w:pPr>
      <w:r>
        <w:rPr>
          <w:rFonts w:hint="eastAsia"/>
        </w:rPr>
        <w:t>你的回答不正确</w:t>
      </w:r>
    </w:p>
    <w:p w:rsidR="00C8151D" w:rsidRDefault="00C8151D" w:rsidP="00C8151D"/>
    <w:p w:rsidR="00C8151D" w:rsidRDefault="00C8151D" w:rsidP="00C8151D">
      <w:r>
        <w:rPr>
          <w:rFonts w:hint="eastAsia"/>
        </w:rPr>
        <w:t>正确答案是：挫折</w:t>
      </w:r>
      <w:r>
        <w:rPr>
          <w:rFonts w:hint="eastAsia"/>
        </w:rPr>
        <w:t xml:space="preserve">, </w:t>
      </w:r>
      <w:r>
        <w:rPr>
          <w:rFonts w:hint="eastAsia"/>
        </w:rPr>
        <w:t>紧张</w:t>
      </w:r>
      <w:r>
        <w:rPr>
          <w:rFonts w:hint="eastAsia"/>
        </w:rPr>
        <w:t xml:space="preserve">, </w:t>
      </w:r>
      <w:r>
        <w:rPr>
          <w:rFonts w:hint="eastAsia"/>
        </w:rPr>
        <w:t>不满</w:t>
      </w:r>
      <w:r>
        <w:rPr>
          <w:rFonts w:hint="eastAsia"/>
        </w:rPr>
        <w:t xml:space="preserve">, </w:t>
      </w:r>
      <w:r>
        <w:rPr>
          <w:rFonts w:hint="eastAsia"/>
        </w:rPr>
        <w:t>抵制</w:t>
      </w:r>
    </w:p>
    <w:sectPr w:rsidR="00C8151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51D" w:rsidRDefault="00C8151D" w:rsidP="00C8151D">
      <w:r>
        <w:separator/>
      </w:r>
    </w:p>
  </w:endnote>
  <w:endnote w:type="continuationSeparator" w:id="0">
    <w:p w:rsidR="00C8151D" w:rsidRDefault="00C8151D" w:rsidP="00C8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51D" w:rsidRDefault="00C8151D" w:rsidP="00C8151D">
      <w:r>
        <w:separator/>
      </w:r>
    </w:p>
  </w:footnote>
  <w:footnote w:type="continuationSeparator" w:id="0">
    <w:p w:rsidR="00C8151D" w:rsidRDefault="00C8151D" w:rsidP="00C815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7EF"/>
    <w:rsid w:val="005B37EF"/>
    <w:rsid w:val="00C8151D"/>
    <w:rsid w:val="00D94EDD"/>
    <w:rsid w:val="00F703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8151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8151D"/>
    <w:rPr>
      <w:sz w:val="18"/>
      <w:szCs w:val="18"/>
    </w:rPr>
  </w:style>
  <w:style w:type="paragraph" w:styleId="a4">
    <w:name w:val="footer"/>
    <w:basedOn w:val="a"/>
    <w:link w:val="Char0"/>
    <w:uiPriority w:val="99"/>
    <w:unhideWhenUsed/>
    <w:rsid w:val="00C8151D"/>
    <w:pPr>
      <w:tabs>
        <w:tab w:val="center" w:pos="4153"/>
        <w:tab w:val="right" w:pos="8306"/>
      </w:tabs>
      <w:snapToGrid w:val="0"/>
      <w:jc w:val="left"/>
    </w:pPr>
    <w:rPr>
      <w:sz w:val="18"/>
      <w:szCs w:val="18"/>
    </w:rPr>
  </w:style>
  <w:style w:type="character" w:customStyle="1" w:styleId="Char0">
    <w:name w:val="页脚 Char"/>
    <w:basedOn w:val="a0"/>
    <w:link w:val="a4"/>
    <w:uiPriority w:val="99"/>
    <w:rsid w:val="00C8151D"/>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8151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8151D"/>
    <w:rPr>
      <w:sz w:val="18"/>
      <w:szCs w:val="18"/>
    </w:rPr>
  </w:style>
  <w:style w:type="paragraph" w:styleId="a4">
    <w:name w:val="footer"/>
    <w:basedOn w:val="a"/>
    <w:link w:val="Char0"/>
    <w:uiPriority w:val="99"/>
    <w:unhideWhenUsed/>
    <w:rsid w:val="00C8151D"/>
    <w:pPr>
      <w:tabs>
        <w:tab w:val="center" w:pos="4153"/>
        <w:tab w:val="right" w:pos="8306"/>
      </w:tabs>
      <w:snapToGrid w:val="0"/>
      <w:jc w:val="left"/>
    </w:pPr>
    <w:rPr>
      <w:sz w:val="18"/>
      <w:szCs w:val="18"/>
    </w:rPr>
  </w:style>
  <w:style w:type="character" w:customStyle="1" w:styleId="Char0">
    <w:name w:val="页脚 Char"/>
    <w:basedOn w:val="a0"/>
    <w:link w:val="a4"/>
    <w:uiPriority w:val="99"/>
    <w:rsid w:val="00C8151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900711">
      <w:bodyDiv w:val="1"/>
      <w:marLeft w:val="0"/>
      <w:marRight w:val="0"/>
      <w:marTop w:val="0"/>
      <w:marBottom w:val="0"/>
      <w:divBdr>
        <w:top w:val="none" w:sz="0" w:space="0" w:color="auto"/>
        <w:left w:val="none" w:sz="0" w:space="0" w:color="auto"/>
        <w:bottom w:val="none" w:sz="0" w:space="0" w:color="auto"/>
        <w:right w:val="none" w:sz="0" w:space="0" w:color="auto"/>
      </w:divBdr>
      <w:divsChild>
        <w:div w:id="90244946">
          <w:marLeft w:val="0"/>
          <w:marRight w:val="0"/>
          <w:marTop w:val="0"/>
          <w:marBottom w:val="432"/>
          <w:divBdr>
            <w:top w:val="none" w:sz="0" w:space="0" w:color="auto"/>
            <w:left w:val="none" w:sz="0" w:space="0" w:color="auto"/>
            <w:bottom w:val="none" w:sz="0" w:space="0" w:color="auto"/>
            <w:right w:val="none" w:sz="0" w:space="0" w:color="auto"/>
          </w:divBdr>
          <w:divsChild>
            <w:div w:id="713308464">
              <w:marLeft w:val="2040"/>
              <w:marRight w:val="0"/>
              <w:marTop w:val="0"/>
              <w:marBottom w:val="0"/>
              <w:divBdr>
                <w:top w:val="none" w:sz="0" w:space="0" w:color="auto"/>
                <w:left w:val="none" w:sz="0" w:space="0" w:color="auto"/>
                <w:bottom w:val="none" w:sz="0" w:space="0" w:color="auto"/>
                <w:right w:val="none" w:sz="0" w:space="0" w:color="auto"/>
              </w:divBdr>
              <w:divsChild>
                <w:div w:id="1768580121">
                  <w:marLeft w:val="0"/>
                  <w:marRight w:val="0"/>
                  <w:marTop w:val="0"/>
                  <w:marBottom w:val="0"/>
                  <w:divBdr>
                    <w:top w:val="single" w:sz="2" w:space="0" w:color="FBE8CD"/>
                    <w:left w:val="single" w:sz="2" w:space="0" w:color="FBE8CD"/>
                    <w:bottom w:val="single" w:sz="2" w:space="0" w:color="FBE8CD"/>
                    <w:right w:val="single" w:sz="2" w:space="0" w:color="FBE8CD"/>
                  </w:divBdr>
                  <w:divsChild>
                    <w:div w:id="991520788">
                      <w:marLeft w:val="0"/>
                      <w:marRight w:val="0"/>
                      <w:marTop w:val="0"/>
                      <w:marBottom w:val="120"/>
                      <w:divBdr>
                        <w:top w:val="none" w:sz="0" w:space="0" w:color="auto"/>
                        <w:left w:val="none" w:sz="0" w:space="0" w:color="auto"/>
                        <w:bottom w:val="none" w:sz="0" w:space="0" w:color="auto"/>
                        <w:right w:val="none" w:sz="0" w:space="0" w:color="auto"/>
                      </w:divBdr>
                      <w:divsChild>
                        <w:div w:id="428164933">
                          <w:marLeft w:val="0"/>
                          <w:marRight w:val="0"/>
                          <w:marTop w:val="0"/>
                          <w:marBottom w:val="0"/>
                          <w:divBdr>
                            <w:top w:val="none" w:sz="0" w:space="0" w:color="auto"/>
                            <w:left w:val="none" w:sz="0" w:space="0" w:color="auto"/>
                            <w:bottom w:val="none" w:sz="0" w:space="0" w:color="auto"/>
                            <w:right w:val="none" w:sz="0" w:space="0" w:color="auto"/>
                          </w:divBdr>
                        </w:div>
                        <w:div w:id="13632467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9782733">
                  <w:marLeft w:val="0"/>
                  <w:marRight w:val="0"/>
                  <w:marTop w:val="0"/>
                  <w:marBottom w:val="0"/>
                  <w:divBdr>
                    <w:top w:val="single" w:sz="2" w:space="0" w:color="D1EDF6"/>
                    <w:left w:val="single" w:sz="2" w:space="0" w:color="D1EDF6"/>
                    <w:bottom w:val="single" w:sz="2" w:space="0" w:color="D1EDF6"/>
                    <w:right w:val="single" w:sz="2" w:space="0" w:color="D1EDF6"/>
                  </w:divBdr>
                  <w:divsChild>
                    <w:div w:id="831605537">
                      <w:marLeft w:val="0"/>
                      <w:marRight w:val="0"/>
                      <w:marTop w:val="0"/>
                      <w:marBottom w:val="360"/>
                      <w:divBdr>
                        <w:top w:val="none" w:sz="0" w:space="0" w:color="auto"/>
                        <w:left w:val="none" w:sz="0" w:space="0" w:color="auto"/>
                        <w:bottom w:val="none" w:sz="0" w:space="0" w:color="auto"/>
                        <w:right w:val="none" w:sz="0" w:space="0" w:color="auto"/>
                      </w:divBdr>
                    </w:div>
                    <w:div w:id="853760913">
                      <w:marLeft w:val="0"/>
                      <w:marRight w:val="0"/>
                      <w:marTop w:val="168"/>
                      <w:marBottom w:val="72"/>
                      <w:divBdr>
                        <w:top w:val="none" w:sz="0" w:space="0" w:color="auto"/>
                        <w:left w:val="none" w:sz="0" w:space="0" w:color="auto"/>
                        <w:bottom w:val="none" w:sz="0" w:space="0" w:color="auto"/>
                        <w:right w:val="none" w:sz="0" w:space="0" w:color="auto"/>
                      </w:divBdr>
                      <w:divsChild>
                        <w:div w:id="1610435308">
                          <w:marLeft w:val="0"/>
                          <w:marRight w:val="0"/>
                          <w:marTop w:val="0"/>
                          <w:marBottom w:val="0"/>
                          <w:divBdr>
                            <w:top w:val="none" w:sz="0" w:space="0" w:color="auto"/>
                            <w:left w:val="none" w:sz="0" w:space="0" w:color="auto"/>
                            <w:bottom w:val="none" w:sz="0" w:space="0" w:color="auto"/>
                            <w:right w:val="none" w:sz="0" w:space="0" w:color="auto"/>
                          </w:divBdr>
                        </w:div>
                        <w:div w:id="1858696572">
                          <w:marLeft w:val="0"/>
                          <w:marRight w:val="0"/>
                          <w:marTop w:val="0"/>
                          <w:marBottom w:val="0"/>
                          <w:divBdr>
                            <w:top w:val="none" w:sz="0" w:space="0" w:color="auto"/>
                            <w:left w:val="none" w:sz="0" w:space="0" w:color="auto"/>
                            <w:bottom w:val="none" w:sz="0" w:space="0" w:color="auto"/>
                            <w:right w:val="none" w:sz="0" w:space="0" w:color="auto"/>
                          </w:divBdr>
                          <w:divsChild>
                            <w:div w:id="90514791">
                              <w:marLeft w:val="0"/>
                              <w:marRight w:val="0"/>
                              <w:marTop w:val="0"/>
                              <w:marBottom w:val="0"/>
                              <w:divBdr>
                                <w:top w:val="none" w:sz="0" w:space="0" w:color="auto"/>
                                <w:left w:val="none" w:sz="0" w:space="0" w:color="auto"/>
                                <w:bottom w:val="none" w:sz="0" w:space="0" w:color="auto"/>
                                <w:right w:val="none" w:sz="0" w:space="0" w:color="auto"/>
                              </w:divBdr>
                            </w:div>
                            <w:div w:id="742872202">
                              <w:marLeft w:val="0"/>
                              <w:marRight w:val="0"/>
                              <w:marTop w:val="0"/>
                              <w:marBottom w:val="0"/>
                              <w:divBdr>
                                <w:top w:val="none" w:sz="0" w:space="0" w:color="auto"/>
                                <w:left w:val="none" w:sz="0" w:space="0" w:color="auto"/>
                                <w:bottom w:val="none" w:sz="0" w:space="0" w:color="auto"/>
                                <w:right w:val="none" w:sz="0" w:space="0" w:color="auto"/>
                              </w:divBdr>
                            </w:div>
                            <w:div w:id="1486357891">
                              <w:marLeft w:val="0"/>
                              <w:marRight w:val="0"/>
                              <w:marTop w:val="0"/>
                              <w:marBottom w:val="0"/>
                              <w:divBdr>
                                <w:top w:val="none" w:sz="0" w:space="0" w:color="auto"/>
                                <w:left w:val="none" w:sz="0" w:space="0" w:color="auto"/>
                                <w:bottom w:val="none" w:sz="0" w:space="0" w:color="auto"/>
                                <w:right w:val="none" w:sz="0" w:space="0" w:color="auto"/>
                              </w:divBdr>
                            </w:div>
                            <w:div w:id="188802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110377">
              <w:marLeft w:val="0"/>
              <w:marRight w:val="0"/>
              <w:marTop w:val="0"/>
              <w:marBottom w:val="432"/>
              <w:divBdr>
                <w:top w:val="single" w:sz="6" w:space="6" w:color="CAD0D7"/>
                <w:left w:val="single" w:sz="6" w:space="6" w:color="CAD0D7"/>
                <w:bottom w:val="single" w:sz="6" w:space="6" w:color="CAD0D7"/>
                <w:right w:val="single" w:sz="6" w:space="6" w:color="CAD0D7"/>
              </w:divBdr>
              <w:divsChild>
                <w:div w:id="17826280">
                  <w:marLeft w:val="0"/>
                  <w:marRight w:val="0"/>
                  <w:marTop w:val="168"/>
                  <w:marBottom w:val="0"/>
                  <w:divBdr>
                    <w:top w:val="none" w:sz="0" w:space="0" w:color="auto"/>
                    <w:left w:val="none" w:sz="0" w:space="0" w:color="auto"/>
                    <w:bottom w:val="none" w:sz="0" w:space="0" w:color="auto"/>
                    <w:right w:val="none" w:sz="0" w:space="0" w:color="auto"/>
                  </w:divBdr>
                </w:div>
                <w:div w:id="438380936">
                  <w:marLeft w:val="0"/>
                  <w:marRight w:val="0"/>
                  <w:marTop w:val="168"/>
                  <w:marBottom w:val="0"/>
                  <w:divBdr>
                    <w:top w:val="none" w:sz="0" w:space="0" w:color="auto"/>
                    <w:left w:val="none" w:sz="0" w:space="0" w:color="auto"/>
                    <w:bottom w:val="none" w:sz="0" w:space="0" w:color="auto"/>
                    <w:right w:val="none" w:sz="0" w:space="0" w:color="auto"/>
                  </w:divBdr>
                </w:div>
                <w:div w:id="142037355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72376967">
          <w:marLeft w:val="0"/>
          <w:marRight w:val="0"/>
          <w:marTop w:val="0"/>
          <w:marBottom w:val="432"/>
          <w:divBdr>
            <w:top w:val="none" w:sz="0" w:space="0" w:color="auto"/>
            <w:left w:val="none" w:sz="0" w:space="0" w:color="auto"/>
            <w:bottom w:val="none" w:sz="0" w:space="0" w:color="auto"/>
            <w:right w:val="none" w:sz="0" w:space="0" w:color="auto"/>
          </w:divBdr>
          <w:divsChild>
            <w:div w:id="879434607">
              <w:marLeft w:val="2040"/>
              <w:marRight w:val="0"/>
              <w:marTop w:val="0"/>
              <w:marBottom w:val="0"/>
              <w:divBdr>
                <w:top w:val="none" w:sz="0" w:space="0" w:color="auto"/>
                <w:left w:val="none" w:sz="0" w:space="0" w:color="auto"/>
                <w:bottom w:val="none" w:sz="0" w:space="0" w:color="auto"/>
                <w:right w:val="none" w:sz="0" w:space="0" w:color="auto"/>
              </w:divBdr>
              <w:divsChild>
                <w:div w:id="707612087">
                  <w:marLeft w:val="0"/>
                  <w:marRight w:val="0"/>
                  <w:marTop w:val="0"/>
                  <w:marBottom w:val="0"/>
                  <w:divBdr>
                    <w:top w:val="single" w:sz="2" w:space="0" w:color="D1EDF6"/>
                    <w:left w:val="single" w:sz="2" w:space="0" w:color="D1EDF6"/>
                    <w:bottom w:val="single" w:sz="2" w:space="0" w:color="D1EDF6"/>
                    <w:right w:val="single" w:sz="2" w:space="0" w:color="D1EDF6"/>
                  </w:divBdr>
                  <w:divsChild>
                    <w:div w:id="299771595">
                      <w:marLeft w:val="0"/>
                      <w:marRight w:val="0"/>
                      <w:marTop w:val="0"/>
                      <w:marBottom w:val="360"/>
                      <w:divBdr>
                        <w:top w:val="none" w:sz="0" w:space="0" w:color="auto"/>
                        <w:left w:val="none" w:sz="0" w:space="0" w:color="auto"/>
                        <w:bottom w:val="none" w:sz="0" w:space="0" w:color="auto"/>
                        <w:right w:val="none" w:sz="0" w:space="0" w:color="auto"/>
                      </w:divBdr>
                    </w:div>
                    <w:div w:id="1351684141">
                      <w:marLeft w:val="0"/>
                      <w:marRight w:val="0"/>
                      <w:marTop w:val="168"/>
                      <w:marBottom w:val="72"/>
                      <w:divBdr>
                        <w:top w:val="none" w:sz="0" w:space="0" w:color="auto"/>
                        <w:left w:val="none" w:sz="0" w:space="0" w:color="auto"/>
                        <w:bottom w:val="none" w:sz="0" w:space="0" w:color="auto"/>
                        <w:right w:val="none" w:sz="0" w:space="0" w:color="auto"/>
                      </w:divBdr>
                      <w:divsChild>
                        <w:div w:id="1140926255">
                          <w:marLeft w:val="0"/>
                          <w:marRight w:val="0"/>
                          <w:marTop w:val="0"/>
                          <w:marBottom w:val="0"/>
                          <w:divBdr>
                            <w:top w:val="none" w:sz="0" w:space="0" w:color="auto"/>
                            <w:left w:val="none" w:sz="0" w:space="0" w:color="auto"/>
                            <w:bottom w:val="none" w:sz="0" w:space="0" w:color="auto"/>
                            <w:right w:val="none" w:sz="0" w:space="0" w:color="auto"/>
                          </w:divBdr>
                          <w:divsChild>
                            <w:div w:id="40057104">
                              <w:marLeft w:val="0"/>
                              <w:marRight w:val="0"/>
                              <w:marTop w:val="0"/>
                              <w:marBottom w:val="0"/>
                              <w:divBdr>
                                <w:top w:val="none" w:sz="0" w:space="0" w:color="auto"/>
                                <w:left w:val="none" w:sz="0" w:space="0" w:color="auto"/>
                                <w:bottom w:val="none" w:sz="0" w:space="0" w:color="auto"/>
                                <w:right w:val="none" w:sz="0" w:space="0" w:color="auto"/>
                              </w:divBdr>
                            </w:div>
                            <w:div w:id="57100009">
                              <w:marLeft w:val="0"/>
                              <w:marRight w:val="0"/>
                              <w:marTop w:val="0"/>
                              <w:marBottom w:val="0"/>
                              <w:divBdr>
                                <w:top w:val="none" w:sz="0" w:space="0" w:color="auto"/>
                                <w:left w:val="none" w:sz="0" w:space="0" w:color="auto"/>
                                <w:bottom w:val="none" w:sz="0" w:space="0" w:color="auto"/>
                                <w:right w:val="none" w:sz="0" w:space="0" w:color="auto"/>
                              </w:divBdr>
                            </w:div>
                            <w:div w:id="124010883">
                              <w:marLeft w:val="0"/>
                              <w:marRight w:val="0"/>
                              <w:marTop w:val="0"/>
                              <w:marBottom w:val="0"/>
                              <w:divBdr>
                                <w:top w:val="none" w:sz="0" w:space="0" w:color="auto"/>
                                <w:left w:val="none" w:sz="0" w:space="0" w:color="auto"/>
                                <w:bottom w:val="none" w:sz="0" w:space="0" w:color="auto"/>
                                <w:right w:val="none" w:sz="0" w:space="0" w:color="auto"/>
                              </w:divBdr>
                            </w:div>
                            <w:div w:id="1580292873">
                              <w:marLeft w:val="0"/>
                              <w:marRight w:val="0"/>
                              <w:marTop w:val="0"/>
                              <w:marBottom w:val="0"/>
                              <w:divBdr>
                                <w:top w:val="none" w:sz="0" w:space="0" w:color="auto"/>
                                <w:left w:val="none" w:sz="0" w:space="0" w:color="auto"/>
                                <w:bottom w:val="none" w:sz="0" w:space="0" w:color="auto"/>
                                <w:right w:val="none" w:sz="0" w:space="0" w:color="auto"/>
                              </w:divBdr>
                            </w:div>
                          </w:divsChild>
                        </w:div>
                        <w:div w:id="147652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191971">
                  <w:marLeft w:val="0"/>
                  <w:marRight w:val="0"/>
                  <w:marTop w:val="0"/>
                  <w:marBottom w:val="0"/>
                  <w:divBdr>
                    <w:top w:val="single" w:sz="2" w:space="0" w:color="FBE8CD"/>
                    <w:left w:val="single" w:sz="2" w:space="0" w:color="FBE8CD"/>
                    <w:bottom w:val="single" w:sz="2" w:space="0" w:color="FBE8CD"/>
                    <w:right w:val="single" w:sz="2" w:space="0" w:color="FBE8CD"/>
                  </w:divBdr>
                  <w:divsChild>
                    <w:div w:id="2113163765">
                      <w:marLeft w:val="0"/>
                      <w:marRight w:val="0"/>
                      <w:marTop w:val="0"/>
                      <w:marBottom w:val="120"/>
                      <w:divBdr>
                        <w:top w:val="none" w:sz="0" w:space="0" w:color="auto"/>
                        <w:left w:val="none" w:sz="0" w:space="0" w:color="auto"/>
                        <w:bottom w:val="none" w:sz="0" w:space="0" w:color="auto"/>
                        <w:right w:val="none" w:sz="0" w:space="0" w:color="auto"/>
                      </w:divBdr>
                      <w:divsChild>
                        <w:div w:id="90011555">
                          <w:marLeft w:val="0"/>
                          <w:marRight w:val="0"/>
                          <w:marTop w:val="0"/>
                          <w:marBottom w:val="120"/>
                          <w:divBdr>
                            <w:top w:val="none" w:sz="0" w:space="0" w:color="auto"/>
                            <w:left w:val="none" w:sz="0" w:space="0" w:color="auto"/>
                            <w:bottom w:val="none" w:sz="0" w:space="0" w:color="auto"/>
                            <w:right w:val="none" w:sz="0" w:space="0" w:color="auto"/>
                          </w:divBdr>
                        </w:div>
                        <w:div w:id="132535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605670">
              <w:marLeft w:val="0"/>
              <w:marRight w:val="0"/>
              <w:marTop w:val="0"/>
              <w:marBottom w:val="432"/>
              <w:divBdr>
                <w:top w:val="single" w:sz="6" w:space="6" w:color="CAD0D7"/>
                <w:left w:val="single" w:sz="6" w:space="6" w:color="CAD0D7"/>
                <w:bottom w:val="single" w:sz="6" w:space="6" w:color="CAD0D7"/>
                <w:right w:val="single" w:sz="6" w:space="6" w:color="CAD0D7"/>
              </w:divBdr>
              <w:divsChild>
                <w:div w:id="73014693">
                  <w:marLeft w:val="0"/>
                  <w:marRight w:val="0"/>
                  <w:marTop w:val="168"/>
                  <w:marBottom w:val="0"/>
                  <w:divBdr>
                    <w:top w:val="none" w:sz="0" w:space="0" w:color="auto"/>
                    <w:left w:val="none" w:sz="0" w:space="0" w:color="auto"/>
                    <w:bottom w:val="none" w:sz="0" w:space="0" w:color="auto"/>
                    <w:right w:val="none" w:sz="0" w:space="0" w:color="auto"/>
                  </w:divBdr>
                </w:div>
                <w:div w:id="557279711">
                  <w:marLeft w:val="0"/>
                  <w:marRight w:val="0"/>
                  <w:marTop w:val="168"/>
                  <w:marBottom w:val="0"/>
                  <w:divBdr>
                    <w:top w:val="none" w:sz="0" w:space="0" w:color="auto"/>
                    <w:left w:val="none" w:sz="0" w:space="0" w:color="auto"/>
                    <w:bottom w:val="none" w:sz="0" w:space="0" w:color="auto"/>
                    <w:right w:val="none" w:sz="0" w:space="0" w:color="auto"/>
                  </w:divBdr>
                </w:div>
                <w:div w:id="900139836">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297730675">
          <w:marLeft w:val="0"/>
          <w:marRight w:val="0"/>
          <w:marTop w:val="0"/>
          <w:marBottom w:val="432"/>
          <w:divBdr>
            <w:top w:val="none" w:sz="0" w:space="0" w:color="auto"/>
            <w:left w:val="none" w:sz="0" w:space="0" w:color="auto"/>
            <w:bottom w:val="none" w:sz="0" w:space="0" w:color="auto"/>
            <w:right w:val="none" w:sz="0" w:space="0" w:color="auto"/>
          </w:divBdr>
          <w:divsChild>
            <w:div w:id="1397707959">
              <w:marLeft w:val="2040"/>
              <w:marRight w:val="0"/>
              <w:marTop w:val="0"/>
              <w:marBottom w:val="0"/>
              <w:divBdr>
                <w:top w:val="none" w:sz="0" w:space="0" w:color="auto"/>
                <w:left w:val="none" w:sz="0" w:space="0" w:color="auto"/>
                <w:bottom w:val="none" w:sz="0" w:space="0" w:color="auto"/>
                <w:right w:val="none" w:sz="0" w:space="0" w:color="auto"/>
              </w:divBdr>
              <w:divsChild>
                <w:div w:id="571430323">
                  <w:marLeft w:val="0"/>
                  <w:marRight w:val="0"/>
                  <w:marTop w:val="0"/>
                  <w:marBottom w:val="0"/>
                  <w:divBdr>
                    <w:top w:val="single" w:sz="2" w:space="0" w:color="FBE8CD"/>
                    <w:left w:val="single" w:sz="2" w:space="0" w:color="FBE8CD"/>
                    <w:bottom w:val="single" w:sz="2" w:space="0" w:color="FBE8CD"/>
                    <w:right w:val="single" w:sz="2" w:space="0" w:color="FBE8CD"/>
                  </w:divBdr>
                  <w:divsChild>
                    <w:div w:id="1838685674">
                      <w:marLeft w:val="0"/>
                      <w:marRight w:val="0"/>
                      <w:marTop w:val="0"/>
                      <w:marBottom w:val="120"/>
                      <w:divBdr>
                        <w:top w:val="none" w:sz="0" w:space="0" w:color="auto"/>
                        <w:left w:val="none" w:sz="0" w:space="0" w:color="auto"/>
                        <w:bottom w:val="none" w:sz="0" w:space="0" w:color="auto"/>
                        <w:right w:val="none" w:sz="0" w:space="0" w:color="auto"/>
                      </w:divBdr>
                      <w:divsChild>
                        <w:div w:id="269052091">
                          <w:marLeft w:val="0"/>
                          <w:marRight w:val="0"/>
                          <w:marTop w:val="0"/>
                          <w:marBottom w:val="0"/>
                          <w:divBdr>
                            <w:top w:val="none" w:sz="0" w:space="0" w:color="auto"/>
                            <w:left w:val="none" w:sz="0" w:space="0" w:color="auto"/>
                            <w:bottom w:val="none" w:sz="0" w:space="0" w:color="auto"/>
                            <w:right w:val="none" w:sz="0" w:space="0" w:color="auto"/>
                          </w:divBdr>
                        </w:div>
                        <w:div w:id="63112949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86889052">
                  <w:marLeft w:val="0"/>
                  <w:marRight w:val="0"/>
                  <w:marTop w:val="0"/>
                  <w:marBottom w:val="0"/>
                  <w:divBdr>
                    <w:top w:val="single" w:sz="2" w:space="0" w:color="D1EDF6"/>
                    <w:left w:val="single" w:sz="2" w:space="0" w:color="D1EDF6"/>
                    <w:bottom w:val="single" w:sz="2" w:space="0" w:color="D1EDF6"/>
                    <w:right w:val="single" w:sz="2" w:space="0" w:color="D1EDF6"/>
                  </w:divBdr>
                  <w:divsChild>
                    <w:div w:id="341930447">
                      <w:marLeft w:val="0"/>
                      <w:marRight w:val="0"/>
                      <w:marTop w:val="168"/>
                      <w:marBottom w:val="72"/>
                      <w:divBdr>
                        <w:top w:val="none" w:sz="0" w:space="0" w:color="auto"/>
                        <w:left w:val="none" w:sz="0" w:space="0" w:color="auto"/>
                        <w:bottom w:val="none" w:sz="0" w:space="0" w:color="auto"/>
                        <w:right w:val="none" w:sz="0" w:space="0" w:color="auto"/>
                      </w:divBdr>
                      <w:divsChild>
                        <w:div w:id="357972349">
                          <w:marLeft w:val="0"/>
                          <w:marRight w:val="0"/>
                          <w:marTop w:val="0"/>
                          <w:marBottom w:val="0"/>
                          <w:divBdr>
                            <w:top w:val="none" w:sz="0" w:space="0" w:color="auto"/>
                            <w:left w:val="none" w:sz="0" w:space="0" w:color="auto"/>
                            <w:bottom w:val="none" w:sz="0" w:space="0" w:color="auto"/>
                            <w:right w:val="none" w:sz="0" w:space="0" w:color="auto"/>
                          </w:divBdr>
                        </w:div>
                        <w:div w:id="2139256240">
                          <w:marLeft w:val="0"/>
                          <w:marRight w:val="0"/>
                          <w:marTop w:val="0"/>
                          <w:marBottom w:val="0"/>
                          <w:divBdr>
                            <w:top w:val="none" w:sz="0" w:space="0" w:color="auto"/>
                            <w:left w:val="none" w:sz="0" w:space="0" w:color="auto"/>
                            <w:bottom w:val="none" w:sz="0" w:space="0" w:color="auto"/>
                            <w:right w:val="none" w:sz="0" w:space="0" w:color="auto"/>
                          </w:divBdr>
                          <w:divsChild>
                            <w:div w:id="416368142">
                              <w:marLeft w:val="0"/>
                              <w:marRight w:val="0"/>
                              <w:marTop w:val="0"/>
                              <w:marBottom w:val="0"/>
                              <w:divBdr>
                                <w:top w:val="none" w:sz="0" w:space="0" w:color="auto"/>
                                <w:left w:val="none" w:sz="0" w:space="0" w:color="auto"/>
                                <w:bottom w:val="none" w:sz="0" w:space="0" w:color="auto"/>
                                <w:right w:val="none" w:sz="0" w:space="0" w:color="auto"/>
                              </w:divBdr>
                            </w:div>
                            <w:div w:id="860095047">
                              <w:marLeft w:val="0"/>
                              <w:marRight w:val="0"/>
                              <w:marTop w:val="0"/>
                              <w:marBottom w:val="0"/>
                              <w:divBdr>
                                <w:top w:val="none" w:sz="0" w:space="0" w:color="auto"/>
                                <w:left w:val="none" w:sz="0" w:space="0" w:color="auto"/>
                                <w:bottom w:val="none" w:sz="0" w:space="0" w:color="auto"/>
                                <w:right w:val="none" w:sz="0" w:space="0" w:color="auto"/>
                              </w:divBdr>
                            </w:div>
                            <w:div w:id="1348021054">
                              <w:marLeft w:val="0"/>
                              <w:marRight w:val="0"/>
                              <w:marTop w:val="0"/>
                              <w:marBottom w:val="0"/>
                              <w:divBdr>
                                <w:top w:val="none" w:sz="0" w:space="0" w:color="auto"/>
                                <w:left w:val="none" w:sz="0" w:space="0" w:color="auto"/>
                                <w:bottom w:val="none" w:sz="0" w:space="0" w:color="auto"/>
                                <w:right w:val="none" w:sz="0" w:space="0" w:color="auto"/>
                              </w:divBdr>
                            </w:div>
                            <w:div w:id="153526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450307">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815100998">
              <w:marLeft w:val="0"/>
              <w:marRight w:val="0"/>
              <w:marTop w:val="0"/>
              <w:marBottom w:val="432"/>
              <w:divBdr>
                <w:top w:val="single" w:sz="6" w:space="6" w:color="CAD0D7"/>
                <w:left w:val="single" w:sz="6" w:space="6" w:color="CAD0D7"/>
                <w:bottom w:val="single" w:sz="6" w:space="6" w:color="CAD0D7"/>
                <w:right w:val="single" w:sz="6" w:space="6" w:color="CAD0D7"/>
              </w:divBdr>
              <w:divsChild>
                <w:div w:id="286549032">
                  <w:marLeft w:val="0"/>
                  <w:marRight w:val="0"/>
                  <w:marTop w:val="168"/>
                  <w:marBottom w:val="0"/>
                  <w:divBdr>
                    <w:top w:val="none" w:sz="0" w:space="0" w:color="auto"/>
                    <w:left w:val="none" w:sz="0" w:space="0" w:color="auto"/>
                    <w:bottom w:val="none" w:sz="0" w:space="0" w:color="auto"/>
                    <w:right w:val="none" w:sz="0" w:space="0" w:color="auto"/>
                  </w:divBdr>
                </w:div>
                <w:div w:id="318388742">
                  <w:marLeft w:val="0"/>
                  <w:marRight w:val="0"/>
                  <w:marTop w:val="168"/>
                  <w:marBottom w:val="0"/>
                  <w:divBdr>
                    <w:top w:val="none" w:sz="0" w:space="0" w:color="auto"/>
                    <w:left w:val="none" w:sz="0" w:space="0" w:color="auto"/>
                    <w:bottom w:val="none" w:sz="0" w:space="0" w:color="auto"/>
                    <w:right w:val="none" w:sz="0" w:space="0" w:color="auto"/>
                  </w:divBdr>
                </w:div>
                <w:div w:id="122048005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378863995">
          <w:marLeft w:val="0"/>
          <w:marRight w:val="0"/>
          <w:marTop w:val="0"/>
          <w:marBottom w:val="432"/>
          <w:divBdr>
            <w:top w:val="none" w:sz="0" w:space="0" w:color="auto"/>
            <w:left w:val="none" w:sz="0" w:space="0" w:color="auto"/>
            <w:bottom w:val="none" w:sz="0" w:space="0" w:color="auto"/>
            <w:right w:val="none" w:sz="0" w:space="0" w:color="auto"/>
          </w:divBdr>
          <w:divsChild>
            <w:div w:id="37752296">
              <w:marLeft w:val="0"/>
              <w:marRight w:val="0"/>
              <w:marTop w:val="0"/>
              <w:marBottom w:val="432"/>
              <w:divBdr>
                <w:top w:val="single" w:sz="6" w:space="6" w:color="CAD0D7"/>
                <w:left w:val="single" w:sz="6" w:space="6" w:color="CAD0D7"/>
                <w:bottom w:val="single" w:sz="6" w:space="6" w:color="CAD0D7"/>
                <w:right w:val="single" w:sz="6" w:space="6" w:color="CAD0D7"/>
              </w:divBdr>
              <w:divsChild>
                <w:div w:id="73861451">
                  <w:marLeft w:val="0"/>
                  <w:marRight w:val="0"/>
                  <w:marTop w:val="168"/>
                  <w:marBottom w:val="0"/>
                  <w:divBdr>
                    <w:top w:val="none" w:sz="0" w:space="0" w:color="auto"/>
                    <w:left w:val="none" w:sz="0" w:space="0" w:color="auto"/>
                    <w:bottom w:val="none" w:sz="0" w:space="0" w:color="auto"/>
                    <w:right w:val="none" w:sz="0" w:space="0" w:color="auto"/>
                  </w:divBdr>
                </w:div>
                <w:div w:id="163711704">
                  <w:marLeft w:val="0"/>
                  <w:marRight w:val="0"/>
                  <w:marTop w:val="168"/>
                  <w:marBottom w:val="0"/>
                  <w:divBdr>
                    <w:top w:val="none" w:sz="0" w:space="0" w:color="auto"/>
                    <w:left w:val="none" w:sz="0" w:space="0" w:color="auto"/>
                    <w:bottom w:val="none" w:sz="0" w:space="0" w:color="auto"/>
                    <w:right w:val="none" w:sz="0" w:space="0" w:color="auto"/>
                  </w:divBdr>
                </w:div>
                <w:div w:id="427820342">
                  <w:marLeft w:val="0"/>
                  <w:marRight w:val="0"/>
                  <w:marTop w:val="168"/>
                  <w:marBottom w:val="0"/>
                  <w:divBdr>
                    <w:top w:val="none" w:sz="0" w:space="0" w:color="auto"/>
                    <w:left w:val="none" w:sz="0" w:space="0" w:color="auto"/>
                    <w:bottom w:val="none" w:sz="0" w:space="0" w:color="auto"/>
                    <w:right w:val="none" w:sz="0" w:space="0" w:color="auto"/>
                  </w:divBdr>
                </w:div>
              </w:divsChild>
            </w:div>
            <w:div w:id="2083525273">
              <w:marLeft w:val="2040"/>
              <w:marRight w:val="0"/>
              <w:marTop w:val="0"/>
              <w:marBottom w:val="0"/>
              <w:divBdr>
                <w:top w:val="none" w:sz="0" w:space="0" w:color="auto"/>
                <w:left w:val="none" w:sz="0" w:space="0" w:color="auto"/>
                <w:bottom w:val="none" w:sz="0" w:space="0" w:color="auto"/>
                <w:right w:val="none" w:sz="0" w:space="0" w:color="auto"/>
              </w:divBdr>
              <w:divsChild>
                <w:div w:id="64572029">
                  <w:marLeft w:val="0"/>
                  <w:marRight w:val="0"/>
                  <w:marTop w:val="0"/>
                  <w:marBottom w:val="0"/>
                  <w:divBdr>
                    <w:top w:val="single" w:sz="2" w:space="0" w:color="D1EDF6"/>
                    <w:left w:val="single" w:sz="2" w:space="0" w:color="D1EDF6"/>
                    <w:bottom w:val="single" w:sz="2" w:space="0" w:color="D1EDF6"/>
                    <w:right w:val="single" w:sz="2" w:space="0" w:color="D1EDF6"/>
                  </w:divBdr>
                  <w:divsChild>
                    <w:div w:id="946349969">
                      <w:marLeft w:val="0"/>
                      <w:marRight w:val="0"/>
                      <w:marTop w:val="168"/>
                      <w:marBottom w:val="72"/>
                      <w:divBdr>
                        <w:top w:val="none" w:sz="0" w:space="0" w:color="auto"/>
                        <w:left w:val="none" w:sz="0" w:space="0" w:color="auto"/>
                        <w:bottom w:val="none" w:sz="0" w:space="0" w:color="auto"/>
                        <w:right w:val="none" w:sz="0" w:space="0" w:color="auto"/>
                      </w:divBdr>
                      <w:divsChild>
                        <w:div w:id="327221570">
                          <w:marLeft w:val="0"/>
                          <w:marRight w:val="0"/>
                          <w:marTop w:val="0"/>
                          <w:marBottom w:val="0"/>
                          <w:divBdr>
                            <w:top w:val="none" w:sz="0" w:space="0" w:color="auto"/>
                            <w:left w:val="none" w:sz="0" w:space="0" w:color="auto"/>
                            <w:bottom w:val="none" w:sz="0" w:space="0" w:color="auto"/>
                            <w:right w:val="none" w:sz="0" w:space="0" w:color="auto"/>
                          </w:divBdr>
                          <w:divsChild>
                            <w:div w:id="303972169">
                              <w:marLeft w:val="0"/>
                              <w:marRight w:val="0"/>
                              <w:marTop w:val="0"/>
                              <w:marBottom w:val="0"/>
                              <w:divBdr>
                                <w:top w:val="none" w:sz="0" w:space="0" w:color="auto"/>
                                <w:left w:val="none" w:sz="0" w:space="0" w:color="auto"/>
                                <w:bottom w:val="none" w:sz="0" w:space="0" w:color="auto"/>
                                <w:right w:val="none" w:sz="0" w:space="0" w:color="auto"/>
                              </w:divBdr>
                            </w:div>
                            <w:div w:id="1770849407">
                              <w:marLeft w:val="0"/>
                              <w:marRight w:val="0"/>
                              <w:marTop w:val="0"/>
                              <w:marBottom w:val="0"/>
                              <w:divBdr>
                                <w:top w:val="none" w:sz="0" w:space="0" w:color="auto"/>
                                <w:left w:val="none" w:sz="0" w:space="0" w:color="auto"/>
                                <w:bottom w:val="none" w:sz="0" w:space="0" w:color="auto"/>
                                <w:right w:val="none" w:sz="0" w:space="0" w:color="auto"/>
                              </w:divBdr>
                            </w:div>
                            <w:div w:id="1791780184">
                              <w:marLeft w:val="0"/>
                              <w:marRight w:val="0"/>
                              <w:marTop w:val="0"/>
                              <w:marBottom w:val="0"/>
                              <w:divBdr>
                                <w:top w:val="none" w:sz="0" w:space="0" w:color="auto"/>
                                <w:left w:val="none" w:sz="0" w:space="0" w:color="auto"/>
                                <w:bottom w:val="none" w:sz="0" w:space="0" w:color="auto"/>
                                <w:right w:val="none" w:sz="0" w:space="0" w:color="auto"/>
                              </w:divBdr>
                            </w:div>
                            <w:div w:id="1808354502">
                              <w:marLeft w:val="0"/>
                              <w:marRight w:val="0"/>
                              <w:marTop w:val="0"/>
                              <w:marBottom w:val="0"/>
                              <w:divBdr>
                                <w:top w:val="none" w:sz="0" w:space="0" w:color="auto"/>
                                <w:left w:val="none" w:sz="0" w:space="0" w:color="auto"/>
                                <w:bottom w:val="none" w:sz="0" w:space="0" w:color="auto"/>
                                <w:right w:val="none" w:sz="0" w:space="0" w:color="auto"/>
                              </w:divBdr>
                            </w:div>
                          </w:divsChild>
                        </w:div>
                        <w:div w:id="1032993866">
                          <w:marLeft w:val="0"/>
                          <w:marRight w:val="0"/>
                          <w:marTop w:val="0"/>
                          <w:marBottom w:val="0"/>
                          <w:divBdr>
                            <w:top w:val="none" w:sz="0" w:space="0" w:color="auto"/>
                            <w:left w:val="none" w:sz="0" w:space="0" w:color="auto"/>
                            <w:bottom w:val="none" w:sz="0" w:space="0" w:color="auto"/>
                            <w:right w:val="none" w:sz="0" w:space="0" w:color="auto"/>
                          </w:divBdr>
                        </w:div>
                      </w:divsChild>
                    </w:div>
                    <w:div w:id="2000424185">
                      <w:marLeft w:val="0"/>
                      <w:marRight w:val="0"/>
                      <w:marTop w:val="0"/>
                      <w:marBottom w:val="360"/>
                      <w:divBdr>
                        <w:top w:val="none" w:sz="0" w:space="0" w:color="auto"/>
                        <w:left w:val="none" w:sz="0" w:space="0" w:color="auto"/>
                        <w:bottom w:val="none" w:sz="0" w:space="0" w:color="auto"/>
                        <w:right w:val="none" w:sz="0" w:space="0" w:color="auto"/>
                      </w:divBdr>
                    </w:div>
                  </w:divsChild>
                </w:div>
                <w:div w:id="1790708343">
                  <w:marLeft w:val="0"/>
                  <w:marRight w:val="0"/>
                  <w:marTop w:val="0"/>
                  <w:marBottom w:val="0"/>
                  <w:divBdr>
                    <w:top w:val="single" w:sz="2" w:space="0" w:color="FBE8CD"/>
                    <w:left w:val="single" w:sz="2" w:space="0" w:color="FBE8CD"/>
                    <w:bottom w:val="single" w:sz="2" w:space="0" w:color="FBE8CD"/>
                    <w:right w:val="single" w:sz="2" w:space="0" w:color="FBE8CD"/>
                  </w:divBdr>
                  <w:divsChild>
                    <w:div w:id="505944312">
                      <w:marLeft w:val="0"/>
                      <w:marRight w:val="0"/>
                      <w:marTop w:val="0"/>
                      <w:marBottom w:val="120"/>
                      <w:divBdr>
                        <w:top w:val="none" w:sz="0" w:space="0" w:color="auto"/>
                        <w:left w:val="none" w:sz="0" w:space="0" w:color="auto"/>
                        <w:bottom w:val="none" w:sz="0" w:space="0" w:color="auto"/>
                        <w:right w:val="none" w:sz="0" w:space="0" w:color="auto"/>
                      </w:divBdr>
                      <w:divsChild>
                        <w:div w:id="535776369">
                          <w:marLeft w:val="0"/>
                          <w:marRight w:val="0"/>
                          <w:marTop w:val="0"/>
                          <w:marBottom w:val="0"/>
                          <w:divBdr>
                            <w:top w:val="none" w:sz="0" w:space="0" w:color="auto"/>
                            <w:left w:val="none" w:sz="0" w:space="0" w:color="auto"/>
                            <w:bottom w:val="none" w:sz="0" w:space="0" w:color="auto"/>
                            <w:right w:val="none" w:sz="0" w:space="0" w:color="auto"/>
                          </w:divBdr>
                        </w:div>
                        <w:div w:id="8092453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06080850">
          <w:marLeft w:val="0"/>
          <w:marRight w:val="0"/>
          <w:marTop w:val="0"/>
          <w:marBottom w:val="432"/>
          <w:divBdr>
            <w:top w:val="none" w:sz="0" w:space="0" w:color="auto"/>
            <w:left w:val="none" w:sz="0" w:space="0" w:color="auto"/>
            <w:bottom w:val="none" w:sz="0" w:space="0" w:color="auto"/>
            <w:right w:val="none" w:sz="0" w:space="0" w:color="auto"/>
          </w:divBdr>
          <w:divsChild>
            <w:div w:id="186333026">
              <w:marLeft w:val="0"/>
              <w:marRight w:val="0"/>
              <w:marTop w:val="0"/>
              <w:marBottom w:val="432"/>
              <w:divBdr>
                <w:top w:val="single" w:sz="6" w:space="6" w:color="CAD0D7"/>
                <w:left w:val="single" w:sz="6" w:space="6" w:color="CAD0D7"/>
                <w:bottom w:val="single" w:sz="6" w:space="6" w:color="CAD0D7"/>
                <w:right w:val="single" w:sz="6" w:space="6" w:color="CAD0D7"/>
              </w:divBdr>
              <w:divsChild>
                <w:div w:id="630020065">
                  <w:marLeft w:val="0"/>
                  <w:marRight w:val="0"/>
                  <w:marTop w:val="168"/>
                  <w:marBottom w:val="0"/>
                  <w:divBdr>
                    <w:top w:val="none" w:sz="0" w:space="0" w:color="auto"/>
                    <w:left w:val="none" w:sz="0" w:space="0" w:color="auto"/>
                    <w:bottom w:val="none" w:sz="0" w:space="0" w:color="auto"/>
                    <w:right w:val="none" w:sz="0" w:space="0" w:color="auto"/>
                  </w:divBdr>
                </w:div>
                <w:div w:id="1103305841">
                  <w:marLeft w:val="0"/>
                  <w:marRight w:val="0"/>
                  <w:marTop w:val="168"/>
                  <w:marBottom w:val="0"/>
                  <w:divBdr>
                    <w:top w:val="none" w:sz="0" w:space="0" w:color="auto"/>
                    <w:left w:val="none" w:sz="0" w:space="0" w:color="auto"/>
                    <w:bottom w:val="none" w:sz="0" w:space="0" w:color="auto"/>
                    <w:right w:val="none" w:sz="0" w:space="0" w:color="auto"/>
                  </w:divBdr>
                </w:div>
                <w:div w:id="1673411421">
                  <w:marLeft w:val="0"/>
                  <w:marRight w:val="0"/>
                  <w:marTop w:val="168"/>
                  <w:marBottom w:val="0"/>
                  <w:divBdr>
                    <w:top w:val="none" w:sz="0" w:space="0" w:color="auto"/>
                    <w:left w:val="none" w:sz="0" w:space="0" w:color="auto"/>
                    <w:bottom w:val="none" w:sz="0" w:space="0" w:color="auto"/>
                    <w:right w:val="none" w:sz="0" w:space="0" w:color="auto"/>
                  </w:divBdr>
                </w:div>
              </w:divsChild>
            </w:div>
            <w:div w:id="390545794">
              <w:marLeft w:val="2040"/>
              <w:marRight w:val="0"/>
              <w:marTop w:val="0"/>
              <w:marBottom w:val="0"/>
              <w:divBdr>
                <w:top w:val="none" w:sz="0" w:space="0" w:color="auto"/>
                <w:left w:val="none" w:sz="0" w:space="0" w:color="auto"/>
                <w:bottom w:val="none" w:sz="0" w:space="0" w:color="auto"/>
                <w:right w:val="none" w:sz="0" w:space="0" w:color="auto"/>
              </w:divBdr>
              <w:divsChild>
                <w:div w:id="86852461">
                  <w:marLeft w:val="0"/>
                  <w:marRight w:val="0"/>
                  <w:marTop w:val="0"/>
                  <w:marBottom w:val="0"/>
                  <w:divBdr>
                    <w:top w:val="single" w:sz="2" w:space="0" w:color="D1EDF6"/>
                    <w:left w:val="single" w:sz="2" w:space="0" w:color="D1EDF6"/>
                    <w:bottom w:val="single" w:sz="2" w:space="0" w:color="D1EDF6"/>
                    <w:right w:val="single" w:sz="2" w:space="0" w:color="D1EDF6"/>
                  </w:divBdr>
                  <w:divsChild>
                    <w:div w:id="974919307">
                      <w:marLeft w:val="0"/>
                      <w:marRight w:val="0"/>
                      <w:marTop w:val="0"/>
                      <w:marBottom w:val="360"/>
                      <w:divBdr>
                        <w:top w:val="none" w:sz="0" w:space="0" w:color="auto"/>
                        <w:left w:val="none" w:sz="0" w:space="0" w:color="auto"/>
                        <w:bottom w:val="none" w:sz="0" w:space="0" w:color="auto"/>
                        <w:right w:val="none" w:sz="0" w:space="0" w:color="auto"/>
                      </w:divBdr>
                    </w:div>
                    <w:div w:id="1075277468">
                      <w:marLeft w:val="0"/>
                      <w:marRight w:val="0"/>
                      <w:marTop w:val="168"/>
                      <w:marBottom w:val="72"/>
                      <w:divBdr>
                        <w:top w:val="none" w:sz="0" w:space="0" w:color="auto"/>
                        <w:left w:val="none" w:sz="0" w:space="0" w:color="auto"/>
                        <w:bottom w:val="none" w:sz="0" w:space="0" w:color="auto"/>
                        <w:right w:val="none" w:sz="0" w:space="0" w:color="auto"/>
                      </w:divBdr>
                      <w:divsChild>
                        <w:div w:id="48304661">
                          <w:marLeft w:val="0"/>
                          <w:marRight w:val="0"/>
                          <w:marTop w:val="0"/>
                          <w:marBottom w:val="0"/>
                          <w:divBdr>
                            <w:top w:val="none" w:sz="0" w:space="0" w:color="auto"/>
                            <w:left w:val="none" w:sz="0" w:space="0" w:color="auto"/>
                            <w:bottom w:val="none" w:sz="0" w:space="0" w:color="auto"/>
                            <w:right w:val="none" w:sz="0" w:space="0" w:color="auto"/>
                          </w:divBdr>
                          <w:divsChild>
                            <w:div w:id="712077480">
                              <w:marLeft w:val="0"/>
                              <w:marRight w:val="0"/>
                              <w:marTop w:val="0"/>
                              <w:marBottom w:val="0"/>
                              <w:divBdr>
                                <w:top w:val="none" w:sz="0" w:space="0" w:color="auto"/>
                                <w:left w:val="none" w:sz="0" w:space="0" w:color="auto"/>
                                <w:bottom w:val="none" w:sz="0" w:space="0" w:color="auto"/>
                                <w:right w:val="none" w:sz="0" w:space="0" w:color="auto"/>
                              </w:divBdr>
                            </w:div>
                            <w:div w:id="1020426675">
                              <w:marLeft w:val="0"/>
                              <w:marRight w:val="0"/>
                              <w:marTop w:val="0"/>
                              <w:marBottom w:val="0"/>
                              <w:divBdr>
                                <w:top w:val="none" w:sz="0" w:space="0" w:color="auto"/>
                                <w:left w:val="none" w:sz="0" w:space="0" w:color="auto"/>
                                <w:bottom w:val="none" w:sz="0" w:space="0" w:color="auto"/>
                                <w:right w:val="none" w:sz="0" w:space="0" w:color="auto"/>
                              </w:divBdr>
                            </w:div>
                            <w:div w:id="1452479267">
                              <w:marLeft w:val="0"/>
                              <w:marRight w:val="0"/>
                              <w:marTop w:val="0"/>
                              <w:marBottom w:val="0"/>
                              <w:divBdr>
                                <w:top w:val="none" w:sz="0" w:space="0" w:color="auto"/>
                                <w:left w:val="none" w:sz="0" w:space="0" w:color="auto"/>
                                <w:bottom w:val="none" w:sz="0" w:space="0" w:color="auto"/>
                                <w:right w:val="none" w:sz="0" w:space="0" w:color="auto"/>
                              </w:divBdr>
                            </w:div>
                            <w:div w:id="1898125856">
                              <w:marLeft w:val="0"/>
                              <w:marRight w:val="0"/>
                              <w:marTop w:val="0"/>
                              <w:marBottom w:val="0"/>
                              <w:divBdr>
                                <w:top w:val="none" w:sz="0" w:space="0" w:color="auto"/>
                                <w:left w:val="none" w:sz="0" w:space="0" w:color="auto"/>
                                <w:bottom w:val="none" w:sz="0" w:space="0" w:color="auto"/>
                                <w:right w:val="none" w:sz="0" w:space="0" w:color="auto"/>
                              </w:divBdr>
                            </w:div>
                          </w:divsChild>
                        </w:div>
                        <w:div w:id="163841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867247">
                  <w:marLeft w:val="0"/>
                  <w:marRight w:val="0"/>
                  <w:marTop w:val="0"/>
                  <w:marBottom w:val="0"/>
                  <w:divBdr>
                    <w:top w:val="single" w:sz="2" w:space="0" w:color="FBE8CD"/>
                    <w:left w:val="single" w:sz="2" w:space="0" w:color="FBE8CD"/>
                    <w:bottom w:val="single" w:sz="2" w:space="0" w:color="FBE8CD"/>
                    <w:right w:val="single" w:sz="2" w:space="0" w:color="FBE8CD"/>
                  </w:divBdr>
                  <w:divsChild>
                    <w:div w:id="901983934">
                      <w:marLeft w:val="0"/>
                      <w:marRight w:val="0"/>
                      <w:marTop w:val="0"/>
                      <w:marBottom w:val="120"/>
                      <w:divBdr>
                        <w:top w:val="none" w:sz="0" w:space="0" w:color="auto"/>
                        <w:left w:val="none" w:sz="0" w:space="0" w:color="auto"/>
                        <w:bottom w:val="none" w:sz="0" w:space="0" w:color="auto"/>
                        <w:right w:val="none" w:sz="0" w:space="0" w:color="auto"/>
                      </w:divBdr>
                      <w:divsChild>
                        <w:div w:id="89933310">
                          <w:marLeft w:val="0"/>
                          <w:marRight w:val="0"/>
                          <w:marTop w:val="0"/>
                          <w:marBottom w:val="0"/>
                          <w:divBdr>
                            <w:top w:val="none" w:sz="0" w:space="0" w:color="auto"/>
                            <w:left w:val="none" w:sz="0" w:space="0" w:color="auto"/>
                            <w:bottom w:val="none" w:sz="0" w:space="0" w:color="auto"/>
                            <w:right w:val="none" w:sz="0" w:space="0" w:color="auto"/>
                          </w:divBdr>
                        </w:div>
                        <w:div w:id="122166792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790903817">
          <w:marLeft w:val="0"/>
          <w:marRight w:val="0"/>
          <w:marTop w:val="0"/>
          <w:marBottom w:val="432"/>
          <w:divBdr>
            <w:top w:val="none" w:sz="0" w:space="0" w:color="auto"/>
            <w:left w:val="none" w:sz="0" w:space="0" w:color="auto"/>
            <w:bottom w:val="none" w:sz="0" w:space="0" w:color="auto"/>
            <w:right w:val="none" w:sz="0" w:space="0" w:color="auto"/>
          </w:divBdr>
          <w:divsChild>
            <w:div w:id="309948068">
              <w:marLeft w:val="2040"/>
              <w:marRight w:val="0"/>
              <w:marTop w:val="0"/>
              <w:marBottom w:val="0"/>
              <w:divBdr>
                <w:top w:val="none" w:sz="0" w:space="0" w:color="auto"/>
                <w:left w:val="none" w:sz="0" w:space="0" w:color="auto"/>
                <w:bottom w:val="none" w:sz="0" w:space="0" w:color="auto"/>
                <w:right w:val="none" w:sz="0" w:space="0" w:color="auto"/>
              </w:divBdr>
              <w:divsChild>
                <w:div w:id="261186074">
                  <w:marLeft w:val="0"/>
                  <w:marRight w:val="0"/>
                  <w:marTop w:val="0"/>
                  <w:marBottom w:val="0"/>
                  <w:divBdr>
                    <w:top w:val="single" w:sz="2" w:space="0" w:color="FBE8CD"/>
                    <w:left w:val="single" w:sz="2" w:space="0" w:color="FBE8CD"/>
                    <w:bottom w:val="single" w:sz="2" w:space="0" w:color="FBE8CD"/>
                    <w:right w:val="single" w:sz="2" w:space="0" w:color="FBE8CD"/>
                  </w:divBdr>
                  <w:divsChild>
                    <w:div w:id="608705585">
                      <w:marLeft w:val="0"/>
                      <w:marRight w:val="0"/>
                      <w:marTop w:val="0"/>
                      <w:marBottom w:val="120"/>
                      <w:divBdr>
                        <w:top w:val="none" w:sz="0" w:space="0" w:color="auto"/>
                        <w:left w:val="none" w:sz="0" w:space="0" w:color="auto"/>
                        <w:bottom w:val="none" w:sz="0" w:space="0" w:color="auto"/>
                        <w:right w:val="none" w:sz="0" w:space="0" w:color="auto"/>
                      </w:divBdr>
                      <w:divsChild>
                        <w:div w:id="149954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21179">
                  <w:marLeft w:val="0"/>
                  <w:marRight w:val="0"/>
                  <w:marTop w:val="0"/>
                  <w:marBottom w:val="0"/>
                  <w:divBdr>
                    <w:top w:val="single" w:sz="2" w:space="0" w:color="D1EDF6"/>
                    <w:left w:val="single" w:sz="2" w:space="0" w:color="D1EDF6"/>
                    <w:bottom w:val="single" w:sz="2" w:space="0" w:color="D1EDF6"/>
                    <w:right w:val="single" w:sz="2" w:space="0" w:color="D1EDF6"/>
                  </w:divBdr>
                  <w:divsChild>
                    <w:div w:id="92753487">
                      <w:marLeft w:val="0"/>
                      <w:marRight w:val="0"/>
                      <w:marTop w:val="168"/>
                      <w:marBottom w:val="72"/>
                      <w:divBdr>
                        <w:top w:val="none" w:sz="0" w:space="0" w:color="auto"/>
                        <w:left w:val="none" w:sz="0" w:space="0" w:color="auto"/>
                        <w:bottom w:val="none" w:sz="0" w:space="0" w:color="auto"/>
                        <w:right w:val="none" w:sz="0" w:space="0" w:color="auto"/>
                      </w:divBdr>
                      <w:divsChild>
                        <w:div w:id="702559752">
                          <w:marLeft w:val="0"/>
                          <w:marRight w:val="0"/>
                          <w:marTop w:val="0"/>
                          <w:marBottom w:val="0"/>
                          <w:divBdr>
                            <w:top w:val="none" w:sz="0" w:space="0" w:color="auto"/>
                            <w:left w:val="none" w:sz="0" w:space="0" w:color="auto"/>
                            <w:bottom w:val="none" w:sz="0" w:space="0" w:color="auto"/>
                            <w:right w:val="none" w:sz="0" w:space="0" w:color="auto"/>
                          </w:divBdr>
                        </w:div>
                        <w:div w:id="1368218911">
                          <w:marLeft w:val="0"/>
                          <w:marRight w:val="0"/>
                          <w:marTop w:val="0"/>
                          <w:marBottom w:val="0"/>
                          <w:divBdr>
                            <w:top w:val="none" w:sz="0" w:space="0" w:color="auto"/>
                            <w:left w:val="none" w:sz="0" w:space="0" w:color="auto"/>
                            <w:bottom w:val="none" w:sz="0" w:space="0" w:color="auto"/>
                            <w:right w:val="none" w:sz="0" w:space="0" w:color="auto"/>
                          </w:divBdr>
                          <w:divsChild>
                            <w:div w:id="1556038539">
                              <w:marLeft w:val="0"/>
                              <w:marRight w:val="0"/>
                              <w:marTop w:val="0"/>
                              <w:marBottom w:val="0"/>
                              <w:divBdr>
                                <w:top w:val="none" w:sz="0" w:space="0" w:color="auto"/>
                                <w:left w:val="none" w:sz="0" w:space="0" w:color="auto"/>
                                <w:bottom w:val="none" w:sz="0" w:space="0" w:color="auto"/>
                                <w:right w:val="none" w:sz="0" w:space="0" w:color="auto"/>
                              </w:divBdr>
                            </w:div>
                            <w:div w:id="180507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05102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685327537">
              <w:marLeft w:val="0"/>
              <w:marRight w:val="0"/>
              <w:marTop w:val="0"/>
              <w:marBottom w:val="432"/>
              <w:divBdr>
                <w:top w:val="single" w:sz="6" w:space="6" w:color="CAD0D7"/>
                <w:left w:val="single" w:sz="6" w:space="6" w:color="CAD0D7"/>
                <w:bottom w:val="single" w:sz="6" w:space="6" w:color="CAD0D7"/>
                <w:right w:val="single" w:sz="6" w:space="6" w:color="CAD0D7"/>
              </w:divBdr>
              <w:divsChild>
                <w:div w:id="728962708">
                  <w:marLeft w:val="0"/>
                  <w:marRight w:val="0"/>
                  <w:marTop w:val="168"/>
                  <w:marBottom w:val="0"/>
                  <w:divBdr>
                    <w:top w:val="none" w:sz="0" w:space="0" w:color="auto"/>
                    <w:left w:val="none" w:sz="0" w:space="0" w:color="auto"/>
                    <w:bottom w:val="none" w:sz="0" w:space="0" w:color="auto"/>
                    <w:right w:val="none" w:sz="0" w:space="0" w:color="auto"/>
                  </w:divBdr>
                </w:div>
                <w:div w:id="760875328">
                  <w:marLeft w:val="0"/>
                  <w:marRight w:val="0"/>
                  <w:marTop w:val="168"/>
                  <w:marBottom w:val="0"/>
                  <w:divBdr>
                    <w:top w:val="none" w:sz="0" w:space="0" w:color="auto"/>
                    <w:left w:val="none" w:sz="0" w:space="0" w:color="auto"/>
                    <w:bottom w:val="none" w:sz="0" w:space="0" w:color="auto"/>
                    <w:right w:val="none" w:sz="0" w:space="0" w:color="auto"/>
                  </w:divBdr>
                </w:div>
                <w:div w:id="201680867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50294451">
          <w:marLeft w:val="0"/>
          <w:marRight w:val="0"/>
          <w:marTop w:val="0"/>
          <w:marBottom w:val="432"/>
          <w:divBdr>
            <w:top w:val="none" w:sz="0" w:space="0" w:color="auto"/>
            <w:left w:val="none" w:sz="0" w:space="0" w:color="auto"/>
            <w:bottom w:val="none" w:sz="0" w:space="0" w:color="auto"/>
            <w:right w:val="none" w:sz="0" w:space="0" w:color="auto"/>
          </w:divBdr>
          <w:divsChild>
            <w:div w:id="1385174564">
              <w:marLeft w:val="0"/>
              <w:marRight w:val="0"/>
              <w:marTop w:val="0"/>
              <w:marBottom w:val="432"/>
              <w:divBdr>
                <w:top w:val="single" w:sz="6" w:space="6" w:color="CAD0D7"/>
                <w:left w:val="single" w:sz="6" w:space="6" w:color="CAD0D7"/>
                <w:bottom w:val="single" w:sz="6" w:space="6" w:color="CAD0D7"/>
                <w:right w:val="single" w:sz="6" w:space="6" w:color="CAD0D7"/>
              </w:divBdr>
              <w:divsChild>
                <w:div w:id="991299763">
                  <w:marLeft w:val="0"/>
                  <w:marRight w:val="0"/>
                  <w:marTop w:val="168"/>
                  <w:marBottom w:val="0"/>
                  <w:divBdr>
                    <w:top w:val="none" w:sz="0" w:space="0" w:color="auto"/>
                    <w:left w:val="none" w:sz="0" w:space="0" w:color="auto"/>
                    <w:bottom w:val="none" w:sz="0" w:space="0" w:color="auto"/>
                    <w:right w:val="none" w:sz="0" w:space="0" w:color="auto"/>
                  </w:divBdr>
                </w:div>
                <w:div w:id="1272006272">
                  <w:marLeft w:val="0"/>
                  <w:marRight w:val="0"/>
                  <w:marTop w:val="168"/>
                  <w:marBottom w:val="0"/>
                  <w:divBdr>
                    <w:top w:val="none" w:sz="0" w:space="0" w:color="auto"/>
                    <w:left w:val="none" w:sz="0" w:space="0" w:color="auto"/>
                    <w:bottom w:val="none" w:sz="0" w:space="0" w:color="auto"/>
                    <w:right w:val="none" w:sz="0" w:space="0" w:color="auto"/>
                  </w:divBdr>
                </w:div>
                <w:div w:id="1320577897">
                  <w:marLeft w:val="0"/>
                  <w:marRight w:val="0"/>
                  <w:marTop w:val="168"/>
                  <w:marBottom w:val="0"/>
                  <w:divBdr>
                    <w:top w:val="none" w:sz="0" w:space="0" w:color="auto"/>
                    <w:left w:val="none" w:sz="0" w:space="0" w:color="auto"/>
                    <w:bottom w:val="none" w:sz="0" w:space="0" w:color="auto"/>
                    <w:right w:val="none" w:sz="0" w:space="0" w:color="auto"/>
                  </w:divBdr>
                </w:div>
              </w:divsChild>
            </w:div>
            <w:div w:id="1495023094">
              <w:marLeft w:val="2040"/>
              <w:marRight w:val="0"/>
              <w:marTop w:val="0"/>
              <w:marBottom w:val="0"/>
              <w:divBdr>
                <w:top w:val="none" w:sz="0" w:space="0" w:color="auto"/>
                <w:left w:val="none" w:sz="0" w:space="0" w:color="auto"/>
                <w:bottom w:val="none" w:sz="0" w:space="0" w:color="auto"/>
                <w:right w:val="none" w:sz="0" w:space="0" w:color="auto"/>
              </w:divBdr>
              <w:divsChild>
                <w:div w:id="1082333837">
                  <w:marLeft w:val="0"/>
                  <w:marRight w:val="0"/>
                  <w:marTop w:val="0"/>
                  <w:marBottom w:val="0"/>
                  <w:divBdr>
                    <w:top w:val="single" w:sz="2" w:space="0" w:color="D1EDF6"/>
                    <w:left w:val="single" w:sz="2" w:space="0" w:color="D1EDF6"/>
                    <w:bottom w:val="single" w:sz="2" w:space="0" w:color="D1EDF6"/>
                    <w:right w:val="single" w:sz="2" w:space="0" w:color="D1EDF6"/>
                  </w:divBdr>
                  <w:divsChild>
                    <w:div w:id="58985412">
                      <w:marLeft w:val="0"/>
                      <w:marRight w:val="0"/>
                      <w:marTop w:val="0"/>
                      <w:marBottom w:val="360"/>
                      <w:divBdr>
                        <w:top w:val="none" w:sz="0" w:space="0" w:color="auto"/>
                        <w:left w:val="none" w:sz="0" w:space="0" w:color="auto"/>
                        <w:bottom w:val="none" w:sz="0" w:space="0" w:color="auto"/>
                        <w:right w:val="none" w:sz="0" w:space="0" w:color="auto"/>
                      </w:divBdr>
                    </w:div>
                    <w:div w:id="1384060080">
                      <w:marLeft w:val="0"/>
                      <w:marRight w:val="0"/>
                      <w:marTop w:val="168"/>
                      <w:marBottom w:val="72"/>
                      <w:divBdr>
                        <w:top w:val="none" w:sz="0" w:space="0" w:color="auto"/>
                        <w:left w:val="none" w:sz="0" w:space="0" w:color="auto"/>
                        <w:bottom w:val="none" w:sz="0" w:space="0" w:color="auto"/>
                        <w:right w:val="none" w:sz="0" w:space="0" w:color="auto"/>
                      </w:divBdr>
                      <w:divsChild>
                        <w:div w:id="895429674">
                          <w:marLeft w:val="0"/>
                          <w:marRight w:val="0"/>
                          <w:marTop w:val="0"/>
                          <w:marBottom w:val="0"/>
                          <w:divBdr>
                            <w:top w:val="none" w:sz="0" w:space="0" w:color="auto"/>
                            <w:left w:val="none" w:sz="0" w:space="0" w:color="auto"/>
                            <w:bottom w:val="none" w:sz="0" w:space="0" w:color="auto"/>
                            <w:right w:val="none" w:sz="0" w:space="0" w:color="auto"/>
                          </w:divBdr>
                          <w:divsChild>
                            <w:div w:id="10887493">
                              <w:marLeft w:val="0"/>
                              <w:marRight w:val="0"/>
                              <w:marTop w:val="0"/>
                              <w:marBottom w:val="0"/>
                              <w:divBdr>
                                <w:top w:val="none" w:sz="0" w:space="0" w:color="auto"/>
                                <w:left w:val="none" w:sz="0" w:space="0" w:color="auto"/>
                                <w:bottom w:val="none" w:sz="0" w:space="0" w:color="auto"/>
                                <w:right w:val="none" w:sz="0" w:space="0" w:color="auto"/>
                              </w:divBdr>
                            </w:div>
                            <w:div w:id="1729767528">
                              <w:marLeft w:val="0"/>
                              <w:marRight w:val="0"/>
                              <w:marTop w:val="0"/>
                              <w:marBottom w:val="0"/>
                              <w:divBdr>
                                <w:top w:val="none" w:sz="0" w:space="0" w:color="auto"/>
                                <w:left w:val="none" w:sz="0" w:space="0" w:color="auto"/>
                                <w:bottom w:val="none" w:sz="0" w:space="0" w:color="auto"/>
                                <w:right w:val="none" w:sz="0" w:space="0" w:color="auto"/>
                              </w:divBdr>
                            </w:div>
                          </w:divsChild>
                        </w:div>
                        <w:div w:id="189989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691060">
                  <w:marLeft w:val="0"/>
                  <w:marRight w:val="0"/>
                  <w:marTop w:val="0"/>
                  <w:marBottom w:val="0"/>
                  <w:divBdr>
                    <w:top w:val="single" w:sz="2" w:space="0" w:color="FBE8CD"/>
                    <w:left w:val="single" w:sz="2" w:space="0" w:color="FBE8CD"/>
                    <w:bottom w:val="single" w:sz="2" w:space="0" w:color="FBE8CD"/>
                    <w:right w:val="single" w:sz="2" w:space="0" w:color="FBE8CD"/>
                  </w:divBdr>
                  <w:divsChild>
                    <w:div w:id="1366449147">
                      <w:marLeft w:val="0"/>
                      <w:marRight w:val="0"/>
                      <w:marTop w:val="0"/>
                      <w:marBottom w:val="120"/>
                      <w:divBdr>
                        <w:top w:val="none" w:sz="0" w:space="0" w:color="auto"/>
                        <w:left w:val="none" w:sz="0" w:space="0" w:color="auto"/>
                        <w:bottom w:val="none" w:sz="0" w:space="0" w:color="auto"/>
                        <w:right w:val="none" w:sz="0" w:space="0" w:color="auto"/>
                      </w:divBdr>
                      <w:divsChild>
                        <w:div w:id="29629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705935">
          <w:marLeft w:val="0"/>
          <w:marRight w:val="0"/>
          <w:marTop w:val="0"/>
          <w:marBottom w:val="432"/>
          <w:divBdr>
            <w:top w:val="none" w:sz="0" w:space="0" w:color="auto"/>
            <w:left w:val="none" w:sz="0" w:space="0" w:color="auto"/>
            <w:bottom w:val="none" w:sz="0" w:space="0" w:color="auto"/>
            <w:right w:val="none" w:sz="0" w:space="0" w:color="auto"/>
          </w:divBdr>
          <w:divsChild>
            <w:div w:id="949892938">
              <w:marLeft w:val="2040"/>
              <w:marRight w:val="0"/>
              <w:marTop w:val="0"/>
              <w:marBottom w:val="0"/>
              <w:divBdr>
                <w:top w:val="none" w:sz="0" w:space="0" w:color="auto"/>
                <w:left w:val="none" w:sz="0" w:space="0" w:color="auto"/>
                <w:bottom w:val="none" w:sz="0" w:space="0" w:color="auto"/>
                <w:right w:val="none" w:sz="0" w:space="0" w:color="auto"/>
              </w:divBdr>
              <w:divsChild>
                <w:div w:id="194317955">
                  <w:marLeft w:val="0"/>
                  <w:marRight w:val="0"/>
                  <w:marTop w:val="0"/>
                  <w:marBottom w:val="0"/>
                  <w:divBdr>
                    <w:top w:val="single" w:sz="2" w:space="0" w:color="FBE8CD"/>
                    <w:left w:val="single" w:sz="2" w:space="0" w:color="FBE8CD"/>
                    <w:bottom w:val="single" w:sz="2" w:space="0" w:color="FBE8CD"/>
                    <w:right w:val="single" w:sz="2" w:space="0" w:color="FBE8CD"/>
                  </w:divBdr>
                  <w:divsChild>
                    <w:div w:id="1884361486">
                      <w:marLeft w:val="0"/>
                      <w:marRight w:val="0"/>
                      <w:marTop w:val="0"/>
                      <w:marBottom w:val="120"/>
                      <w:divBdr>
                        <w:top w:val="none" w:sz="0" w:space="0" w:color="auto"/>
                        <w:left w:val="none" w:sz="0" w:space="0" w:color="auto"/>
                        <w:bottom w:val="none" w:sz="0" w:space="0" w:color="auto"/>
                        <w:right w:val="none" w:sz="0" w:space="0" w:color="auto"/>
                      </w:divBdr>
                      <w:divsChild>
                        <w:div w:id="122036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438778">
                  <w:marLeft w:val="0"/>
                  <w:marRight w:val="0"/>
                  <w:marTop w:val="0"/>
                  <w:marBottom w:val="0"/>
                  <w:divBdr>
                    <w:top w:val="single" w:sz="2" w:space="0" w:color="D1EDF6"/>
                    <w:left w:val="single" w:sz="2" w:space="0" w:color="D1EDF6"/>
                    <w:bottom w:val="single" w:sz="2" w:space="0" w:color="D1EDF6"/>
                    <w:right w:val="single" w:sz="2" w:space="0" w:color="D1EDF6"/>
                  </w:divBdr>
                  <w:divsChild>
                    <w:div w:id="748650239">
                      <w:marLeft w:val="0"/>
                      <w:marRight w:val="0"/>
                      <w:marTop w:val="0"/>
                      <w:marBottom w:val="360"/>
                      <w:divBdr>
                        <w:top w:val="none" w:sz="0" w:space="0" w:color="auto"/>
                        <w:left w:val="none" w:sz="0" w:space="0" w:color="auto"/>
                        <w:bottom w:val="none" w:sz="0" w:space="0" w:color="auto"/>
                        <w:right w:val="none" w:sz="0" w:space="0" w:color="auto"/>
                      </w:divBdr>
                    </w:div>
                    <w:div w:id="1642877953">
                      <w:marLeft w:val="0"/>
                      <w:marRight w:val="0"/>
                      <w:marTop w:val="168"/>
                      <w:marBottom w:val="72"/>
                      <w:divBdr>
                        <w:top w:val="none" w:sz="0" w:space="0" w:color="auto"/>
                        <w:left w:val="none" w:sz="0" w:space="0" w:color="auto"/>
                        <w:bottom w:val="none" w:sz="0" w:space="0" w:color="auto"/>
                        <w:right w:val="none" w:sz="0" w:space="0" w:color="auto"/>
                      </w:divBdr>
                      <w:divsChild>
                        <w:div w:id="103118015">
                          <w:marLeft w:val="0"/>
                          <w:marRight w:val="0"/>
                          <w:marTop w:val="0"/>
                          <w:marBottom w:val="0"/>
                          <w:divBdr>
                            <w:top w:val="none" w:sz="0" w:space="0" w:color="auto"/>
                            <w:left w:val="none" w:sz="0" w:space="0" w:color="auto"/>
                            <w:bottom w:val="none" w:sz="0" w:space="0" w:color="auto"/>
                            <w:right w:val="none" w:sz="0" w:space="0" w:color="auto"/>
                          </w:divBdr>
                          <w:divsChild>
                            <w:div w:id="851454569">
                              <w:marLeft w:val="0"/>
                              <w:marRight w:val="0"/>
                              <w:marTop w:val="0"/>
                              <w:marBottom w:val="0"/>
                              <w:divBdr>
                                <w:top w:val="none" w:sz="0" w:space="0" w:color="auto"/>
                                <w:left w:val="none" w:sz="0" w:space="0" w:color="auto"/>
                                <w:bottom w:val="none" w:sz="0" w:space="0" w:color="auto"/>
                                <w:right w:val="none" w:sz="0" w:space="0" w:color="auto"/>
                              </w:divBdr>
                            </w:div>
                            <w:div w:id="1930691612">
                              <w:marLeft w:val="0"/>
                              <w:marRight w:val="0"/>
                              <w:marTop w:val="0"/>
                              <w:marBottom w:val="0"/>
                              <w:divBdr>
                                <w:top w:val="none" w:sz="0" w:space="0" w:color="auto"/>
                                <w:left w:val="none" w:sz="0" w:space="0" w:color="auto"/>
                                <w:bottom w:val="none" w:sz="0" w:space="0" w:color="auto"/>
                                <w:right w:val="none" w:sz="0" w:space="0" w:color="auto"/>
                              </w:divBdr>
                            </w:div>
                          </w:divsChild>
                        </w:div>
                        <w:div w:id="101819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163604">
              <w:marLeft w:val="0"/>
              <w:marRight w:val="0"/>
              <w:marTop w:val="0"/>
              <w:marBottom w:val="432"/>
              <w:divBdr>
                <w:top w:val="single" w:sz="6" w:space="6" w:color="CAD0D7"/>
                <w:left w:val="single" w:sz="6" w:space="6" w:color="CAD0D7"/>
                <w:bottom w:val="single" w:sz="6" w:space="6" w:color="CAD0D7"/>
                <w:right w:val="single" w:sz="6" w:space="6" w:color="CAD0D7"/>
              </w:divBdr>
              <w:divsChild>
                <w:div w:id="587622307">
                  <w:marLeft w:val="0"/>
                  <w:marRight w:val="0"/>
                  <w:marTop w:val="168"/>
                  <w:marBottom w:val="0"/>
                  <w:divBdr>
                    <w:top w:val="none" w:sz="0" w:space="0" w:color="auto"/>
                    <w:left w:val="none" w:sz="0" w:space="0" w:color="auto"/>
                    <w:bottom w:val="none" w:sz="0" w:space="0" w:color="auto"/>
                    <w:right w:val="none" w:sz="0" w:space="0" w:color="auto"/>
                  </w:divBdr>
                </w:div>
                <w:div w:id="1751391525">
                  <w:marLeft w:val="0"/>
                  <w:marRight w:val="0"/>
                  <w:marTop w:val="168"/>
                  <w:marBottom w:val="0"/>
                  <w:divBdr>
                    <w:top w:val="none" w:sz="0" w:space="0" w:color="auto"/>
                    <w:left w:val="none" w:sz="0" w:space="0" w:color="auto"/>
                    <w:bottom w:val="none" w:sz="0" w:space="0" w:color="auto"/>
                    <w:right w:val="none" w:sz="0" w:space="0" w:color="auto"/>
                  </w:divBdr>
                </w:div>
                <w:div w:id="192225153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938679332">
          <w:marLeft w:val="0"/>
          <w:marRight w:val="0"/>
          <w:marTop w:val="0"/>
          <w:marBottom w:val="432"/>
          <w:divBdr>
            <w:top w:val="none" w:sz="0" w:space="0" w:color="auto"/>
            <w:left w:val="none" w:sz="0" w:space="0" w:color="auto"/>
            <w:bottom w:val="none" w:sz="0" w:space="0" w:color="auto"/>
            <w:right w:val="none" w:sz="0" w:space="0" w:color="auto"/>
          </w:divBdr>
          <w:divsChild>
            <w:div w:id="480969171">
              <w:marLeft w:val="0"/>
              <w:marRight w:val="0"/>
              <w:marTop w:val="0"/>
              <w:marBottom w:val="432"/>
              <w:divBdr>
                <w:top w:val="single" w:sz="6" w:space="6" w:color="CAD0D7"/>
                <w:left w:val="single" w:sz="6" w:space="6" w:color="CAD0D7"/>
                <w:bottom w:val="single" w:sz="6" w:space="6" w:color="CAD0D7"/>
                <w:right w:val="single" w:sz="6" w:space="6" w:color="CAD0D7"/>
              </w:divBdr>
              <w:divsChild>
                <w:div w:id="326399679">
                  <w:marLeft w:val="0"/>
                  <w:marRight w:val="0"/>
                  <w:marTop w:val="168"/>
                  <w:marBottom w:val="0"/>
                  <w:divBdr>
                    <w:top w:val="none" w:sz="0" w:space="0" w:color="auto"/>
                    <w:left w:val="none" w:sz="0" w:space="0" w:color="auto"/>
                    <w:bottom w:val="none" w:sz="0" w:space="0" w:color="auto"/>
                    <w:right w:val="none" w:sz="0" w:space="0" w:color="auto"/>
                  </w:divBdr>
                </w:div>
                <w:div w:id="880747209">
                  <w:marLeft w:val="0"/>
                  <w:marRight w:val="0"/>
                  <w:marTop w:val="168"/>
                  <w:marBottom w:val="0"/>
                  <w:divBdr>
                    <w:top w:val="none" w:sz="0" w:space="0" w:color="auto"/>
                    <w:left w:val="none" w:sz="0" w:space="0" w:color="auto"/>
                    <w:bottom w:val="none" w:sz="0" w:space="0" w:color="auto"/>
                    <w:right w:val="none" w:sz="0" w:space="0" w:color="auto"/>
                  </w:divBdr>
                </w:div>
                <w:div w:id="2027124706">
                  <w:marLeft w:val="0"/>
                  <w:marRight w:val="0"/>
                  <w:marTop w:val="168"/>
                  <w:marBottom w:val="0"/>
                  <w:divBdr>
                    <w:top w:val="none" w:sz="0" w:space="0" w:color="auto"/>
                    <w:left w:val="none" w:sz="0" w:space="0" w:color="auto"/>
                    <w:bottom w:val="none" w:sz="0" w:space="0" w:color="auto"/>
                    <w:right w:val="none" w:sz="0" w:space="0" w:color="auto"/>
                  </w:divBdr>
                </w:div>
              </w:divsChild>
            </w:div>
            <w:div w:id="2032562672">
              <w:marLeft w:val="2040"/>
              <w:marRight w:val="0"/>
              <w:marTop w:val="0"/>
              <w:marBottom w:val="0"/>
              <w:divBdr>
                <w:top w:val="none" w:sz="0" w:space="0" w:color="auto"/>
                <w:left w:val="none" w:sz="0" w:space="0" w:color="auto"/>
                <w:bottom w:val="none" w:sz="0" w:space="0" w:color="auto"/>
                <w:right w:val="none" w:sz="0" w:space="0" w:color="auto"/>
              </w:divBdr>
              <w:divsChild>
                <w:div w:id="1255898341">
                  <w:marLeft w:val="0"/>
                  <w:marRight w:val="0"/>
                  <w:marTop w:val="0"/>
                  <w:marBottom w:val="0"/>
                  <w:divBdr>
                    <w:top w:val="single" w:sz="2" w:space="0" w:color="FBE8CD"/>
                    <w:left w:val="single" w:sz="2" w:space="0" w:color="FBE8CD"/>
                    <w:bottom w:val="single" w:sz="2" w:space="0" w:color="FBE8CD"/>
                    <w:right w:val="single" w:sz="2" w:space="0" w:color="FBE8CD"/>
                  </w:divBdr>
                  <w:divsChild>
                    <w:div w:id="943266279">
                      <w:marLeft w:val="0"/>
                      <w:marRight w:val="0"/>
                      <w:marTop w:val="0"/>
                      <w:marBottom w:val="120"/>
                      <w:divBdr>
                        <w:top w:val="none" w:sz="0" w:space="0" w:color="auto"/>
                        <w:left w:val="none" w:sz="0" w:space="0" w:color="auto"/>
                        <w:bottom w:val="none" w:sz="0" w:space="0" w:color="auto"/>
                        <w:right w:val="none" w:sz="0" w:space="0" w:color="auto"/>
                      </w:divBdr>
                      <w:divsChild>
                        <w:div w:id="50616314">
                          <w:marLeft w:val="0"/>
                          <w:marRight w:val="0"/>
                          <w:marTop w:val="0"/>
                          <w:marBottom w:val="120"/>
                          <w:divBdr>
                            <w:top w:val="none" w:sz="0" w:space="0" w:color="auto"/>
                            <w:left w:val="none" w:sz="0" w:space="0" w:color="auto"/>
                            <w:bottom w:val="none" w:sz="0" w:space="0" w:color="auto"/>
                            <w:right w:val="none" w:sz="0" w:space="0" w:color="auto"/>
                          </w:divBdr>
                        </w:div>
                        <w:div w:id="111235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766969">
                  <w:marLeft w:val="0"/>
                  <w:marRight w:val="0"/>
                  <w:marTop w:val="0"/>
                  <w:marBottom w:val="0"/>
                  <w:divBdr>
                    <w:top w:val="single" w:sz="2" w:space="0" w:color="D1EDF6"/>
                    <w:left w:val="single" w:sz="2" w:space="0" w:color="D1EDF6"/>
                    <w:bottom w:val="single" w:sz="2" w:space="0" w:color="D1EDF6"/>
                    <w:right w:val="single" w:sz="2" w:space="0" w:color="D1EDF6"/>
                  </w:divBdr>
                  <w:divsChild>
                    <w:div w:id="82188233">
                      <w:marLeft w:val="0"/>
                      <w:marRight w:val="0"/>
                      <w:marTop w:val="0"/>
                      <w:marBottom w:val="360"/>
                      <w:divBdr>
                        <w:top w:val="none" w:sz="0" w:space="0" w:color="auto"/>
                        <w:left w:val="none" w:sz="0" w:space="0" w:color="auto"/>
                        <w:bottom w:val="none" w:sz="0" w:space="0" w:color="auto"/>
                        <w:right w:val="none" w:sz="0" w:space="0" w:color="auto"/>
                      </w:divBdr>
                    </w:div>
                    <w:div w:id="1340617938">
                      <w:marLeft w:val="0"/>
                      <w:marRight w:val="0"/>
                      <w:marTop w:val="168"/>
                      <w:marBottom w:val="72"/>
                      <w:divBdr>
                        <w:top w:val="none" w:sz="0" w:space="0" w:color="auto"/>
                        <w:left w:val="none" w:sz="0" w:space="0" w:color="auto"/>
                        <w:bottom w:val="none" w:sz="0" w:space="0" w:color="auto"/>
                        <w:right w:val="none" w:sz="0" w:space="0" w:color="auto"/>
                      </w:divBdr>
                      <w:divsChild>
                        <w:div w:id="377244286">
                          <w:marLeft w:val="0"/>
                          <w:marRight w:val="0"/>
                          <w:marTop w:val="0"/>
                          <w:marBottom w:val="0"/>
                          <w:divBdr>
                            <w:top w:val="none" w:sz="0" w:space="0" w:color="auto"/>
                            <w:left w:val="none" w:sz="0" w:space="0" w:color="auto"/>
                            <w:bottom w:val="none" w:sz="0" w:space="0" w:color="auto"/>
                            <w:right w:val="none" w:sz="0" w:space="0" w:color="auto"/>
                          </w:divBdr>
                          <w:divsChild>
                            <w:div w:id="737217190">
                              <w:marLeft w:val="0"/>
                              <w:marRight w:val="0"/>
                              <w:marTop w:val="0"/>
                              <w:marBottom w:val="0"/>
                              <w:divBdr>
                                <w:top w:val="none" w:sz="0" w:space="0" w:color="auto"/>
                                <w:left w:val="none" w:sz="0" w:space="0" w:color="auto"/>
                                <w:bottom w:val="none" w:sz="0" w:space="0" w:color="auto"/>
                                <w:right w:val="none" w:sz="0" w:space="0" w:color="auto"/>
                              </w:divBdr>
                            </w:div>
                            <w:div w:id="927419864">
                              <w:marLeft w:val="0"/>
                              <w:marRight w:val="0"/>
                              <w:marTop w:val="0"/>
                              <w:marBottom w:val="0"/>
                              <w:divBdr>
                                <w:top w:val="none" w:sz="0" w:space="0" w:color="auto"/>
                                <w:left w:val="none" w:sz="0" w:space="0" w:color="auto"/>
                                <w:bottom w:val="none" w:sz="0" w:space="0" w:color="auto"/>
                                <w:right w:val="none" w:sz="0" w:space="0" w:color="auto"/>
                              </w:divBdr>
                            </w:div>
                            <w:div w:id="1480613208">
                              <w:marLeft w:val="0"/>
                              <w:marRight w:val="0"/>
                              <w:marTop w:val="0"/>
                              <w:marBottom w:val="0"/>
                              <w:divBdr>
                                <w:top w:val="none" w:sz="0" w:space="0" w:color="auto"/>
                                <w:left w:val="none" w:sz="0" w:space="0" w:color="auto"/>
                                <w:bottom w:val="none" w:sz="0" w:space="0" w:color="auto"/>
                                <w:right w:val="none" w:sz="0" w:space="0" w:color="auto"/>
                              </w:divBdr>
                            </w:div>
                            <w:div w:id="1736270727">
                              <w:marLeft w:val="0"/>
                              <w:marRight w:val="0"/>
                              <w:marTop w:val="0"/>
                              <w:marBottom w:val="0"/>
                              <w:divBdr>
                                <w:top w:val="none" w:sz="0" w:space="0" w:color="auto"/>
                                <w:left w:val="none" w:sz="0" w:space="0" w:color="auto"/>
                                <w:bottom w:val="none" w:sz="0" w:space="0" w:color="auto"/>
                                <w:right w:val="none" w:sz="0" w:space="0" w:color="auto"/>
                              </w:divBdr>
                            </w:div>
                          </w:divsChild>
                        </w:div>
                        <w:div w:id="38668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521911">
          <w:marLeft w:val="0"/>
          <w:marRight w:val="0"/>
          <w:marTop w:val="0"/>
          <w:marBottom w:val="432"/>
          <w:divBdr>
            <w:top w:val="none" w:sz="0" w:space="0" w:color="auto"/>
            <w:left w:val="none" w:sz="0" w:space="0" w:color="auto"/>
            <w:bottom w:val="none" w:sz="0" w:space="0" w:color="auto"/>
            <w:right w:val="none" w:sz="0" w:space="0" w:color="auto"/>
          </w:divBdr>
          <w:divsChild>
            <w:div w:id="1284579757">
              <w:marLeft w:val="0"/>
              <w:marRight w:val="0"/>
              <w:marTop w:val="0"/>
              <w:marBottom w:val="432"/>
              <w:divBdr>
                <w:top w:val="single" w:sz="6" w:space="6" w:color="CAD0D7"/>
                <w:left w:val="single" w:sz="6" w:space="6" w:color="CAD0D7"/>
                <w:bottom w:val="single" w:sz="6" w:space="6" w:color="CAD0D7"/>
                <w:right w:val="single" w:sz="6" w:space="6" w:color="CAD0D7"/>
              </w:divBdr>
              <w:divsChild>
                <w:div w:id="1238587764">
                  <w:marLeft w:val="0"/>
                  <w:marRight w:val="0"/>
                  <w:marTop w:val="168"/>
                  <w:marBottom w:val="0"/>
                  <w:divBdr>
                    <w:top w:val="none" w:sz="0" w:space="0" w:color="auto"/>
                    <w:left w:val="none" w:sz="0" w:space="0" w:color="auto"/>
                    <w:bottom w:val="none" w:sz="0" w:space="0" w:color="auto"/>
                    <w:right w:val="none" w:sz="0" w:space="0" w:color="auto"/>
                  </w:divBdr>
                </w:div>
                <w:div w:id="1558474282">
                  <w:marLeft w:val="0"/>
                  <w:marRight w:val="0"/>
                  <w:marTop w:val="168"/>
                  <w:marBottom w:val="0"/>
                  <w:divBdr>
                    <w:top w:val="none" w:sz="0" w:space="0" w:color="auto"/>
                    <w:left w:val="none" w:sz="0" w:space="0" w:color="auto"/>
                    <w:bottom w:val="none" w:sz="0" w:space="0" w:color="auto"/>
                    <w:right w:val="none" w:sz="0" w:space="0" w:color="auto"/>
                  </w:divBdr>
                </w:div>
                <w:div w:id="1618442040">
                  <w:marLeft w:val="0"/>
                  <w:marRight w:val="0"/>
                  <w:marTop w:val="168"/>
                  <w:marBottom w:val="0"/>
                  <w:divBdr>
                    <w:top w:val="none" w:sz="0" w:space="0" w:color="auto"/>
                    <w:left w:val="none" w:sz="0" w:space="0" w:color="auto"/>
                    <w:bottom w:val="none" w:sz="0" w:space="0" w:color="auto"/>
                    <w:right w:val="none" w:sz="0" w:space="0" w:color="auto"/>
                  </w:divBdr>
                </w:div>
              </w:divsChild>
            </w:div>
            <w:div w:id="1780443725">
              <w:marLeft w:val="2040"/>
              <w:marRight w:val="0"/>
              <w:marTop w:val="0"/>
              <w:marBottom w:val="0"/>
              <w:divBdr>
                <w:top w:val="none" w:sz="0" w:space="0" w:color="auto"/>
                <w:left w:val="none" w:sz="0" w:space="0" w:color="auto"/>
                <w:bottom w:val="none" w:sz="0" w:space="0" w:color="auto"/>
                <w:right w:val="none" w:sz="0" w:space="0" w:color="auto"/>
              </w:divBdr>
              <w:divsChild>
                <w:div w:id="349141029">
                  <w:marLeft w:val="0"/>
                  <w:marRight w:val="0"/>
                  <w:marTop w:val="0"/>
                  <w:marBottom w:val="0"/>
                  <w:divBdr>
                    <w:top w:val="single" w:sz="2" w:space="0" w:color="D1EDF6"/>
                    <w:left w:val="single" w:sz="2" w:space="0" w:color="D1EDF6"/>
                    <w:bottom w:val="single" w:sz="2" w:space="0" w:color="D1EDF6"/>
                    <w:right w:val="single" w:sz="2" w:space="0" w:color="D1EDF6"/>
                  </w:divBdr>
                  <w:divsChild>
                    <w:div w:id="563955357">
                      <w:marLeft w:val="0"/>
                      <w:marRight w:val="0"/>
                      <w:marTop w:val="168"/>
                      <w:marBottom w:val="72"/>
                      <w:divBdr>
                        <w:top w:val="none" w:sz="0" w:space="0" w:color="auto"/>
                        <w:left w:val="none" w:sz="0" w:space="0" w:color="auto"/>
                        <w:bottom w:val="none" w:sz="0" w:space="0" w:color="auto"/>
                        <w:right w:val="none" w:sz="0" w:space="0" w:color="auto"/>
                      </w:divBdr>
                      <w:divsChild>
                        <w:div w:id="145561519">
                          <w:marLeft w:val="0"/>
                          <w:marRight w:val="0"/>
                          <w:marTop w:val="0"/>
                          <w:marBottom w:val="0"/>
                          <w:divBdr>
                            <w:top w:val="none" w:sz="0" w:space="0" w:color="auto"/>
                            <w:left w:val="none" w:sz="0" w:space="0" w:color="auto"/>
                            <w:bottom w:val="none" w:sz="0" w:space="0" w:color="auto"/>
                            <w:right w:val="none" w:sz="0" w:space="0" w:color="auto"/>
                          </w:divBdr>
                        </w:div>
                        <w:div w:id="1573126602">
                          <w:marLeft w:val="0"/>
                          <w:marRight w:val="0"/>
                          <w:marTop w:val="0"/>
                          <w:marBottom w:val="0"/>
                          <w:divBdr>
                            <w:top w:val="none" w:sz="0" w:space="0" w:color="auto"/>
                            <w:left w:val="none" w:sz="0" w:space="0" w:color="auto"/>
                            <w:bottom w:val="none" w:sz="0" w:space="0" w:color="auto"/>
                            <w:right w:val="none" w:sz="0" w:space="0" w:color="auto"/>
                          </w:divBdr>
                          <w:divsChild>
                            <w:div w:id="370040148">
                              <w:marLeft w:val="0"/>
                              <w:marRight w:val="0"/>
                              <w:marTop w:val="0"/>
                              <w:marBottom w:val="0"/>
                              <w:divBdr>
                                <w:top w:val="none" w:sz="0" w:space="0" w:color="auto"/>
                                <w:left w:val="none" w:sz="0" w:space="0" w:color="auto"/>
                                <w:bottom w:val="none" w:sz="0" w:space="0" w:color="auto"/>
                                <w:right w:val="none" w:sz="0" w:space="0" w:color="auto"/>
                              </w:divBdr>
                            </w:div>
                            <w:div w:id="191793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744621">
                      <w:marLeft w:val="0"/>
                      <w:marRight w:val="0"/>
                      <w:marTop w:val="0"/>
                      <w:marBottom w:val="360"/>
                      <w:divBdr>
                        <w:top w:val="none" w:sz="0" w:space="0" w:color="auto"/>
                        <w:left w:val="none" w:sz="0" w:space="0" w:color="auto"/>
                        <w:bottom w:val="none" w:sz="0" w:space="0" w:color="auto"/>
                        <w:right w:val="none" w:sz="0" w:space="0" w:color="auto"/>
                      </w:divBdr>
                    </w:div>
                  </w:divsChild>
                </w:div>
                <w:div w:id="1769352268">
                  <w:marLeft w:val="0"/>
                  <w:marRight w:val="0"/>
                  <w:marTop w:val="0"/>
                  <w:marBottom w:val="0"/>
                  <w:divBdr>
                    <w:top w:val="single" w:sz="2" w:space="0" w:color="FBE8CD"/>
                    <w:left w:val="single" w:sz="2" w:space="0" w:color="FBE8CD"/>
                    <w:bottom w:val="single" w:sz="2" w:space="0" w:color="FBE8CD"/>
                    <w:right w:val="single" w:sz="2" w:space="0" w:color="FBE8CD"/>
                  </w:divBdr>
                  <w:divsChild>
                    <w:div w:id="697199293">
                      <w:marLeft w:val="0"/>
                      <w:marRight w:val="0"/>
                      <w:marTop w:val="0"/>
                      <w:marBottom w:val="120"/>
                      <w:divBdr>
                        <w:top w:val="none" w:sz="0" w:space="0" w:color="auto"/>
                        <w:left w:val="none" w:sz="0" w:space="0" w:color="auto"/>
                        <w:bottom w:val="none" w:sz="0" w:space="0" w:color="auto"/>
                        <w:right w:val="none" w:sz="0" w:space="0" w:color="auto"/>
                      </w:divBdr>
                      <w:divsChild>
                        <w:div w:id="112207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868051">
          <w:marLeft w:val="0"/>
          <w:marRight w:val="0"/>
          <w:marTop w:val="0"/>
          <w:marBottom w:val="432"/>
          <w:divBdr>
            <w:top w:val="none" w:sz="0" w:space="0" w:color="auto"/>
            <w:left w:val="none" w:sz="0" w:space="0" w:color="auto"/>
            <w:bottom w:val="none" w:sz="0" w:space="0" w:color="auto"/>
            <w:right w:val="none" w:sz="0" w:space="0" w:color="auto"/>
          </w:divBdr>
          <w:divsChild>
            <w:div w:id="1110585539">
              <w:marLeft w:val="2040"/>
              <w:marRight w:val="0"/>
              <w:marTop w:val="0"/>
              <w:marBottom w:val="0"/>
              <w:divBdr>
                <w:top w:val="none" w:sz="0" w:space="0" w:color="auto"/>
                <w:left w:val="none" w:sz="0" w:space="0" w:color="auto"/>
                <w:bottom w:val="none" w:sz="0" w:space="0" w:color="auto"/>
                <w:right w:val="none" w:sz="0" w:space="0" w:color="auto"/>
              </w:divBdr>
              <w:divsChild>
                <w:div w:id="1613055646">
                  <w:marLeft w:val="0"/>
                  <w:marRight w:val="0"/>
                  <w:marTop w:val="0"/>
                  <w:marBottom w:val="0"/>
                  <w:divBdr>
                    <w:top w:val="single" w:sz="2" w:space="0" w:color="FBE8CD"/>
                    <w:left w:val="single" w:sz="2" w:space="0" w:color="FBE8CD"/>
                    <w:bottom w:val="single" w:sz="2" w:space="0" w:color="FBE8CD"/>
                    <w:right w:val="single" w:sz="2" w:space="0" w:color="FBE8CD"/>
                  </w:divBdr>
                  <w:divsChild>
                    <w:div w:id="1921671047">
                      <w:marLeft w:val="0"/>
                      <w:marRight w:val="0"/>
                      <w:marTop w:val="0"/>
                      <w:marBottom w:val="120"/>
                      <w:divBdr>
                        <w:top w:val="none" w:sz="0" w:space="0" w:color="auto"/>
                        <w:left w:val="none" w:sz="0" w:space="0" w:color="auto"/>
                        <w:bottom w:val="none" w:sz="0" w:space="0" w:color="auto"/>
                        <w:right w:val="none" w:sz="0" w:space="0" w:color="auto"/>
                      </w:divBdr>
                      <w:divsChild>
                        <w:div w:id="130149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486477">
                  <w:marLeft w:val="0"/>
                  <w:marRight w:val="0"/>
                  <w:marTop w:val="0"/>
                  <w:marBottom w:val="0"/>
                  <w:divBdr>
                    <w:top w:val="single" w:sz="2" w:space="0" w:color="D1EDF6"/>
                    <w:left w:val="single" w:sz="2" w:space="0" w:color="D1EDF6"/>
                    <w:bottom w:val="single" w:sz="2" w:space="0" w:color="D1EDF6"/>
                    <w:right w:val="single" w:sz="2" w:space="0" w:color="D1EDF6"/>
                  </w:divBdr>
                  <w:divsChild>
                    <w:div w:id="345864964">
                      <w:marLeft w:val="0"/>
                      <w:marRight w:val="0"/>
                      <w:marTop w:val="168"/>
                      <w:marBottom w:val="72"/>
                      <w:divBdr>
                        <w:top w:val="none" w:sz="0" w:space="0" w:color="auto"/>
                        <w:left w:val="none" w:sz="0" w:space="0" w:color="auto"/>
                        <w:bottom w:val="none" w:sz="0" w:space="0" w:color="auto"/>
                        <w:right w:val="none" w:sz="0" w:space="0" w:color="auto"/>
                      </w:divBdr>
                      <w:divsChild>
                        <w:div w:id="457376528">
                          <w:marLeft w:val="0"/>
                          <w:marRight w:val="0"/>
                          <w:marTop w:val="0"/>
                          <w:marBottom w:val="0"/>
                          <w:divBdr>
                            <w:top w:val="none" w:sz="0" w:space="0" w:color="auto"/>
                            <w:left w:val="none" w:sz="0" w:space="0" w:color="auto"/>
                            <w:bottom w:val="none" w:sz="0" w:space="0" w:color="auto"/>
                            <w:right w:val="none" w:sz="0" w:space="0" w:color="auto"/>
                          </w:divBdr>
                          <w:divsChild>
                            <w:div w:id="238641298">
                              <w:marLeft w:val="0"/>
                              <w:marRight w:val="0"/>
                              <w:marTop w:val="0"/>
                              <w:marBottom w:val="0"/>
                              <w:divBdr>
                                <w:top w:val="none" w:sz="0" w:space="0" w:color="auto"/>
                                <w:left w:val="none" w:sz="0" w:space="0" w:color="auto"/>
                                <w:bottom w:val="none" w:sz="0" w:space="0" w:color="auto"/>
                                <w:right w:val="none" w:sz="0" w:space="0" w:color="auto"/>
                              </w:divBdr>
                            </w:div>
                            <w:div w:id="1942764726">
                              <w:marLeft w:val="0"/>
                              <w:marRight w:val="0"/>
                              <w:marTop w:val="0"/>
                              <w:marBottom w:val="0"/>
                              <w:divBdr>
                                <w:top w:val="none" w:sz="0" w:space="0" w:color="auto"/>
                                <w:left w:val="none" w:sz="0" w:space="0" w:color="auto"/>
                                <w:bottom w:val="none" w:sz="0" w:space="0" w:color="auto"/>
                                <w:right w:val="none" w:sz="0" w:space="0" w:color="auto"/>
                              </w:divBdr>
                            </w:div>
                          </w:divsChild>
                        </w:div>
                        <w:div w:id="966199180">
                          <w:marLeft w:val="0"/>
                          <w:marRight w:val="0"/>
                          <w:marTop w:val="0"/>
                          <w:marBottom w:val="0"/>
                          <w:divBdr>
                            <w:top w:val="none" w:sz="0" w:space="0" w:color="auto"/>
                            <w:left w:val="none" w:sz="0" w:space="0" w:color="auto"/>
                            <w:bottom w:val="none" w:sz="0" w:space="0" w:color="auto"/>
                            <w:right w:val="none" w:sz="0" w:space="0" w:color="auto"/>
                          </w:divBdr>
                        </w:div>
                      </w:divsChild>
                    </w:div>
                    <w:div w:id="68767922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476221569">
              <w:marLeft w:val="0"/>
              <w:marRight w:val="0"/>
              <w:marTop w:val="0"/>
              <w:marBottom w:val="432"/>
              <w:divBdr>
                <w:top w:val="single" w:sz="6" w:space="6" w:color="CAD0D7"/>
                <w:left w:val="single" w:sz="6" w:space="6" w:color="CAD0D7"/>
                <w:bottom w:val="single" w:sz="6" w:space="6" w:color="CAD0D7"/>
                <w:right w:val="single" w:sz="6" w:space="6" w:color="CAD0D7"/>
              </w:divBdr>
              <w:divsChild>
                <w:div w:id="683675518">
                  <w:marLeft w:val="0"/>
                  <w:marRight w:val="0"/>
                  <w:marTop w:val="168"/>
                  <w:marBottom w:val="0"/>
                  <w:divBdr>
                    <w:top w:val="none" w:sz="0" w:space="0" w:color="auto"/>
                    <w:left w:val="none" w:sz="0" w:space="0" w:color="auto"/>
                    <w:bottom w:val="none" w:sz="0" w:space="0" w:color="auto"/>
                    <w:right w:val="none" w:sz="0" w:space="0" w:color="auto"/>
                  </w:divBdr>
                </w:div>
                <w:div w:id="1706714001">
                  <w:marLeft w:val="0"/>
                  <w:marRight w:val="0"/>
                  <w:marTop w:val="168"/>
                  <w:marBottom w:val="0"/>
                  <w:divBdr>
                    <w:top w:val="none" w:sz="0" w:space="0" w:color="auto"/>
                    <w:left w:val="none" w:sz="0" w:space="0" w:color="auto"/>
                    <w:bottom w:val="none" w:sz="0" w:space="0" w:color="auto"/>
                    <w:right w:val="none" w:sz="0" w:space="0" w:color="auto"/>
                  </w:divBdr>
                </w:div>
                <w:div w:id="195324377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174298889">
          <w:marLeft w:val="0"/>
          <w:marRight w:val="0"/>
          <w:marTop w:val="0"/>
          <w:marBottom w:val="432"/>
          <w:divBdr>
            <w:top w:val="none" w:sz="0" w:space="0" w:color="auto"/>
            <w:left w:val="none" w:sz="0" w:space="0" w:color="auto"/>
            <w:bottom w:val="none" w:sz="0" w:space="0" w:color="auto"/>
            <w:right w:val="none" w:sz="0" w:space="0" w:color="auto"/>
          </w:divBdr>
          <w:divsChild>
            <w:div w:id="678502685">
              <w:marLeft w:val="0"/>
              <w:marRight w:val="0"/>
              <w:marTop w:val="0"/>
              <w:marBottom w:val="432"/>
              <w:divBdr>
                <w:top w:val="single" w:sz="6" w:space="6" w:color="CAD0D7"/>
                <w:left w:val="single" w:sz="6" w:space="6" w:color="CAD0D7"/>
                <w:bottom w:val="single" w:sz="6" w:space="6" w:color="CAD0D7"/>
                <w:right w:val="single" w:sz="6" w:space="6" w:color="CAD0D7"/>
              </w:divBdr>
              <w:divsChild>
                <w:div w:id="622200270">
                  <w:marLeft w:val="0"/>
                  <w:marRight w:val="0"/>
                  <w:marTop w:val="168"/>
                  <w:marBottom w:val="0"/>
                  <w:divBdr>
                    <w:top w:val="none" w:sz="0" w:space="0" w:color="auto"/>
                    <w:left w:val="none" w:sz="0" w:space="0" w:color="auto"/>
                    <w:bottom w:val="none" w:sz="0" w:space="0" w:color="auto"/>
                    <w:right w:val="none" w:sz="0" w:space="0" w:color="auto"/>
                  </w:divBdr>
                </w:div>
                <w:div w:id="995375515">
                  <w:marLeft w:val="0"/>
                  <w:marRight w:val="0"/>
                  <w:marTop w:val="168"/>
                  <w:marBottom w:val="0"/>
                  <w:divBdr>
                    <w:top w:val="none" w:sz="0" w:space="0" w:color="auto"/>
                    <w:left w:val="none" w:sz="0" w:space="0" w:color="auto"/>
                    <w:bottom w:val="none" w:sz="0" w:space="0" w:color="auto"/>
                    <w:right w:val="none" w:sz="0" w:space="0" w:color="auto"/>
                  </w:divBdr>
                </w:div>
                <w:div w:id="2080326648">
                  <w:marLeft w:val="0"/>
                  <w:marRight w:val="0"/>
                  <w:marTop w:val="168"/>
                  <w:marBottom w:val="0"/>
                  <w:divBdr>
                    <w:top w:val="none" w:sz="0" w:space="0" w:color="auto"/>
                    <w:left w:val="none" w:sz="0" w:space="0" w:color="auto"/>
                    <w:bottom w:val="none" w:sz="0" w:space="0" w:color="auto"/>
                    <w:right w:val="none" w:sz="0" w:space="0" w:color="auto"/>
                  </w:divBdr>
                </w:div>
              </w:divsChild>
            </w:div>
            <w:div w:id="1028335824">
              <w:marLeft w:val="2040"/>
              <w:marRight w:val="0"/>
              <w:marTop w:val="0"/>
              <w:marBottom w:val="0"/>
              <w:divBdr>
                <w:top w:val="none" w:sz="0" w:space="0" w:color="auto"/>
                <w:left w:val="none" w:sz="0" w:space="0" w:color="auto"/>
                <w:bottom w:val="none" w:sz="0" w:space="0" w:color="auto"/>
                <w:right w:val="none" w:sz="0" w:space="0" w:color="auto"/>
              </w:divBdr>
              <w:divsChild>
                <w:div w:id="632756193">
                  <w:marLeft w:val="0"/>
                  <w:marRight w:val="0"/>
                  <w:marTop w:val="0"/>
                  <w:marBottom w:val="0"/>
                  <w:divBdr>
                    <w:top w:val="single" w:sz="2" w:space="0" w:color="D1EDF6"/>
                    <w:left w:val="single" w:sz="2" w:space="0" w:color="D1EDF6"/>
                    <w:bottom w:val="single" w:sz="2" w:space="0" w:color="D1EDF6"/>
                    <w:right w:val="single" w:sz="2" w:space="0" w:color="D1EDF6"/>
                  </w:divBdr>
                  <w:divsChild>
                    <w:div w:id="115028222">
                      <w:marLeft w:val="0"/>
                      <w:marRight w:val="0"/>
                      <w:marTop w:val="168"/>
                      <w:marBottom w:val="72"/>
                      <w:divBdr>
                        <w:top w:val="none" w:sz="0" w:space="0" w:color="auto"/>
                        <w:left w:val="none" w:sz="0" w:space="0" w:color="auto"/>
                        <w:bottom w:val="none" w:sz="0" w:space="0" w:color="auto"/>
                        <w:right w:val="none" w:sz="0" w:space="0" w:color="auto"/>
                      </w:divBdr>
                      <w:divsChild>
                        <w:div w:id="383216166">
                          <w:marLeft w:val="0"/>
                          <w:marRight w:val="0"/>
                          <w:marTop w:val="0"/>
                          <w:marBottom w:val="0"/>
                          <w:divBdr>
                            <w:top w:val="none" w:sz="0" w:space="0" w:color="auto"/>
                            <w:left w:val="none" w:sz="0" w:space="0" w:color="auto"/>
                            <w:bottom w:val="none" w:sz="0" w:space="0" w:color="auto"/>
                            <w:right w:val="none" w:sz="0" w:space="0" w:color="auto"/>
                          </w:divBdr>
                        </w:div>
                        <w:div w:id="1393309637">
                          <w:marLeft w:val="0"/>
                          <w:marRight w:val="0"/>
                          <w:marTop w:val="0"/>
                          <w:marBottom w:val="0"/>
                          <w:divBdr>
                            <w:top w:val="none" w:sz="0" w:space="0" w:color="auto"/>
                            <w:left w:val="none" w:sz="0" w:space="0" w:color="auto"/>
                            <w:bottom w:val="none" w:sz="0" w:space="0" w:color="auto"/>
                            <w:right w:val="none" w:sz="0" w:space="0" w:color="auto"/>
                          </w:divBdr>
                          <w:divsChild>
                            <w:div w:id="402720560">
                              <w:marLeft w:val="0"/>
                              <w:marRight w:val="0"/>
                              <w:marTop w:val="0"/>
                              <w:marBottom w:val="0"/>
                              <w:divBdr>
                                <w:top w:val="none" w:sz="0" w:space="0" w:color="auto"/>
                                <w:left w:val="none" w:sz="0" w:space="0" w:color="auto"/>
                                <w:bottom w:val="none" w:sz="0" w:space="0" w:color="auto"/>
                                <w:right w:val="none" w:sz="0" w:space="0" w:color="auto"/>
                              </w:divBdr>
                            </w:div>
                            <w:div w:id="1202788005">
                              <w:marLeft w:val="0"/>
                              <w:marRight w:val="0"/>
                              <w:marTop w:val="0"/>
                              <w:marBottom w:val="0"/>
                              <w:divBdr>
                                <w:top w:val="none" w:sz="0" w:space="0" w:color="auto"/>
                                <w:left w:val="none" w:sz="0" w:space="0" w:color="auto"/>
                                <w:bottom w:val="none" w:sz="0" w:space="0" w:color="auto"/>
                                <w:right w:val="none" w:sz="0" w:space="0" w:color="auto"/>
                              </w:divBdr>
                            </w:div>
                            <w:div w:id="1436360850">
                              <w:marLeft w:val="0"/>
                              <w:marRight w:val="0"/>
                              <w:marTop w:val="0"/>
                              <w:marBottom w:val="0"/>
                              <w:divBdr>
                                <w:top w:val="none" w:sz="0" w:space="0" w:color="auto"/>
                                <w:left w:val="none" w:sz="0" w:space="0" w:color="auto"/>
                                <w:bottom w:val="none" w:sz="0" w:space="0" w:color="auto"/>
                                <w:right w:val="none" w:sz="0" w:space="0" w:color="auto"/>
                              </w:divBdr>
                            </w:div>
                            <w:div w:id="14827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802412">
                      <w:marLeft w:val="0"/>
                      <w:marRight w:val="0"/>
                      <w:marTop w:val="0"/>
                      <w:marBottom w:val="360"/>
                      <w:divBdr>
                        <w:top w:val="none" w:sz="0" w:space="0" w:color="auto"/>
                        <w:left w:val="none" w:sz="0" w:space="0" w:color="auto"/>
                        <w:bottom w:val="none" w:sz="0" w:space="0" w:color="auto"/>
                        <w:right w:val="none" w:sz="0" w:space="0" w:color="auto"/>
                      </w:divBdr>
                    </w:div>
                  </w:divsChild>
                </w:div>
                <w:div w:id="721951077">
                  <w:marLeft w:val="0"/>
                  <w:marRight w:val="0"/>
                  <w:marTop w:val="0"/>
                  <w:marBottom w:val="0"/>
                  <w:divBdr>
                    <w:top w:val="single" w:sz="2" w:space="0" w:color="FBE8CD"/>
                    <w:left w:val="single" w:sz="2" w:space="0" w:color="FBE8CD"/>
                    <w:bottom w:val="single" w:sz="2" w:space="0" w:color="FBE8CD"/>
                    <w:right w:val="single" w:sz="2" w:space="0" w:color="FBE8CD"/>
                  </w:divBdr>
                  <w:divsChild>
                    <w:div w:id="1028795590">
                      <w:marLeft w:val="0"/>
                      <w:marRight w:val="0"/>
                      <w:marTop w:val="0"/>
                      <w:marBottom w:val="120"/>
                      <w:divBdr>
                        <w:top w:val="none" w:sz="0" w:space="0" w:color="auto"/>
                        <w:left w:val="none" w:sz="0" w:space="0" w:color="auto"/>
                        <w:bottom w:val="none" w:sz="0" w:space="0" w:color="auto"/>
                        <w:right w:val="none" w:sz="0" w:space="0" w:color="auto"/>
                      </w:divBdr>
                      <w:divsChild>
                        <w:div w:id="642664418">
                          <w:marLeft w:val="0"/>
                          <w:marRight w:val="0"/>
                          <w:marTop w:val="0"/>
                          <w:marBottom w:val="120"/>
                          <w:divBdr>
                            <w:top w:val="none" w:sz="0" w:space="0" w:color="auto"/>
                            <w:left w:val="none" w:sz="0" w:space="0" w:color="auto"/>
                            <w:bottom w:val="none" w:sz="0" w:space="0" w:color="auto"/>
                            <w:right w:val="none" w:sz="0" w:space="0" w:color="auto"/>
                          </w:divBdr>
                        </w:div>
                        <w:div w:id="116138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888442">
          <w:marLeft w:val="0"/>
          <w:marRight w:val="0"/>
          <w:marTop w:val="0"/>
          <w:marBottom w:val="432"/>
          <w:divBdr>
            <w:top w:val="none" w:sz="0" w:space="0" w:color="auto"/>
            <w:left w:val="none" w:sz="0" w:space="0" w:color="auto"/>
            <w:bottom w:val="none" w:sz="0" w:space="0" w:color="auto"/>
            <w:right w:val="none" w:sz="0" w:space="0" w:color="auto"/>
          </w:divBdr>
          <w:divsChild>
            <w:div w:id="171116723">
              <w:marLeft w:val="2040"/>
              <w:marRight w:val="0"/>
              <w:marTop w:val="0"/>
              <w:marBottom w:val="0"/>
              <w:divBdr>
                <w:top w:val="none" w:sz="0" w:space="0" w:color="auto"/>
                <w:left w:val="none" w:sz="0" w:space="0" w:color="auto"/>
                <w:bottom w:val="none" w:sz="0" w:space="0" w:color="auto"/>
                <w:right w:val="none" w:sz="0" w:space="0" w:color="auto"/>
              </w:divBdr>
              <w:divsChild>
                <w:div w:id="894976396">
                  <w:marLeft w:val="0"/>
                  <w:marRight w:val="0"/>
                  <w:marTop w:val="0"/>
                  <w:marBottom w:val="0"/>
                  <w:divBdr>
                    <w:top w:val="single" w:sz="2" w:space="0" w:color="D1EDF6"/>
                    <w:left w:val="single" w:sz="2" w:space="0" w:color="D1EDF6"/>
                    <w:bottom w:val="single" w:sz="2" w:space="0" w:color="D1EDF6"/>
                    <w:right w:val="single" w:sz="2" w:space="0" w:color="D1EDF6"/>
                  </w:divBdr>
                  <w:divsChild>
                    <w:div w:id="1164586450">
                      <w:marLeft w:val="0"/>
                      <w:marRight w:val="0"/>
                      <w:marTop w:val="0"/>
                      <w:marBottom w:val="360"/>
                      <w:divBdr>
                        <w:top w:val="none" w:sz="0" w:space="0" w:color="auto"/>
                        <w:left w:val="none" w:sz="0" w:space="0" w:color="auto"/>
                        <w:bottom w:val="none" w:sz="0" w:space="0" w:color="auto"/>
                        <w:right w:val="none" w:sz="0" w:space="0" w:color="auto"/>
                      </w:divBdr>
                    </w:div>
                    <w:div w:id="1681741408">
                      <w:marLeft w:val="0"/>
                      <w:marRight w:val="0"/>
                      <w:marTop w:val="168"/>
                      <w:marBottom w:val="72"/>
                      <w:divBdr>
                        <w:top w:val="none" w:sz="0" w:space="0" w:color="auto"/>
                        <w:left w:val="none" w:sz="0" w:space="0" w:color="auto"/>
                        <w:bottom w:val="none" w:sz="0" w:space="0" w:color="auto"/>
                        <w:right w:val="none" w:sz="0" w:space="0" w:color="auto"/>
                      </w:divBdr>
                      <w:divsChild>
                        <w:div w:id="533274118">
                          <w:marLeft w:val="0"/>
                          <w:marRight w:val="0"/>
                          <w:marTop w:val="0"/>
                          <w:marBottom w:val="0"/>
                          <w:divBdr>
                            <w:top w:val="none" w:sz="0" w:space="0" w:color="auto"/>
                            <w:left w:val="none" w:sz="0" w:space="0" w:color="auto"/>
                            <w:bottom w:val="none" w:sz="0" w:space="0" w:color="auto"/>
                            <w:right w:val="none" w:sz="0" w:space="0" w:color="auto"/>
                          </w:divBdr>
                          <w:divsChild>
                            <w:div w:id="126777704">
                              <w:marLeft w:val="0"/>
                              <w:marRight w:val="0"/>
                              <w:marTop w:val="0"/>
                              <w:marBottom w:val="0"/>
                              <w:divBdr>
                                <w:top w:val="none" w:sz="0" w:space="0" w:color="auto"/>
                                <w:left w:val="none" w:sz="0" w:space="0" w:color="auto"/>
                                <w:bottom w:val="none" w:sz="0" w:space="0" w:color="auto"/>
                                <w:right w:val="none" w:sz="0" w:space="0" w:color="auto"/>
                              </w:divBdr>
                            </w:div>
                            <w:div w:id="195968204">
                              <w:marLeft w:val="0"/>
                              <w:marRight w:val="0"/>
                              <w:marTop w:val="0"/>
                              <w:marBottom w:val="0"/>
                              <w:divBdr>
                                <w:top w:val="none" w:sz="0" w:space="0" w:color="auto"/>
                                <w:left w:val="none" w:sz="0" w:space="0" w:color="auto"/>
                                <w:bottom w:val="none" w:sz="0" w:space="0" w:color="auto"/>
                                <w:right w:val="none" w:sz="0" w:space="0" w:color="auto"/>
                              </w:divBdr>
                            </w:div>
                            <w:div w:id="444353642">
                              <w:marLeft w:val="0"/>
                              <w:marRight w:val="0"/>
                              <w:marTop w:val="0"/>
                              <w:marBottom w:val="0"/>
                              <w:divBdr>
                                <w:top w:val="none" w:sz="0" w:space="0" w:color="auto"/>
                                <w:left w:val="none" w:sz="0" w:space="0" w:color="auto"/>
                                <w:bottom w:val="none" w:sz="0" w:space="0" w:color="auto"/>
                                <w:right w:val="none" w:sz="0" w:space="0" w:color="auto"/>
                              </w:divBdr>
                            </w:div>
                            <w:div w:id="982613999">
                              <w:marLeft w:val="0"/>
                              <w:marRight w:val="0"/>
                              <w:marTop w:val="0"/>
                              <w:marBottom w:val="0"/>
                              <w:divBdr>
                                <w:top w:val="none" w:sz="0" w:space="0" w:color="auto"/>
                                <w:left w:val="none" w:sz="0" w:space="0" w:color="auto"/>
                                <w:bottom w:val="none" w:sz="0" w:space="0" w:color="auto"/>
                                <w:right w:val="none" w:sz="0" w:space="0" w:color="auto"/>
                              </w:divBdr>
                            </w:div>
                          </w:divsChild>
                        </w:div>
                        <w:div w:id="193778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431349">
                  <w:marLeft w:val="0"/>
                  <w:marRight w:val="0"/>
                  <w:marTop w:val="0"/>
                  <w:marBottom w:val="0"/>
                  <w:divBdr>
                    <w:top w:val="single" w:sz="2" w:space="0" w:color="FBE8CD"/>
                    <w:left w:val="single" w:sz="2" w:space="0" w:color="FBE8CD"/>
                    <w:bottom w:val="single" w:sz="2" w:space="0" w:color="FBE8CD"/>
                    <w:right w:val="single" w:sz="2" w:space="0" w:color="FBE8CD"/>
                  </w:divBdr>
                  <w:divsChild>
                    <w:div w:id="457184079">
                      <w:marLeft w:val="0"/>
                      <w:marRight w:val="0"/>
                      <w:marTop w:val="0"/>
                      <w:marBottom w:val="120"/>
                      <w:divBdr>
                        <w:top w:val="none" w:sz="0" w:space="0" w:color="auto"/>
                        <w:left w:val="none" w:sz="0" w:space="0" w:color="auto"/>
                        <w:bottom w:val="none" w:sz="0" w:space="0" w:color="auto"/>
                        <w:right w:val="none" w:sz="0" w:space="0" w:color="auto"/>
                      </w:divBdr>
                      <w:divsChild>
                        <w:div w:id="1035426763">
                          <w:marLeft w:val="0"/>
                          <w:marRight w:val="0"/>
                          <w:marTop w:val="0"/>
                          <w:marBottom w:val="0"/>
                          <w:divBdr>
                            <w:top w:val="none" w:sz="0" w:space="0" w:color="auto"/>
                            <w:left w:val="none" w:sz="0" w:space="0" w:color="auto"/>
                            <w:bottom w:val="none" w:sz="0" w:space="0" w:color="auto"/>
                            <w:right w:val="none" w:sz="0" w:space="0" w:color="auto"/>
                          </w:divBdr>
                        </w:div>
                        <w:div w:id="10997887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095085388">
              <w:marLeft w:val="0"/>
              <w:marRight w:val="0"/>
              <w:marTop w:val="0"/>
              <w:marBottom w:val="432"/>
              <w:divBdr>
                <w:top w:val="single" w:sz="6" w:space="6" w:color="CAD0D7"/>
                <w:left w:val="single" w:sz="6" w:space="6" w:color="CAD0D7"/>
                <w:bottom w:val="single" w:sz="6" w:space="6" w:color="CAD0D7"/>
                <w:right w:val="single" w:sz="6" w:space="6" w:color="CAD0D7"/>
              </w:divBdr>
              <w:divsChild>
                <w:div w:id="777070001">
                  <w:marLeft w:val="0"/>
                  <w:marRight w:val="0"/>
                  <w:marTop w:val="168"/>
                  <w:marBottom w:val="0"/>
                  <w:divBdr>
                    <w:top w:val="none" w:sz="0" w:space="0" w:color="auto"/>
                    <w:left w:val="none" w:sz="0" w:space="0" w:color="auto"/>
                    <w:bottom w:val="none" w:sz="0" w:space="0" w:color="auto"/>
                    <w:right w:val="none" w:sz="0" w:space="0" w:color="auto"/>
                  </w:divBdr>
                </w:div>
                <w:div w:id="1385251115">
                  <w:marLeft w:val="0"/>
                  <w:marRight w:val="0"/>
                  <w:marTop w:val="168"/>
                  <w:marBottom w:val="0"/>
                  <w:divBdr>
                    <w:top w:val="none" w:sz="0" w:space="0" w:color="auto"/>
                    <w:left w:val="none" w:sz="0" w:space="0" w:color="auto"/>
                    <w:bottom w:val="none" w:sz="0" w:space="0" w:color="auto"/>
                    <w:right w:val="none" w:sz="0" w:space="0" w:color="auto"/>
                  </w:divBdr>
                </w:div>
                <w:div w:id="202862819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215969496">
          <w:marLeft w:val="0"/>
          <w:marRight w:val="0"/>
          <w:marTop w:val="0"/>
          <w:marBottom w:val="432"/>
          <w:divBdr>
            <w:top w:val="none" w:sz="0" w:space="0" w:color="auto"/>
            <w:left w:val="none" w:sz="0" w:space="0" w:color="auto"/>
            <w:bottom w:val="none" w:sz="0" w:space="0" w:color="auto"/>
            <w:right w:val="none" w:sz="0" w:space="0" w:color="auto"/>
          </w:divBdr>
          <w:divsChild>
            <w:div w:id="1127965205">
              <w:marLeft w:val="0"/>
              <w:marRight w:val="0"/>
              <w:marTop w:val="0"/>
              <w:marBottom w:val="432"/>
              <w:divBdr>
                <w:top w:val="single" w:sz="6" w:space="6" w:color="CAD0D7"/>
                <w:left w:val="single" w:sz="6" w:space="6" w:color="CAD0D7"/>
                <w:bottom w:val="single" w:sz="6" w:space="6" w:color="CAD0D7"/>
                <w:right w:val="single" w:sz="6" w:space="6" w:color="CAD0D7"/>
              </w:divBdr>
              <w:divsChild>
                <w:div w:id="937830107">
                  <w:marLeft w:val="0"/>
                  <w:marRight w:val="0"/>
                  <w:marTop w:val="168"/>
                  <w:marBottom w:val="0"/>
                  <w:divBdr>
                    <w:top w:val="none" w:sz="0" w:space="0" w:color="auto"/>
                    <w:left w:val="none" w:sz="0" w:space="0" w:color="auto"/>
                    <w:bottom w:val="none" w:sz="0" w:space="0" w:color="auto"/>
                    <w:right w:val="none" w:sz="0" w:space="0" w:color="auto"/>
                  </w:divBdr>
                </w:div>
                <w:div w:id="1145508303">
                  <w:marLeft w:val="0"/>
                  <w:marRight w:val="0"/>
                  <w:marTop w:val="168"/>
                  <w:marBottom w:val="0"/>
                  <w:divBdr>
                    <w:top w:val="none" w:sz="0" w:space="0" w:color="auto"/>
                    <w:left w:val="none" w:sz="0" w:space="0" w:color="auto"/>
                    <w:bottom w:val="none" w:sz="0" w:space="0" w:color="auto"/>
                    <w:right w:val="none" w:sz="0" w:space="0" w:color="auto"/>
                  </w:divBdr>
                </w:div>
                <w:div w:id="1275753265">
                  <w:marLeft w:val="0"/>
                  <w:marRight w:val="0"/>
                  <w:marTop w:val="168"/>
                  <w:marBottom w:val="0"/>
                  <w:divBdr>
                    <w:top w:val="none" w:sz="0" w:space="0" w:color="auto"/>
                    <w:left w:val="none" w:sz="0" w:space="0" w:color="auto"/>
                    <w:bottom w:val="none" w:sz="0" w:space="0" w:color="auto"/>
                    <w:right w:val="none" w:sz="0" w:space="0" w:color="auto"/>
                  </w:divBdr>
                </w:div>
              </w:divsChild>
            </w:div>
            <w:div w:id="1800297423">
              <w:marLeft w:val="2040"/>
              <w:marRight w:val="0"/>
              <w:marTop w:val="0"/>
              <w:marBottom w:val="0"/>
              <w:divBdr>
                <w:top w:val="none" w:sz="0" w:space="0" w:color="auto"/>
                <w:left w:val="none" w:sz="0" w:space="0" w:color="auto"/>
                <w:bottom w:val="none" w:sz="0" w:space="0" w:color="auto"/>
                <w:right w:val="none" w:sz="0" w:space="0" w:color="auto"/>
              </w:divBdr>
              <w:divsChild>
                <w:div w:id="543563834">
                  <w:marLeft w:val="0"/>
                  <w:marRight w:val="0"/>
                  <w:marTop w:val="0"/>
                  <w:marBottom w:val="0"/>
                  <w:divBdr>
                    <w:top w:val="single" w:sz="2" w:space="0" w:color="D1EDF6"/>
                    <w:left w:val="single" w:sz="2" w:space="0" w:color="D1EDF6"/>
                    <w:bottom w:val="single" w:sz="2" w:space="0" w:color="D1EDF6"/>
                    <w:right w:val="single" w:sz="2" w:space="0" w:color="D1EDF6"/>
                  </w:divBdr>
                  <w:divsChild>
                    <w:div w:id="1591810223">
                      <w:marLeft w:val="0"/>
                      <w:marRight w:val="0"/>
                      <w:marTop w:val="0"/>
                      <w:marBottom w:val="360"/>
                      <w:divBdr>
                        <w:top w:val="none" w:sz="0" w:space="0" w:color="auto"/>
                        <w:left w:val="none" w:sz="0" w:space="0" w:color="auto"/>
                        <w:bottom w:val="none" w:sz="0" w:space="0" w:color="auto"/>
                        <w:right w:val="none" w:sz="0" w:space="0" w:color="auto"/>
                      </w:divBdr>
                    </w:div>
                    <w:div w:id="2073844570">
                      <w:marLeft w:val="0"/>
                      <w:marRight w:val="0"/>
                      <w:marTop w:val="168"/>
                      <w:marBottom w:val="72"/>
                      <w:divBdr>
                        <w:top w:val="none" w:sz="0" w:space="0" w:color="auto"/>
                        <w:left w:val="none" w:sz="0" w:space="0" w:color="auto"/>
                        <w:bottom w:val="none" w:sz="0" w:space="0" w:color="auto"/>
                        <w:right w:val="none" w:sz="0" w:space="0" w:color="auto"/>
                      </w:divBdr>
                      <w:divsChild>
                        <w:div w:id="1662780943">
                          <w:marLeft w:val="0"/>
                          <w:marRight w:val="0"/>
                          <w:marTop w:val="0"/>
                          <w:marBottom w:val="0"/>
                          <w:divBdr>
                            <w:top w:val="none" w:sz="0" w:space="0" w:color="auto"/>
                            <w:left w:val="none" w:sz="0" w:space="0" w:color="auto"/>
                            <w:bottom w:val="none" w:sz="0" w:space="0" w:color="auto"/>
                            <w:right w:val="none" w:sz="0" w:space="0" w:color="auto"/>
                          </w:divBdr>
                          <w:divsChild>
                            <w:div w:id="35668593">
                              <w:marLeft w:val="0"/>
                              <w:marRight w:val="0"/>
                              <w:marTop w:val="0"/>
                              <w:marBottom w:val="0"/>
                              <w:divBdr>
                                <w:top w:val="none" w:sz="0" w:space="0" w:color="auto"/>
                                <w:left w:val="none" w:sz="0" w:space="0" w:color="auto"/>
                                <w:bottom w:val="none" w:sz="0" w:space="0" w:color="auto"/>
                                <w:right w:val="none" w:sz="0" w:space="0" w:color="auto"/>
                              </w:divBdr>
                            </w:div>
                            <w:div w:id="88431941">
                              <w:marLeft w:val="0"/>
                              <w:marRight w:val="0"/>
                              <w:marTop w:val="0"/>
                              <w:marBottom w:val="0"/>
                              <w:divBdr>
                                <w:top w:val="none" w:sz="0" w:space="0" w:color="auto"/>
                                <w:left w:val="none" w:sz="0" w:space="0" w:color="auto"/>
                                <w:bottom w:val="none" w:sz="0" w:space="0" w:color="auto"/>
                                <w:right w:val="none" w:sz="0" w:space="0" w:color="auto"/>
                              </w:divBdr>
                            </w:div>
                            <w:div w:id="816727368">
                              <w:marLeft w:val="0"/>
                              <w:marRight w:val="0"/>
                              <w:marTop w:val="0"/>
                              <w:marBottom w:val="0"/>
                              <w:divBdr>
                                <w:top w:val="none" w:sz="0" w:space="0" w:color="auto"/>
                                <w:left w:val="none" w:sz="0" w:space="0" w:color="auto"/>
                                <w:bottom w:val="none" w:sz="0" w:space="0" w:color="auto"/>
                                <w:right w:val="none" w:sz="0" w:space="0" w:color="auto"/>
                              </w:divBdr>
                            </w:div>
                            <w:div w:id="1122766470">
                              <w:marLeft w:val="0"/>
                              <w:marRight w:val="0"/>
                              <w:marTop w:val="0"/>
                              <w:marBottom w:val="0"/>
                              <w:divBdr>
                                <w:top w:val="none" w:sz="0" w:space="0" w:color="auto"/>
                                <w:left w:val="none" w:sz="0" w:space="0" w:color="auto"/>
                                <w:bottom w:val="none" w:sz="0" w:space="0" w:color="auto"/>
                                <w:right w:val="none" w:sz="0" w:space="0" w:color="auto"/>
                              </w:divBdr>
                            </w:div>
                            <w:div w:id="1739287348">
                              <w:marLeft w:val="0"/>
                              <w:marRight w:val="0"/>
                              <w:marTop w:val="0"/>
                              <w:marBottom w:val="0"/>
                              <w:divBdr>
                                <w:top w:val="none" w:sz="0" w:space="0" w:color="auto"/>
                                <w:left w:val="none" w:sz="0" w:space="0" w:color="auto"/>
                                <w:bottom w:val="none" w:sz="0" w:space="0" w:color="auto"/>
                                <w:right w:val="none" w:sz="0" w:space="0" w:color="auto"/>
                              </w:divBdr>
                            </w:div>
                          </w:divsChild>
                        </w:div>
                        <w:div w:id="194603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886056">
                  <w:marLeft w:val="0"/>
                  <w:marRight w:val="0"/>
                  <w:marTop w:val="0"/>
                  <w:marBottom w:val="0"/>
                  <w:divBdr>
                    <w:top w:val="single" w:sz="2" w:space="0" w:color="FBE8CD"/>
                    <w:left w:val="single" w:sz="2" w:space="0" w:color="FBE8CD"/>
                    <w:bottom w:val="single" w:sz="2" w:space="0" w:color="FBE8CD"/>
                    <w:right w:val="single" w:sz="2" w:space="0" w:color="FBE8CD"/>
                  </w:divBdr>
                  <w:divsChild>
                    <w:div w:id="968130464">
                      <w:marLeft w:val="0"/>
                      <w:marRight w:val="0"/>
                      <w:marTop w:val="0"/>
                      <w:marBottom w:val="120"/>
                      <w:divBdr>
                        <w:top w:val="none" w:sz="0" w:space="0" w:color="auto"/>
                        <w:left w:val="none" w:sz="0" w:space="0" w:color="auto"/>
                        <w:bottom w:val="none" w:sz="0" w:space="0" w:color="auto"/>
                        <w:right w:val="none" w:sz="0" w:space="0" w:color="auto"/>
                      </w:divBdr>
                      <w:divsChild>
                        <w:div w:id="226916252">
                          <w:marLeft w:val="0"/>
                          <w:marRight w:val="0"/>
                          <w:marTop w:val="0"/>
                          <w:marBottom w:val="0"/>
                          <w:divBdr>
                            <w:top w:val="none" w:sz="0" w:space="0" w:color="auto"/>
                            <w:left w:val="none" w:sz="0" w:space="0" w:color="auto"/>
                            <w:bottom w:val="none" w:sz="0" w:space="0" w:color="auto"/>
                            <w:right w:val="none" w:sz="0" w:space="0" w:color="auto"/>
                          </w:divBdr>
                        </w:div>
                        <w:div w:id="13892611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245993782">
          <w:marLeft w:val="0"/>
          <w:marRight w:val="0"/>
          <w:marTop w:val="0"/>
          <w:marBottom w:val="432"/>
          <w:divBdr>
            <w:top w:val="none" w:sz="0" w:space="0" w:color="auto"/>
            <w:left w:val="none" w:sz="0" w:space="0" w:color="auto"/>
            <w:bottom w:val="none" w:sz="0" w:space="0" w:color="auto"/>
            <w:right w:val="none" w:sz="0" w:space="0" w:color="auto"/>
          </w:divBdr>
          <w:divsChild>
            <w:div w:id="181476566">
              <w:marLeft w:val="2040"/>
              <w:marRight w:val="0"/>
              <w:marTop w:val="0"/>
              <w:marBottom w:val="0"/>
              <w:divBdr>
                <w:top w:val="none" w:sz="0" w:space="0" w:color="auto"/>
                <w:left w:val="none" w:sz="0" w:space="0" w:color="auto"/>
                <w:bottom w:val="none" w:sz="0" w:space="0" w:color="auto"/>
                <w:right w:val="none" w:sz="0" w:space="0" w:color="auto"/>
              </w:divBdr>
              <w:divsChild>
                <w:div w:id="598375145">
                  <w:marLeft w:val="0"/>
                  <w:marRight w:val="0"/>
                  <w:marTop w:val="0"/>
                  <w:marBottom w:val="0"/>
                  <w:divBdr>
                    <w:top w:val="single" w:sz="2" w:space="0" w:color="D1EDF6"/>
                    <w:left w:val="single" w:sz="2" w:space="0" w:color="D1EDF6"/>
                    <w:bottom w:val="single" w:sz="2" w:space="0" w:color="D1EDF6"/>
                    <w:right w:val="single" w:sz="2" w:space="0" w:color="D1EDF6"/>
                  </w:divBdr>
                  <w:divsChild>
                    <w:div w:id="1013843330">
                      <w:marLeft w:val="0"/>
                      <w:marRight w:val="0"/>
                      <w:marTop w:val="0"/>
                      <w:marBottom w:val="360"/>
                      <w:divBdr>
                        <w:top w:val="none" w:sz="0" w:space="0" w:color="auto"/>
                        <w:left w:val="none" w:sz="0" w:space="0" w:color="auto"/>
                        <w:bottom w:val="none" w:sz="0" w:space="0" w:color="auto"/>
                        <w:right w:val="none" w:sz="0" w:space="0" w:color="auto"/>
                      </w:divBdr>
                    </w:div>
                    <w:div w:id="1041785964">
                      <w:marLeft w:val="0"/>
                      <w:marRight w:val="0"/>
                      <w:marTop w:val="168"/>
                      <w:marBottom w:val="72"/>
                      <w:divBdr>
                        <w:top w:val="none" w:sz="0" w:space="0" w:color="auto"/>
                        <w:left w:val="none" w:sz="0" w:space="0" w:color="auto"/>
                        <w:bottom w:val="none" w:sz="0" w:space="0" w:color="auto"/>
                        <w:right w:val="none" w:sz="0" w:space="0" w:color="auto"/>
                      </w:divBdr>
                      <w:divsChild>
                        <w:div w:id="1432118667">
                          <w:marLeft w:val="0"/>
                          <w:marRight w:val="0"/>
                          <w:marTop w:val="0"/>
                          <w:marBottom w:val="0"/>
                          <w:divBdr>
                            <w:top w:val="none" w:sz="0" w:space="0" w:color="auto"/>
                            <w:left w:val="none" w:sz="0" w:space="0" w:color="auto"/>
                            <w:bottom w:val="none" w:sz="0" w:space="0" w:color="auto"/>
                            <w:right w:val="none" w:sz="0" w:space="0" w:color="auto"/>
                          </w:divBdr>
                          <w:divsChild>
                            <w:div w:id="678048784">
                              <w:marLeft w:val="0"/>
                              <w:marRight w:val="0"/>
                              <w:marTop w:val="0"/>
                              <w:marBottom w:val="0"/>
                              <w:divBdr>
                                <w:top w:val="none" w:sz="0" w:space="0" w:color="auto"/>
                                <w:left w:val="none" w:sz="0" w:space="0" w:color="auto"/>
                                <w:bottom w:val="none" w:sz="0" w:space="0" w:color="auto"/>
                                <w:right w:val="none" w:sz="0" w:space="0" w:color="auto"/>
                              </w:divBdr>
                            </w:div>
                            <w:div w:id="935819817">
                              <w:marLeft w:val="0"/>
                              <w:marRight w:val="0"/>
                              <w:marTop w:val="0"/>
                              <w:marBottom w:val="0"/>
                              <w:divBdr>
                                <w:top w:val="none" w:sz="0" w:space="0" w:color="auto"/>
                                <w:left w:val="none" w:sz="0" w:space="0" w:color="auto"/>
                                <w:bottom w:val="none" w:sz="0" w:space="0" w:color="auto"/>
                                <w:right w:val="none" w:sz="0" w:space="0" w:color="auto"/>
                              </w:divBdr>
                            </w:div>
                          </w:divsChild>
                        </w:div>
                        <w:div w:id="152351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217469">
                  <w:marLeft w:val="0"/>
                  <w:marRight w:val="0"/>
                  <w:marTop w:val="0"/>
                  <w:marBottom w:val="0"/>
                  <w:divBdr>
                    <w:top w:val="single" w:sz="2" w:space="0" w:color="FBE8CD"/>
                    <w:left w:val="single" w:sz="2" w:space="0" w:color="FBE8CD"/>
                    <w:bottom w:val="single" w:sz="2" w:space="0" w:color="FBE8CD"/>
                    <w:right w:val="single" w:sz="2" w:space="0" w:color="FBE8CD"/>
                  </w:divBdr>
                  <w:divsChild>
                    <w:div w:id="368070803">
                      <w:marLeft w:val="0"/>
                      <w:marRight w:val="0"/>
                      <w:marTop w:val="0"/>
                      <w:marBottom w:val="120"/>
                      <w:divBdr>
                        <w:top w:val="none" w:sz="0" w:space="0" w:color="auto"/>
                        <w:left w:val="none" w:sz="0" w:space="0" w:color="auto"/>
                        <w:bottom w:val="none" w:sz="0" w:space="0" w:color="auto"/>
                        <w:right w:val="none" w:sz="0" w:space="0" w:color="auto"/>
                      </w:divBdr>
                      <w:divsChild>
                        <w:div w:id="17435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062934">
              <w:marLeft w:val="0"/>
              <w:marRight w:val="0"/>
              <w:marTop w:val="0"/>
              <w:marBottom w:val="432"/>
              <w:divBdr>
                <w:top w:val="single" w:sz="6" w:space="6" w:color="CAD0D7"/>
                <w:left w:val="single" w:sz="6" w:space="6" w:color="CAD0D7"/>
                <w:bottom w:val="single" w:sz="6" w:space="6" w:color="CAD0D7"/>
                <w:right w:val="single" w:sz="6" w:space="6" w:color="CAD0D7"/>
              </w:divBdr>
              <w:divsChild>
                <w:div w:id="394474969">
                  <w:marLeft w:val="0"/>
                  <w:marRight w:val="0"/>
                  <w:marTop w:val="168"/>
                  <w:marBottom w:val="0"/>
                  <w:divBdr>
                    <w:top w:val="none" w:sz="0" w:space="0" w:color="auto"/>
                    <w:left w:val="none" w:sz="0" w:space="0" w:color="auto"/>
                    <w:bottom w:val="none" w:sz="0" w:space="0" w:color="auto"/>
                    <w:right w:val="none" w:sz="0" w:space="0" w:color="auto"/>
                  </w:divBdr>
                </w:div>
                <w:div w:id="1281766987">
                  <w:marLeft w:val="0"/>
                  <w:marRight w:val="0"/>
                  <w:marTop w:val="168"/>
                  <w:marBottom w:val="0"/>
                  <w:divBdr>
                    <w:top w:val="none" w:sz="0" w:space="0" w:color="auto"/>
                    <w:left w:val="none" w:sz="0" w:space="0" w:color="auto"/>
                    <w:bottom w:val="none" w:sz="0" w:space="0" w:color="auto"/>
                    <w:right w:val="none" w:sz="0" w:space="0" w:color="auto"/>
                  </w:divBdr>
                </w:div>
                <w:div w:id="193273854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249997263">
          <w:marLeft w:val="0"/>
          <w:marRight w:val="0"/>
          <w:marTop w:val="0"/>
          <w:marBottom w:val="432"/>
          <w:divBdr>
            <w:top w:val="none" w:sz="0" w:space="0" w:color="auto"/>
            <w:left w:val="none" w:sz="0" w:space="0" w:color="auto"/>
            <w:bottom w:val="none" w:sz="0" w:space="0" w:color="auto"/>
            <w:right w:val="none" w:sz="0" w:space="0" w:color="auto"/>
          </w:divBdr>
          <w:divsChild>
            <w:div w:id="1104107208">
              <w:marLeft w:val="2040"/>
              <w:marRight w:val="0"/>
              <w:marTop w:val="0"/>
              <w:marBottom w:val="0"/>
              <w:divBdr>
                <w:top w:val="none" w:sz="0" w:space="0" w:color="auto"/>
                <w:left w:val="none" w:sz="0" w:space="0" w:color="auto"/>
                <w:bottom w:val="none" w:sz="0" w:space="0" w:color="auto"/>
                <w:right w:val="none" w:sz="0" w:space="0" w:color="auto"/>
              </w:divBdr>
              <w:divsChild>
                <w:div w:id="683243053">
                  <w:marLeft w:val="0"/>
                  <w:marRight w:val="0"/>
                  <w:marTop w:val="0"/>
                  <w:marBottom w:val="0"/>
                  <w:divBdr>
                    <w:top w:val="single" w:sz="2" w:space="0" w:color="FBE8CD"/>
                    <w:left w:val="single" w:sz="2" w:space="0" w:color="FBE8CD"/>
                    <w:bottom w:val="single" w:sz="2" w:space="0" w:color="FBE8CD"/>
                    <w:right w:val="single" w:sz="2" w:space="0" w:color="FBE8CD"/>
                  </w:divBdr>
                  <w:divsChild>
                    <w:div w:id="900751548">
                      <w:marLeft w:val="0"/>
                      <w:marRight w:val="0"/>
                      <w:marTop w:val="0"/>
                      <w:marBottom w:val="120"/>
                      <w:divBdr>
                        <w:top w:val="none" w:sz="0" w:space="0" w:color="auto"/>
                        <w:left w:val="none" w:sz="0" w:space="0" w:color="auto"/>
                        <w:bottom w:val="none" w:sz="0" w:space="0" w:color="auto"/>
                        <w:right w:val="none" w:sz="0" w:space="0" w:color="auto"/>
                      </w:divBdr>
                      <w:divsChild>
                        <w:div w:id="1180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869338">
                  <w:marLeft w:val="0"/>
                  <w:marRight w:val="0"/>
                  <w:marTop w:val="0"/>
                  <w:marBottom w:val="0"/>
                  <w:divBdr>
                    <w:top w:val="single" w:sz="2" w:space="0" w:color="D1EDF6"/>
                    <w:left w:val="single" w:sz="2" w:space="0" w:color="D1EDF6"/>
                    <w:bottom w:val="single" w:sz="2" w:space="0" w:color="D1EDF6"/>
                    <w:right w:val="single" w:sz="2" w:space="0" w:color="D1EDF6"/>
                  </w:divBdr>
                  <w:divsChild>
                    <w:div w:id="82841629">
                      <w:marLeft w:val="0"/>
                      <w:marRight w:val="0"/>
                      <w:marTop w:val="0"/>
                      <w:marBottom w:val="360"/>
                      <w:divBdr>
                        <w:top w:val="none" w:sz="0" w:space="0" w:color="auto"/>
                        <w:left w:val="none" w:sz="0" w:space="0" w:color="auto"/>
                        <w:bottom w:val="none" w:sz="0" w:space="0" w:color="auto"/>
                        <w:right w:val="none" w:sz="0" w:space="0" w:color="auto"/>
                      </w:divBdr>
                    </w:div>
                    <w:div w:id="663361500">
                      <w:marLeft w:val="0"/>
                      <w:marRight w:val="0"/>
                      <w:marTop w:val="168"/>
                      <w:marBottom w:val="72"/>
                      <w:divBdr>
                        <w:top w:val="none" w:sz="0" w:space="0" w:color="auto"/>
                        <w:left w:val="none" w:sz="0" w:space="0" w:color="auto"/>
                        <w:bottom w:val="none" w:sz="0" w:space="0" w:color="auto"/>
                        <w:right w:val="none" w:sz="0" w:space="0" w:color="auto"/>
                      </w:divBdr>
                      <w:divsChild>
                        <w:div w:id="729035892">
                          <w:marLeft w:val="0"/>
                          <w:marRight w:val="0"/>
                          <w:marTop w:val="0"/>
                          <w:marBottom w:val="0"/>
                          <w:divBdr>
                            <w:top w:val="none" w:sz="0" w:space="0" w:color="auto"/>
                            <w:left w:val="none" w:sz="0" w:space="0" w:color="auto"/>
                            <w:bottom w:val="none" w:sz="0" w:space="0" w:color="auto"/>
                            <w:right w:val="none" w:sz="0" w:space="0" w:color="auto"/>
                          </w:divBdr>
                        </w:div>
                        <w:div w:id="1177382640">
                          <w:marLeft w:val="0"/>
                          <w:marRight w:val="0"/>
                          <w:marTop w:val="0"/>
                          <w:marBottom w:val="0"/>
                          <w:divBdr>
                            <w:top w:val="none" w:sz="0" w:space="0" w:color="auto"/>
                            <w:left w:val="none" w:sz="0" w:space="0" w:color="auto"/>
                            <w:bottom w:val="none" w:sz="0" w:space="0" w:color="auto"/>
                            <w:right w:val="none" w:sz="0" w:space="0" w:color="auto"/>
                          </w:divBdr>
                          <w:divsChild>
                            <w:div w:id="1370182771">
                              <w:marLeft w:val="0"/>
                              <w:marRight w:val="0"/>
                              <w:marTop w:val="0"/>
                              <w:marBottom w:val="0"/>
                              <w:divBdr>
                                <w:top w:val="none" w:sz="0" w:space="0" w:color="auto"/>
                                <w:left w:val="none" w:sz="0" w:space="0" w:color="auto"/>
                                <w:bottom w:val="none" w:sz="0" w:space="0" w:color="auto"/>
                                <w:right w:val="none" w:sz="0" w:space="0" w:color="auto"/>
                              </w:divBdr>
                            </w:div>
                            <w:div w:id="174976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360175">
              <w:marLeft w:val="0"/>
              <w:marRight w:val="0"/>
              <w:marTop w:val="0"/>
              <w:marBottom w:val="432"/>
              <w:divBdr>
                <w:top w:val="single" w:sz="6" w:space="6" w:color="CAD0D7"/>
                <w:left w:val="single" w:sz="6" w:space="6" w:color="CAD0D7"/>
                <w:bottom w:val="single" w:sz="6" w:space="6" w:color="CAD0D7"/>
                <w:right w:val="single" w:sz="6" w:space="6" w:color="CAD0D7"/>
              </w:divBdr>
              <w:divsChild>
                <w:div w:id="516970484">
                  <w:marLeft w:val="0"/>
                  <w:marRight w:val="0"/>
                  <w:marTop w:val="168"/>
                  <w:marBottom w:val="0"/>
                  <w:divBdr>
                    <w:top w:val="none" w:sz="0" w:space="0" w:color="auto"/>
                    <w:left w:val="none" w:sz="0" w:space="0" w:color="auto"/>
                    <w:bottom w:val="none" w:sz="0" w:space="0" w:color="auto"/>
                    <w:right w:val="none" w:sz="0" w:space="0" w:color="auto"/>
                  </w:divBdr>
                </w:div>
                <w:div w:id="1155879295">
                  <w:marLeft w:val="0"/>
                  <w:marRight w:val="0"/>
                  <w:marTop w:val="168"/>
                  <w:marBottom w:val="0"/>
                  <w:divBdr>
                    <w:top w:val="none" w:sz="0" w:space="0" w:color="auto"/>
                    <w:left w:val="none" w:sz="0" w:space="0" w:color="auto"/>
                    <w:bottom w:val="none" w:sz="0" w:space="0" w:color="auto"/>
                    <w:right w:val="none" w:sz="0" w:space="0" w:color="auto"/>
                  </w:divBdr>
                </w:div>
                <w:div w:id="145077882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291670073">
          <w:marLeft w:val="0"/>
          <w:marRight w:val="0"/>
          <w:marTop w:val="0"/>
          <w:marBottom w:val="432"/>
          <w:divBdr>
            <w:top w:val="none" w:sz="0" w:space="0" w:color="auto"/>
            <w:left w:val="none" w:sz="0" w:space="0" w:color="auto"/>
            <w:bottom w:val="none" w:sz="0" w:space="0" w:color="auto"/>
            <w:right w:val="none" w:sz="0" w:space="0" w:color="auto"/>
          </w:divBdr>
          <w:divsChild>
            <w:div w:id="740255049">
              <w:marLeft w:val="2040"/>
              <w:marRight w:val="0"/>
              <w:marTop w:val="0"/>
              <w:marBottom w:val="0"/>
              <w:divBdr>
                <w:top w:val="none" w:sz="0" w:space="0" w:color="auto"/>
                <w:left w:val="none" w:sz="0" w:space="0" w:color="auto"/>
                <w:bottom w:val="none" w:sz="0" w:space="0" w:color="auto"/>
                <w:right w:val="none" w:sz="0" w:space="0" w:color="auto"/>
              </w:divBdr>
              <w:divsChild>
                <w:div w:id="1801410711">
                  <w:marLeft w:val="0"/>
                  <w:marRight w:val="0"/>
                  <w:marTop w:val="0"/>
                  <w:marBottom w:val="0"/>
                  <w:divBdr>
                    <w:top w:val="single" w:sz="2" w:space="0" w:color="FBE8CD"/>
                    <w:left w:val="single" w:sz="2" w:space="0" w:color="FBE8CD"/>
                    <w:bottom w:val="single" w:sz="2" w:space="0" w:color="FBE8CD"/>
                    <w:right w:val="single" w:sz="2" w:space="0" w:color="FBE8CD"/>
                  </w:divBdr>
                  <w:divsChild>
                    <w:div w:id="917399101">
                      <w:marLeft w:val="0"/>
                      <w:marRight w:val="0"/>
                      <w:marTop w:val="0"/>
                      <w:marBottom w:val="120"/>
                      <w:divBdr>
                        <w:top w:val="none" w:sz="0" w:space="0" w:color="auto"/>
                        <w:left w:val="none" w:sz="0" w:space="0" w:color="auto"/>
                        <w:bottom w:val="none" w:sz="0" w:space="0" w:color="auto"/>
                        <w:right w:val="none" w:sz="0" w:space="0" w:color="auto"/>
                      </w:divBdr>
                      <w:divsChild>
                        <w:div w:id="366225439">
                          <w:marLeft w:val="0"/>
                          <w:marRight w:val="0"/>
                          <w:marTop w:val="0"/>
                          <w:marBottom w:val="120"/>
                          <w:divBdr>
                            <w:top w:val="none" w:sz="0" w:space="0" w:color="auto"/>
                            <w:left w:val="none" w:sz="0" w:space="0" w:color="auto"/>
                            <w:bottom w:val="none" w:sz="0" w:space="0" w:color="auto"/>
                            <w:right w:val="none" w:sz="0" w:space="0" w:color="auto"/>
                          </w:divBdr>
                        </w:div>
                        <w:div w:id="110187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957163">
                  <w:marLeft w:val="0"/>
                  <w:marRight w:val="0"/>
                  <w:marTop w:val="0"/>
                  <w:marBottom w:val="0"/>
                  <w:divBdr>
                    <w:top w:val="single" w:sz="2" w:space="0" w:color="D1EDF6"/>
                    <w:left w:val="single" w:sz="2" w:space="0" w:color="D1EDF6"/>
                    <w:bottom w:val="single" w:sz="2" w:space="0" w:color="D1EDF6"/>
                    <w:right w:val="single" w:sz="2" w:space="0" w:color="D1EDF6"/>
                  </w:divBdr>
                  <w:divsChild>
                    <w:div w:id="934365884">
                      <w:marLeft w:val="0"/>
                      <w:marRight w:val="0"/>
                      <w:marTop w:val="0"/>
                      <w:marBottom w:val="360"/>
                      <w:divBdr>
                        <w:top w:val="none" w:sz="0" w:space="0" w:color="auto"/>
                        <w:left w:val="none" w:sz="0" w:space="0" w:color="auto"/>
                        <w:bottom w:val="none" w:sz="0" w:space="0" w:color="auto"/>
                        <w:right w:val="none" w:sz="0" w:space="0" w:color="auto"/>
                      </w:divBdr>
                    </w:div>
                    <w:div w:id="972254052">
                      <w:marLeft w:val="0"/>
                      <w:marRight w:val="0"/>
                      <w:marTop w:val="168"/>
                      <w:marBottom w:val="72"/>
                      <w:divBdr>
                        <w:top w:val="none" w:sz="0" w:space="0" w:color="auto"/>
                        <w:left w:val="none" w:sz="0" w:space="0" w:color="auto"/>
                        <w:bottom w:val="none" w:sz="0" w:space="0" w:color="auto"/>
                        <w:right w:val="none" w:sz="0" w:space="0" w:color="auto"/>
                      </w:divBdr>
                      <w:divsChild>
                        <w:div w:id="675229327">
                          <w:marLeft w:val="0"/>
                          <w:marRight w:val="0"/>
                          <w:marTop w:val="0"/>
                          <w:marBottom w:val="0"/>
                          <w:divBdr>
                            <w:top w:val="none" w:sz="0" w:space="0" w:color="auto"/>
                            <w:left w:val="none" w:sz="0" w:space="0" w:color="auto"/>
                            <w:bottom w:val="none" w:sz="0" w:space="0" w:color="auto"/>
                            <w:right w:val="none" w:sz="0" w:space="0" w:color="auto"/>
                          </w:divBdr>
                        </w:div>
                        <w:div w:id="1852835285">
                          <w:marLeft w:val="0"/>
                          <w:marRight w:val="0"/>
                          <w:marTop w:val="0"/>
                          <w:marBottom w:val="0"/>
                          <w:divBdr>
                            <w:top w:val="none" w:sz="0" w:space="0" w:color="auto"/>
                            <w:left w:val="none" w:sz="0" w:space="0" w:color="auto"/>
                            <w:bottom w:val="none" w:sz="0" w:space="0" w:color="auto"/>
                            <w:right w:val="none" w:sz="0" w:space="0" w:color="auto"/>
                          </w:divBdr>
                          <w:divsChild>
                            <w:div w:id="724719638">
                              <w:marLeft w:val="0"/>
                              <w:marRight w:val="0"/>
                              <w:marTop w:val="0"/>
                              <w:marBottom w:val="0"/>
                              <w:divBdr>
                                <w:top w:val="none" w:sz="0" w:space="0" w:color="auto"/>
                                <w:left w:val="none" w:sz="0" w:space="0" w:color="auto"/>
                                <w:bottom w:val="none" w:sz="0" w:space="0" w:color="auto"/>
                                <w:right w:val="none" w:sz="0" w:space="0" w:color="auto"/>
                              </w:divBdr>
                            </w:div>
                            <w:div w:id="1231229518">
                              <w:marLeft w:val="0"/>
                              <w:marRight w:val="0"/>
                              <w:marTop w:val="0"/>
                              <w:marBottom w:val="0"/>
                              <w:divBdr>
                                <w:top w:val="none" w:sz="0" w:space="0" w:color="auto"/>
                                <w:left w:val="none" w:sz="0" w:space="0" w:color="auto"/>
                                <w:bottom w:val="none" w:sz="0" w:space="0" w:color="auto"/>
                                <w:right w:val="none" w:sz="0" w:space="0" w:color="auto"/>
                              </w:divBdr>
                            </w:div>
                            <w:div w:id="1299651476">
                              <w:marLeft w:val="0"/>
                              <w:marRight w:val="0"/>
                              <w:marTop w:val="0"/>
                              <w:marBottom w:val="0"/>
                              <w:divBdr>
                                <w:top w:val="none" w:sz="0" w:space="0" w:color="auto"/>
                                <w:left w:val="none" w:sz="0" w:space="0" w:color="auto"/>
                                <w:bottom w:val="none" w:sz="0" w:space="0" w:color="auto"/>
                                <w:right w:val="none" w:sz="0" w:space="0" w:color="auto"/>
                              </w:divBdr>
                            </w:div>
                            <w:div w:id="209231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311204">
              <w:marLeft w:val="0"/>
              <w:marRight w:val="0"/>
              <w:marTop w:val="0"/>
              <w:marBottom w:val="432"/>
              <w:divBdr>
                <w:top w:val="single" w:sz="6" w:space="6" w:color="CAD0D7"/>
                <w:left w:val="single" w:sz="6" w:space="6" w:color="CAD0D7"/>
                <w:bottom w:val="single" w:sz="6" w:space="6" w:color="CAD0D7"/>
                <w:right w:val="single" w:sz="6" w:space="6" w:color="CAD0D7"/>
              </w:divBdr>
              <w:divsChild>
                <w:div w:id="743797123">
                  <w:marLeft w:val="0"/>
                  <w:marRight w:val="0"/>
                  <w:marTop w:val="168"/>
                  <w:marBottom w:val="0"/>
                  <w:divBdr>
                    <w:top w:val="none" w:sz="0" w:space="0" w:color="auto"/>
                    <w:left w:val="none" w:sz="0" w:space="0" w:color="auto"/>
                    <w:bottom w:val="none" w:sz="0" w:space="0" w:color="auto"/>
                    <w:right w:val="none" w:sz="0" w:space="0" w:color="auto"/>
                  </w:divBdr>
                </w:div>
                <w:div w:id="1290480090">
                  <w:marLeft w:val="0"/>
                  <w:marRight w:val="0"/>
                  <w:marTop w:val="168"/>
                  <w:marBottom w:val="0"/>
                  <w:divBdr>
                    <w:top w:val="none" w:sz="0" w:space="0" w:color="auto"/>
                    <w:left w:val="none" w:sz="0" w:space="0" w:color="auto"/>
                    <w:bottom w:val="none" w:sz="0" w:space="0" w:color="auto"/>
                    <w:right w:val="none" w:sz="0" w:space="0" w:color="auto"/>
                  </w:divBdr>
                </w:div>
                <w:div w:id="160884780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398239021">
          <w:marLeft w:val="0"/>
          <w:marRight w:val="0"/>
          <w:marTop w:val="0"/>
          <w:marBottom w:val="432"/>
          <w:divBdr>
            <w:top w:val="none" w:sz="0" w:space="0" w:color="auto"/>
            <w:left w:val="none" w:sz="0" w:space="0" w:color="auto"/>
            <w:bottom w:val="none" w:sz="0" w:space="0" w:color="auto"/>
            <w:right w:val="none" w:sz="0" w:space="0" w:color="auto"/>
          </w:divBdr>
          <w:divsChild>
            <w:div w:id="178855013">
              <w:marLeft w:val="2040"/>
              <w:marRight w:val="0"/>
              <w:marTop w:val="0"/>
              <w:marBottom w:val="0"/>
              <w:divBdr>
                <w:top w:val="none" w:sz="0" w:space="0" w:color="auto"/>
                <w:left w:val="none" w:sz="0" w:space="0" w:color="auto"/>
                <w:bottom w:val="none" w:sz="0" w:space="0" w:color="auto"/>
                <w:right w:val="none" w:sz="0" w:space="0" w:color="auto"/>
              </w:divBdr>
              <w:divsChild>
                <w:div w:id="1055007176">
                  <w:marLeft w:val="0"/>
                  <w:marRight w:val="0"/>
                  <w:marTop w:val="0"/>
                  <w:marBottom w:val="0"/>
                  <w:divBdr>
                    <w:top w:val="single" w:sz="2" w:space="0" w:color="FBE8CD"/>
                    <w:left w:val="single" w:sz="2" w:space="0" w:color="FBE8CD"/>
                    <w:bottom w:val="single" w:sz="2" w:space="0" w:color="FBE8CD"/>
                    <w:right w:val="single" w:sz="2" w:space="0" w:color="FBE8CD"/>
                  </w:divBdr>
                  <w:divsChild>
                    <w:div w:id="1993560451">
                      <w:marLeft w:val="0"/>
                      <w:marRight w:val="0"/>
                      <w:marTop w:val="0"/>
                      <w:marBottom w:val="120"/>
                      <w:divBdr>
                        <w:top w:val="none" w:sz="0" w:space="0" w:color="auto"/>
                        <w:left w:val="none" w:sz="0" w:space="0" w:color="auto"/>
                        <w:bottom w:val="none" w:sz="0" w:space="0" w:color="auto"/>
                        <w:right w:val="none" w:sz="0" w:space="0" w:color="auto"/>
                      </w:divBdr>
                      <w:divsChild>
                        <w:div w:id="293411157">
                          <w:marLeft w:val="0"/>
                          <w:marRight w:val="0"/>
                          <w:marTop w:val="0"/>
                          <w:marBottom w:val="120"/>
                          <w:divBdr>
                            <w:top w:val="none" w:sz="0" w:space="0" w:color="auto"/>
                            <w:left w:val="none" w:sz="0" w:space="0" w:color="auto"/>
                            <w:bottom w:val="none" w:sz="0" w:space="0" w:color="auto"/>
                            <w:right w:val="none" w:sz="0" w:space="0" w:color="auto"/>
                          </w:divBdr>
                        </w:div>
                        <w:div w:id="187973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248900">
                  <w:marLeft w:val="0"/>
                  <w:marRight w:val="0"/>
                  <w:marTop w:val="0"/>
                  <w:marBottom w:val="0"/>
                  <w:divBdr>
                    <w:top w:val="single" w:sz="2" w:space="0" w:color="D1EDF6"/>
                    <w:left w:val="single" w:sz="2" w:space="0" w:color="D1EDF6"/>
                    <w:bottom w:val="single" w:sz="2" w:space="0" w:color="D1EDF6"/>
                    <w:right w:val="single" w:sz="2" w:space="0" w:color="D1EDF6"/>
                  </w:divBdr>
                  <w:divsChild>
                    <w:div w:id="1102216001">
                      <w:marLeft w:val="0"/>
                      <w:marRight w:val="0"/>
                      <w:marTop w:val="0"/>
                      <w:marBottom w:val="360"/>
                      <w:divBdr>
                        <w:top w:val="none" w:sz="0" w:space="0" w:color="auto"/>
                        <w:left w:val="none" w:sz="0" w:space="0" w:color="auto"/>
                        <w:bottom w:val="none" w:sz="0" w:space="0" w:color="auto"/>
                        <w:right w:val="none" w:sz="0" w:space="0" w:color="auto"/>
                      </w:divBdr>
                    </w:div>
                    <w:div w:id="1757088688">
                      <w:marLeft w:val="0"/>
                      <w:marRight w:val="0"/>
                      <w:marTop w:val="168"/>
                      <w:marBottom w:val="72"/>
                      <w:divBdr>
                        <w:top w:val="none" w:sz="0" w:space="0" w:color="auto"/>
                        <w:left w:val="none" w:sz="0" w:space="0" w:color="auto"/>
                        <w:bottom w:val="none" w:sz="0" w:space="0" w:color="auto"/>
                        <w:right w:val="none" w:sz="0" w:space="0" w:color="auto"/>
                      </w:divBdr>
                      <w:divsChild>
                        <w:div w:id="738670120">
                          <w:marLeft w:val="0"/>
                          <w:marRight w:val="0"/>
                          <w:marTop w:val="0"/>
                          <w:marBottom w:val="0"/>
                          <w:divBdr>
                            <w:top w:val="none" w:sz="0" w:space="0" w:color="auto"/>
                            <w:left w:val="none" w:sz="0" w:space="0" w:color="auto"/>
                            <w:bottom w:val="none" w:sz="0" w:space="0" w:color="auto"/>
                            <w:right w:val="none" w:sz="0" w:space="0" w:color="auto"/>
                          </w:divBdr>
                        </w:div>
                        <w:div w:id="1146125890">
                          <w:marLeft w:val="0"/>
                          <w:marRight w:val="0"/>
                          <w:marTop w:val="0"/>
                          <w:marBottom w:val="0"/>
                          <w:divBdr>
                            <w:top w:val="none" w:sz="0" w:space="0" w:color="auto"/>
                            <w:left w:val="none" w:sz="0" w:space="0" w:color="auto"/>
                            <w:bottom w:val="none" w:sz="0" w:space="0" w:color="auto"/>
                            <w:right w:val="none" w:sz="0" w:space="0" w:color="auto"/>
                          </w:divBdr>
                          <w:divsChild>
                            <w:div w:id="683433169">
                              <w:marLeft w:val="0"/>
                              <w:marRight w:val="0"/>
                              <w:marTop w:val="0"/>
                              <w:marBottom w:val="0"/>
                              <w:divBdr>
                                <w:top w:val="none" w:sz="0" w:space="0" w:color="auto"/>
                                <w:left w:val="none" w:sz="0" w:space="0" w:color="auto"/>
                                <w:bottom w:val="none" w:sz="0" w:space="0" w:color="auto"/>
                                <w:right w:val="none" w:sz="0" w:space="0" w:color="auto"/>
                              </w:divBdr>
                            </w:div>
                            <w:div w:id="1466923715">
                              <w:marLeft w:val="0"/>
                              <w:marRight w:val="0"/>
                              <w:marTop w:val="0"/>
                              <w:marBottom w:val="0"/>
                              <w:divBdr>
                                <w:top w:val="none" w:sz="0" w:space="0" w:color="auto"/>
                                <w:left w:val="none" w:sz="0" w:space="0" w:color="auto"/>
                                <w:bottom w:val="none" w:sz="0" w:space="0" w:color="auto"/>
                                <w:right w:val="none" w:sz="0" w:space="0" w:color="auto"/>
                              </w:divBdr>
                            </w:div>
                            <w:div w:id="1582905727">
                              <w:marLeft w:val="0"/>
                              <w:marRight w:val="0"/>
                              <w:marTop w:val="0"/>
                              <w:marBottom w:val="0"/>
                              <w:divBdr>
                                <w:top w:val="none" w:sz="0" w:space="0" w:color="auto"/>
                                <w:left w:val="none" w:sz="0" w:space="0" w:color="auto"/>
                                <w:bottom w:val="none" w:sz="0" w:space="0" w:color="auto"/>
                                <w:right w:val="none" w:sz="0" w:space="0" w:color="auto"/>
                              </w:divBdr>
                            </w:div>
                            <w:div w:id="161429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78174">
              <w:marLeft w:val="0"/>
              <w:marRight w:val="0"/>
              <w:marTop w:val="0"/>
              <w:marBottom w:val="432"/>
              <w:divBdr>
                <w:top w:val="single" w:sz="6" w:space="6" w:color="CAD0D7"/>
                <w:left w:val="single" w:sz="6" w:space="6" w:color="CAD0D7"/>
                <w:bottom w:val="single" w:sz="6" w:space="6" w:color="CAD0D7"/>
                <w:right w:val="single" w:sz="6" w:space="6" w:color="CAD0D7"/>
              </w:divBdr>
              <w:divsChild>
                <w:div w:id="27874879">
                  <w:marLeft w:val="0"/>
                  <w:marRight w:val="0"/>
                  <w:marTop w:val="168"/>
                  <w:marBottom w:val="0"/>
                  <w:divBdr>
                    <w:top w:val="none" w:sz="0" w:space="0" w:color="auto"/>
                    <w:left w:val="none" w:sz="0" w:space="0" w:color="auto"/>
                    <w:bottom w:val="none" w:sz="0" w:space="0" w:color="auto"/>
                    <w:right w:val="none" w:sz="0" w:space="0" w:color="auto"/>
                  </w:divBdr>
                </w:div>
                <w:div w:id="1138181875">
                  <w:marLeft w:val="0"/>
                  <w:marRight w:val="0"/>
                  <w:marTop w:val="168"/>
                  <w:marBottom w:val="0"/>
                  <w:divBdr>
                    <w:top w:val="none" w:sz="0" w:space="0" w:color="auto"/>
                    <w:left w:val="none" w:sz="0" w:space="0" w:color="auto"/>
                    <w:bottom w:val="none" w:sz="0" w:space="0" w:color="auto"/>
                    <w:right w:val="none" w:sz="0" w:space="0" w:color="auto"/>
                  </w:divBdr>
                </w:div>
                <w:div w:id="1369184581">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403986127">
          <w:marLeft w:val="0"/>
          <w:marRight w:val="0"/>
          <w:marTop w:val="0"/>
          <w:marBottom w:val="432"/>
          <w:divBdr>
            <w:top w:val="none" w:sz="0" w:space="0" w:color="auto"/>
            <w:left w:val="none" w:sz="0" w:space="0" w:color="auto"/>
            <w:bottom w:val="none" w:sz="0" w:space="0" w:color="auto"/>
            <w:right w:val="none" w:sz="0" w:space="0" w:color="auto"/>
          </w:divBdr>
          <w:divsChild>
            <w:div w:id="1243490826">
              <w:marLeft w:val="0"/>
              <w:marRight w:val="0"/>
              <w:marTop w:val="0"/>
              <w:marBottom w:val="432"/>
              <w:divBdr>
                <w:top w:val="single" w:sz="6" w:space="6" w:color="CAD0D7"/>
                <w:left w:val="single" w:sz="6" w:space="6" w:color="CAD0D7"/>
                <w:bottom w:val="single" w:sz="6" w:space="6" w:color="CAD0D7"/>
                <w:right w:val="single" w:sz="6" w:space="6" w:color="CAD0D7"/>
              </w:divBdr>
              <w:divsChild>
                <w:div w:id="13071644">
                  <w:marLeft w:val="0"/>
                  <w:marRight w:val="0"/>
                  <w:marTop w:val="168"/>
                  <w:marBottom w:val="0"/>
                  <w:divBdr>
                    <w:top w:val="none" w:sz="0" w:space="0" w:color="auto"/>
                    <w:left w:val="none" w:sz="0" w:space="0" w:color="auto"/>
                    <w:bottom w:val="none" w:sz="0" w:space="0" w:color="auto"/>
                    <w:right w:val="none" w:sz="0" w:space="0" w:color="auto"/>
                  </w:divBdr>
                </w:div>
                <w:div w:id="1241058652">
                  <w:marLeft w:val="0"/>
                  <w:marRight w:val="0"/>
                  <w:marTop w:val="168"/>
                  <w:marBottom w:val="0"/>
                  <w:divBdr>
                    <w:top w:val="none" w:sz="0" w:space="0" w:color="auto"/>
                    <w:left w:val="none" w:sz="0" w:space="0" w:color="auto"/>
                    <w:bottom w:val="none" w:sz="0" w:space="0" w:color="auto"/>
                    <w:right w:val="none" w:sz="0" w:space="0" w:color="auto"/>
                  </w:divBdr>
                </w:div>
                <w:div w:id="1666282546">
                  <w:marLeft w:val="0"/>
                  <w:marRight w:val="0"/>
                  <w:marTop w:val="168"/>
                  <w:marBottom w:val="0"/>
                  <w:divBdr>
                    <w:top w:val="none" w:sz="0" w:space="0" w:color="auto"/>
                    <w:left w:val="none" w:sz="0" w:space="0" w:color="auto"/>
                    <w:bottom w:val="none" w:sz="0" w:space="0" w:color="auto"/>
                    <w:right w:val="none" w:sz="0" w:space="0" w:color="auto"/>
                  </w:divBdr>
                </w:div>
              </w:divsChild>
            </w:div>
            <w:div w:id="2034765971">
              <w:marLeft w:val="2040"/>
              <w:marRight w:val="0"/>
              <w:marTop w:val="0"/>
              <w:marBottom w:val="0"/>
              <w:divBdr>
                <w:top w:val="none" w:sz="0" w:space="0" w:color="auto"/>
                <w:left w:val="none" w:sz="0" w:space="0" w:color="auto"/>
                <w:bottom w:val="none" w:sz="0" w:space="0" w:color="auto"/>
                <w:right w:val="none" w:sz="0" w:space="0" w:color="auto"/>
              </w:divBdr>
              <w:divsChild>
                <w:div w:id="759301600">
                  <w:marLeft w:val="0"/>
                  <w:marRight w:val="0"/>
                  <w:marTop w:val="0"/>
                  <w:marBottom w:val="0"/>
                  <w:divBdr>
                    <w:top w:val="single" w:sz="2" w:space="0" w:color="FBE8CD"/>
                    <w:left w:val="single" w:sz="2" w:space="0" w:color="FBE8CD"/>
                    <w:bottom w:val="single" w:sz="2" w:space="0" w:color="FBE8CD"/>
                    <w:right w:val="single" w:sz="2" w:space="0" w:color="FBE8CD"/>
                  </w:divBdr>
                  <w:divsChild>
                    <w:div w:id="2049987771">
                      <w:marLeft w:val="0"/>
                      <w:marRight w:val="0"/>
                      <w:marTop w:val="0"/>
                      <w:marBottom w:val="120"/>
                      <w:divBdr>
                        <w:top w:val="none" w:sz="0" w:space="0" w:color="auto"/>
                        <w:left w:val="none" w:sz="0" w:space="0" w:color="auto"/>
                        <w:bottom w:val="none" w:sz="0" w:space="0" w:color="auto"/>
                        <w:right w:val="none" w:sz="0" w:space="0" w:color="auto"/>
                      </w:divBdr>
                      <w:divsChild>
                        <w:div w:id="1588802450">
                          <w:marLeft w:val="0"/>
                          <w:marRight w:val="0"/>
                          <w:marTop w:val="0"/>
                          <w:marBottom w:val="0"/>
                          <w:divBdr>
                            <w:top w:val="none" w:sz="0" w:space="0" w:color="auto"/>
                            <w:left w:val="none" w:sz="0" w:space="0" w:color="auto"/>
                            <w:bottom w:val="none" w:sz="0" w:space="0" w:color="auto"/>
                            <w:right w:val="none" w:sz="0" w:space="0" w:color="auto"/>
                          </w:divBdr>
                        </w:div>
                        <w:div w:id="20356158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1025473">
                  <w:marLeft w:val="0"/>
                  <w:marRight w:val="0"/>
                  <w:marTop w:val="0"/>
                  <w:marBottom w:val="0"/>
                  <w:divBdr>
                    <w:top w:val="single" w:sz="2" w:space="0" w:color="D1EDF6"/>
                    <w:left w:val="single" w:sz="2" w:space="0" w:color="D1EDF6"/>
                    <w:bottom w:val="single" w:sz="2" w:space="0" w:color="D1EDF6"/>
                    <w:right w:val="single" w:sz="2" w:space="0" w:color="D1EDF6"/>
                  </w:divBdr>
                  <w:divsChild>
                    <w:div w:id="948589876">
                      <w:marLeft w:val="0"/>
                      <w:marRight w:val="0"/>
                      <w:marTop w:val="168"/>
                      <w:marBottom w:val="72"/>
                      <w:divBdr>
                        <w:top w:val="none" w:sz="0" w:space="0" w:color="auto"/>
                        <w:left w:val="none" w:sz="0" w:space="0" w:color="auto"/>
                        <w:bottom w:val="none" w:sz="0" w:space="0" w:color="auto"/>
                        <w:right w:val="none" w:sz="0" w:space="0" w:color="auto"/>
                      </w:divBdr>
                      <w:divsChild>
                        <w:div w:id="286543847">
                          <w:marLeft w:val="0"/>
                          <w:marRight w:val="0"/>
                          <w:marTop w:val="0"/>
                          <w:marBottom w:val="0"/>
                          <w:divBdr>
                            <w:top w:val="none" w:sz="0" w:space="0" w:color="auto"/>
                            <w:left w:val="none" w:sz="0" w:space="0" w:color="auto"/>
                            <w:bottom w:val="none" w:sz="0" w:space="0" w:color="auto"/>
                            <w:right w:val="none" w:sz="0" w:space="0" w:color="auto"/>
                          </w:divBdr>
                        </w:div>
                        <w:div w:id="915751095">
                          <w:marLeft w:val="0"/>
                          <w:marRight w:val="0"/>
                          <w:marTop w:val="0"/>
                          <w:marBottom w:val="0"/>
                          <w:divBdr>
                            <w:top w:val="none" w:sz="0" w:space="0" w:color="auto"/>
                            <w:left w:val="none" w:sz="0" w:space="0" w:color="auto"/>
                            <w:bottom w:val="none" w:sz="0" w:space="0" w:color="auto"/>
                            <w:right w:val="none" w:sz="0" w:space="0" w:color="auto"/>
                          </w:divBdr>
                          <w:divsChild>
                            <w:div w:id="912280232">
                              <w:marLeft w:val="0"/>
                              <w:marRight w:val="0"/>
                              <w:marTop w:val="0"/>
                              <w:marBottom w:val="0"/>
                              <w:divBdr>
                                <w:top w:val="none" w:sz="0" w:space="0" w:color="auto"/>
                                <w:left w:val="none" w:sz="0" w:space="0" w:color="auto"/>
                                <w:bottom w:val="none" w:sz="0" w:space="0" w:color="auto"/>
                                <w:right w:val="none" w:sz="0" w:space="0" w:color="auto"/>
                              </w:divBdr>
                            </w:div>
                            <w:div w:id="1418752478">
                              <w:marLeft w:val="0"/>
                              <w:marRight w:val="0"/>
                              <w:marTop w:val="0"/>
                              <w:marBottom w:val="0"/>
                              <w:divBdr>
                                <w:top w:val="none" w:sz="0" w:space="0" w:color="auto"/>
                                <w:left w:val="none" w:sz="0" w:space="0" w:color="auto"/>
                                <w:bottom w:val="none" w:sz="0" w:space="0" w:color="auto"/>
                                <w:right w:val="none" w:sz="0" w:space="0" w:color="auto"/>
                              </w:divBdr>
                            </w:div>
                            <w:div w:id="1420710263">
                              <w:marLeft w:val="0"/>
                              <w:marRight w:val="0"/>
                              <w:marTop w:val="0"/>
                              <w:marBottom w:val="0"/>
                              <w:divBdr>
                                <w:top w:val="none" w:sz="0" w:space="0" w:color="auto"/>
                                <w:left w:val="none" w:sz="0" w:space="0" w:color="auto"/>
                                <w:bottom w:val="none" w:sz="0" w:space="0" w:color="auto"/>
                                <w:right w:val="none" w:sz="0" w:space="0" w:color="auto"/>
                              </w:divBdr>
                            </w:div>
                            <w:div w:id="1966691562">
                              <w:marLeft w:val="0"/>
                              <w:marRight w:val="0"/>
                              <w:marTop w:val="0"/>
                              <w:marBottom w:val="0"/>
                              <w:divBdr>
                                <w:top w:val="none" w:sz="0" w:space="0" w:color="auto"/>
                                <w:left w:val="none" w:sz="0" w:space="0" w:color="auto"/>
                                <w:bottom w:val="none" w:sz="0" w:space="0" w:color="auto"/>
                                <w:right w:val="none" w:sz="0" w:space="0" w:color="auto"/>
                              </w:divBdr>
                            </w:div>
                            <w:div w:id="201537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85926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475633596">
          <w:marLeft w:val="0"/>
          <w:marRight w:val="0"/>
          <w:marTop w:val="0"/>
          <w:marBottom w:val="432"/>
          <w:divBdr>
            <w:top w:val="none" w:sz="0" w:space="0" w:color="auto"/>
            <w:left w:val="none" w:sz="0" w:space="0" w:color="auto"/>
            <w:bottom w:val="none" w:sz="0" w:space="0" w:color="auto"/>
            <w:right w:val="none" w:sz="0" w:space="0" w:color="auto"/>
          </w:divBdr>
          <w:divsChild>
            <w:div w:id="42869972">
              <w:marLeft w:val="0"/>
              <w:marRight w:val="0"/>
              <w:marTop w:val="0"/>
              <w:marBottom w:val="432"/>
              <w:divBdr>
                <w:top w:val="single" w:sz="6" w:space="6" w:color="CAD0D7"/>
                <w:left w:val="single" w:sz="6" w:space="6" w:color="CAD0D7"/>
                <w:bottom w:val="single" w:sz="6" w:space="6" w:color="CAD0D7"/>
                <w:right w:val="single" w:sz="6" w:space="6" w:color="CAD0D7"/>
              </w:divBdr>
              <w:divsChild>
                <w:div w:id="709379270">
                  <w:marLeft w:val="0"/>
                  <w:marRight w:val="0"/>
                  <w:marTop w:val="168"/>
                  <w:marBottom w:val="0"/>
                  <w:divBdr>
                    <w:top w:val="none" w:sz="0" w:space="0" w:color="auto"/>
                    <w:left w:val="none" w:sz="0" w:space="0" w:color="auto"/>
                    <w:bottom w:val="none" w:sz="0" w:space="0" w:color="auto"/>
                    <w:right w:val="none" w:sz="0" w:space="0" w:color="auto"/>
                  </w:divBdr>
                </w:div>
                <w:div w:id="1236937518">
                  <w:marLeft w:val="0"/>
                  <w:marRight w:val="0"/>
                  <w:marTop w:val="168"/>
                  <w:marBottom w:val="0"/>
                  <w:divBdr>
                    <w:top w:val="none" w:sz="0" w:space="0" w:color="auto"/>
                    <w:left w:val="none" w:sz="0" w:space="0" w:color="auto"/>
                    <w:bottom w:val="none" w:sz="0" w:space="0" w:color="auto"/>
                    <w:right w:val="none" w:sz="0" w:space="0" w:color="auto"/>
                  </w:divBdr>
                </w:div>
                <w:div w:id="1704790856">
                  <w:marLeft w:val="0"/>
                  <w:marRight w:val="0"/>
                  <w:marTop w:val="168"/>
                  <w:marBottom w:val="0"/>
                  <w:divBdr>
                    <w:top w:val="none" w:sz="0" w:space="0" w:color="auto"/>
                    <w:left w:val="none" w:sz="0" w:space="0" w:color="auto"/>
                    <w:bottom w:val="none" w:sz="0" w:space="0" w:color="auto"/>
                    <w:right w:val="none" w:sz="0" w:space="0" w:color="auto"/>
                  </w:divBdr>
                </w:div>
              </w:divsChild>
            </w:div>
            <w:div w:id="2115007738">
              <w:marLeft w:val="2040"/>
              <w:marRight w:val="0"/>
              <w:marTop w:val="0"/>
              <w:marBottom w:val="0"/>
              <w:divBdr>
                <w:top w:val="none" w:sz="0" w:space="0" w:color="auto"/>
                <w:left w:val="none" w:sz="0" w:space="0" w:color="auto"/>
                <w:bottom w:val="none" w:sz="0" w:space="0" w:color="auto"/>
                <w:right w:val="none" w:sz="0" w:space="0" w:color="auto"/>
              </w:divBdr>
              <w:divsChild>
                <w:div w:id="136647960">
                  <w:marLeft w:val="0"/>
                  <w:marRight w:val="0"/>
                  <w:marTop w:val="0"/>
                  <w:marBottom w:val="0"/>
                  <w:divBdr>
                    <w:top w:val="single" w:sz="2" w:space="0" w:color="D1EDF6"/>
                    <w:left w:val="single" w:sz="2" w:space="0" w:color="D1EDF6"/>
                    <w:bottom w:val="single" w:sz="2" w:space="0" w:color="D1EDF6"/>
                    <w:right w:val="single" w:sz="2" w:space="0" w:color="D1EDF6"/>
                  </w:divBdr>
                  <w:divsChild>
                    <w:div w:id="446657514">
                      <w:marLeft w:val="0"/>
                      <w:marRight w:val="0"/>
                      <w:marTop w:val="168"/>
                      <w:marBottom w:val="72"/>
                      <w:divBdr>
                        <w:top w:val="none" w:sz="0" w:space="0" w:color="auto"/>
                        <w:left w:val="none" w:sz="0" w:space="0" w:color="auto"/>
                        <w:bottom w:val="none" w:sz="0" w:space="0" w:color="auto"/>
                        <w:right w:val="none" w:sz="0" w:space="0" w:color="auto"/>
                      </w:divBdr>
                      <w:divsChild>
                        <w:div w:id="711005027">
                          <w:marLeft w:val="0"/>
                          <w:marRight w:val="0"/>
                          <w:marTop w:val="0"/>
                          <w:marBottom w:val="0"/>
                          <w:divBdr>
                            <w:top w:val="none" w:sz="0" w:space="0" w:color="auto"/>
                            <w:left w:val="none" w:sz="0" w:space="0" w:color="auto"/>
                            <w:bottom w:val="none" w:sz="0" w:space="0" w:color="auto"/>
                            <w:right w:val="none" w:sz="0" w:space="0" w:color="auto"/>
                          </w:divBdr>
                        </w:div>
                        <w:div w:id="1854489579">
                          <w:marLeft w:val="0"/>
                          <w:marRight w:val="0"/>
                          <w:marTop w:val="0"/>
                          <w:marBottom w:val="0"/>
                          <w:divBdr>
                            <w:top w:val="none" w:sz="0" w:space="0" w:color="auto"/>
                            <w:left w:val="none" w:sz="0" w:space="0" w:color="auto"/>
                            <w:bottom w:val="none" w:sz="0" w:space="0" w:color="auto"/>
                            <w:right w:val="none" w:sz="0" w:space="0" w:color="auto"/>
                          </w:divBdr>
                          <w:divsChild>
                            <w:div w:id="141581483">
                              <w:marLeft w:val="0"/>
                              <w:marRight w:val="0"/>
                              <w:marTop w:val="0"/>
                              <w:marBottom w:val="0"/>
                              <w:divBdr>
                                <w:top w:val="none" w:sz="0" w:space="0" w:color="auto"/>
                                <w:left w:val="none" w:sz="0" w:space="0" w:color="auto"/>
                                <w:bottom w:val="none" w:sz="0" w:space="0" w:color="auto"/>
                                <w:right w:val="none" w:sz="0" w:space="0" w:color="auto"/>
                              </w:divBdr>
                            </w:div>
                            <w:div w:id="943613415">
                              <w:marLeft w:val="0"/>
                              <w:marRight w:val="0"/>
                              <w:marTop w:val="0"/>
                              <w:marBottom w:val="0"/>
                              <w:divBdr>
                                <w:top w:val="none" w:sz="0" w:space="0" w:color="auto"/>
                                <w:left w:val="none" w:sz="0" w:space="0" w:color="auto"/>
                                <w:bottom w:val="none" w:sz="0" w:space="0" w:color="auto"/>
                                <w:right w:val="none" w:sz="0" w:space="0" w:color="auto"/>
                              </w:divBdr>
                            </w:div>
                            <w:div w:id="1035352705">
                              <w:marLeft w:val="0"/>
                              <w:marRight w:val="0"/>
                              <w:marTop w:val="0"/>
                              <w:marBottom w:val="0"/>
                              <w:divBdr>
                                <w:top w:val="none" w:sz="0" w:space="0" w:color="auto"/>
                                <w:left w:val="none" w:sz="0" w:space="0" w:color="auto"/>
                                <w:bottom w:val="none" w:sz="0" w:space="0" w:color="auto"/>
                                <w:right w:val="none" w:sz="0" w:space="0" w:color="auto"/>
                              </w:divBdr>
                            </w:div>
                            <w:div w:id="198338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997926">
                      <w:marLeft w:val="0"/>
                      <w:marRight w:val="0"/>
                      <w:marTop w:val="0"/>
                      <w:marBottom w:val="360"/>
                      <w:divBdr>
                        <w:top w:val="none" w:sz="0" w:space="0" w:color="auto"/>
                        <w:left w:val="none" w:sz="0" w:space="0" w:color="auto"/>
                        <w:bottom w:val="none" w:sz="0" w:space="0" w:color="auto"/>
                        <w:right w:val="none" w:sz="0" w:space="0" w:color="auto"/>
                      </w:divBdr>
                    </w:div>
                  </w:divsChild>
                </w:div>
                <w:div w:id="1763212193">
                  <w:marLeft w:val="0"/>
                  <w:marRight w:val="0"/>
                  <w:marTop w:val="0"/>
                  <w:marBottom w:val="0"/>
                  <w:divBdr>
                    <w:top w:val="single" w:sz="2" w:space="0" w:color="FBE8CD"/>
                    <w:left w:val="single" w:sz="2" w:space="0" w:color="FBE8CD"/>
                    <w:bottom w:val="single" w:sz="2" w:space="0" w:color="FBE8CD"/>
                    <w:right w:val="single" w:sz="2" w:space="0" w:color="FBE8CD"/>
                  </w:divBdr>
                  <w:divsChild>
                    <w:div w:id="417291934">
                      <w:marLeft w:val="0"/>
                      <w:marRight w:val="0"/>
                      <w:marTop w:val="0"/>
                      <w:marBottom w:val="120"/>
                      <w:divBdr>
                        <w:top w:val="none" w:sz="0" w:space="0" w:color="auto"/>
                        <w:left w:val="none" w:sz="0" w:space="0" w:color="auto"/>
                        <w:bottom w:val="none" w:sz="0" w:space="0" w:color="auto"/>
                        <w:right w:val="none" w:sz="0" w:space="0" w:color="auto"/>
                      </w:divBdr>
                      <w:divsChild>
                        <w:div w:id="1001200956">
                          <w:marLeft w:val="0"/>
                          <w:marRight w:val="0"/>
                          <w:marTop w:val="0"/>
                          <w:marBottom w:val="0"/>
                          <w:divBdr>
                            <w:top w:val="none" w:sz="0" w:space="0" w:color="auto"/>
                            <w:left w:val="none" w:sz="0" w:space="0" w:color="auto"/>
                            <w:bottom w:val="none" w:sz="0" w:space="0" w:color="auto"/>
                            <w:right w:val="none" w:sz="0" w:space="0" w:color="auto"/>
                          </w:divBdr>
                        </w:div>
                        <w:div w:id="15144218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662275152">
          <w:marLeft w:val="0"/>
          <w:marRight w:val="0"/>
          <w:marTop w:val="0"/>
          <w:marBottom w:val="432"/>
          <w:divBdr>
            <w:top w:val="none" w:sz="0" w:space="0" w:color="auto"/>
            <w:left w:val="none" w:sz="0" w:space="0" w:color="auto"/>
            <w:bottom w:val="none" w:sz="0" w:space="0" w:color="auto"/>
            <w:right w:val="none" w:sz="0" w:space="0" w:color="auto"/>
          </w:divBdr>
          <w:divsChild>
            <w:div w:id="562644045">
              <w:marLeft w:val="2040"/>
              <w:marRight w:val="0"/>
              <w:marTop w:val="0"/>
              <w:marBottom w:val="0"/>
              <w:divBdr>
                <w:top w:val="none" w:sz="0" w:space="0" w:color="auto"/>
                <w:left w:val="none" w:sz="0" w:space="0" w:color="auto"/>
                <w:bottom w:val="none" w:sz="0" w:space="0" w:color="auto"/>
                <w:right w:val="none" w:sz="0" w:space="0" w:color="auto"/>
              </w:divBdr>
              <w:divsChild>
                <w:div w:id="1803233651">
                  <w:marLeft w:val="0"/>
                  <w:marRight w:val="0"/>
                  <w:marTop w:val="0"/>
                  <w:marBottom w:val="0"/>
                  <w:divBdr>
                    <w:top w:val="single" w:sz="2" w:space="0" w:color="D1EDF6"/>
                    <w:left w:val="single" w:sz="2" w:space="0" w:color="D1EDF6"/>
                    <w:bottom w:val="single" w:sz="2" w:space="0" w:color="D1EDF6"/>
                    <w:right w:val="single" w:sz="2" w:space="0" w:color="D1EDF6"/>
                  </w:divBdr>
                  <w:divsChild>
                    <w:div w:id="602156345">
                      <w:marLeft w:val="0"/>
                      <w:marRight w:val="0"/>
                      <w:marTop w:val="168"/>
                      <w:marBottom w:val="72"/>
                      <w:divBdr>
                        <w:top w:val="none" w:sz="0" w:space="0" w:color="auto"/>
                        <w:left w:val="none" w:sz="0" w:space="0" w:color="auto"/>
                        <w:bottom w:val="none" w:sz="0" w:space="0" w:color="auto"/>
                        <w:right w:val="none" w:sz="0" w:space="0" w:color="auto"/>
                      </w:divBdr>
                      <w:divsChild>
                        <w:div w:id="964625494">
                          <w:marLeft w:val="0"/>
                          <w:marRight w:val="0"/>
                          <w:marTop w:val="0"/>
                          <w:marBottom w:val="0"/>
                          <w:divBdr>
                            <w:top w:val="none" w:sz="0" w:space="0" w:color="auto"/>
                            <w:left w:val="none" w:sz="0" w:space="0" w:color="auto"/>
                            <w:bottom w:val="none" w:sz="0" w:space="0" w:color="auto"/>
                            <w:right w:val="none" w:sz="0" w:space="0" w:color="auto"/>
                          </w:divBdr>
                        </w:div>
                        <w:div w:id="1726101395">
                          <w:marLeft w:val="0"/>
                          <w:marRight w:val="0"/>
                          <w:marTop w:val="0"/>
                          <w:marBottom w:val="0"/>
                          <w:divBdr>
                            <w:top w:val="none" w:sz="0" w:space="0" w:color="auto"/>
                            <w:left w:val="none" w:sz="0" w:space="0" w:color="auto"/>
                            <w:bottom w:val="none" w:sz="0" w:space="0" w:color="auto"/>
                            <w:right w:val="none" w:sz="0" w:space="0" w:color="auto"/>
                          </w:divBdr>
                          <w:divsChild>
                            <w:div w:id="596788754">
                              <w:marLeft w:val="0"/>
                              <w:marRight w:val="0"/>
                              <w:marTop w:val="0"/>
                              <w:marBottom w:val="0"/>
                              <w:divBdr>
                                <w:top w:val="none" w:sz="0" w:space="0" w:color="auto"/>
                                <w:left w:val="none" w:sz="0" w:space="0" w:color="auto"/>
                                <w:bottom w:val="none" w:sz="0" w:space="0" w:color="auto"/>
                                <w:right w:val="none" w:sz="0" w:space="0" w:color="auto"/>
                              </w:divBdr>
                            </w:div>
                            <w:div w:id="1346053849">
                              <w:marLeft w:val="0"/>
                              <w:marRight w:val="0"/>
                              <w:marTop w:val="0"/>
                              <w:marBottom w:val="0"/>
                              <w:divBdr>
                                <w:top w:val="none" w:sz="0" w:space="0" w:color="auto"/>
                                <w:left w:val="none" w:sz="0" w:space="0" w:color="auto"/>
                                <w:bottom w:val="none" w:sz="0" w:space="0" w:color="auto"/>
                                <w:right w:val="none" w:sz="0" w:space="0" w:color="auto"/>
                              </w:divBdr>
                            </w:div>
                            <w:div w:id="1352492737">
                              <w:marLeft w:val="0"/>
                              <w:marRight w:val="0"/>
                              <w:marTop w:val="0"/>
                              <w:marBottom w:val="0"/>
                              <w:divBdr>
                                <w:top w:val="none" w:sz="0" w:space="0" w:color="auto"/>
                                <w:left w:val="none" w:sz="0" w:space="0" w:color="auto"/>
                                <w:bottom w:val="none" w:sz="0" w:space="0" w:color="auto"/>
                                <w:right w:val="none" w:sz="0" w:space="0" w:color="auto"/>
                              </w:divBdr>
                            </w:div>
                            <w:div w:id="189531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132231">
                      <w:marLeft w:val="0"/>
                      <w:marRight w:val="0"/>
                      <w:marTop w:val="0"/>
                      <w:marBottom w:val="360"/>
                      <w:divBdr>
                        <w:top w:val="none" w:sz="0" w:space="0" w:color="auto"/>
                        <w:left w:val="none" w:sz="0" w:space="0" w:color="auto"/>
                        <w:bottom w:val="none" w:sz="0" w:space="0" w:color="auto"/>
                        <w:right w:val="none" w:sz="0" w:space="0" w:color="auto"/>
                      </w:divBdr>
                    </w:div>
                  </w:divsChild>
                </w:div>
                <w:div w:id="2061855982">
                  <w:marLeft w:val="0"/>
                  <w:marRight w:val="0"/>
                  <w:marTop w:val="0"/>
                  <w:marBottom w:val="0"/>
                  <w:divBdr>
                    <w:top w:val="single" w:sz="2" w:space="0" w:color="FBE8CD"/>
                    <w:left w:val="single" w:sz="2" w:space="0" w:color="FBE8CD"/>
                    <w:bottom w:val="single" w:sz="2" w:space="0" w:color="FBE8CD"/>
                    <w:right w:val="single" w:sz="2" w:space="0" w:color="FBE8CD"/>
                  </w:divBdr>
                  <w:divsChild>
                    <w:div w:id="1146436809">
                      <w:marLeft w:val="0"/>
                      <w:marRight w:val="0"/>
                      <w:marTop w:val="0"/>
                      <w:marBottom w:val="120"/>
                      <w:divBdr>
                        <w:top w:val="none" w:sz="0" w:space="0" w:color="auto"/>
                        <w:left w:val="none" w:sz="0" w:space="0" w:color="auto"/>
                        <w:bottom w:val="none" w:sz="0" w:space="0" w:color="auto"/>
                        <w:right w:val="none" w:sz="0" w:space="0" w:color="auto"/>
                      </w:divBdr>
                      <w:divsChild>
                        <w:div w:id="611135033">
                          <w:marLeft w:val="0"/>
                          <w:marRight w:val="0"/>
                          <w:marTop w:val="0"/>
                          <w:marBottom w:val="0"/>
                          <w:divBdr>
                            <w:top w:val="none" w:sz="0" w:space="0" w:color="auto"/>
                            <w:left w:val="none" w:sz="0" w:space="0" w:color="auto"/>
                            <w:bottom w:val="none" w:sz="0" w:space="0" w:color="auto"/>
                            <w:right w:val="none" w:sz="0" w:space="0" w:color="auto"/>
                          </w:divBdr>
                        </w:div>
                        <w:div w:id="83519628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133672406">
              <w:marLeft w:val="0"/>
              <w:marRight w:val="0"/>
              <w:marTop w:val="0"/>
              <w:marBottom w:val="432"/>
              <w:divBdr>
                <w:top w:val="single" w:sz="6" w:space="6" w:color="CAD0D7"/>
                <w:left w:val="single" w:sz="6" w:space="6" w:color="CAD0D7"/>
                <w:bottom w:val="single" w:sz="6" w:space="6" w:color="CAD0D7"/>
                <w:right w:val="single" w:sz="6" w:space="6" w:color="CAD0D7"/>
              </w:divBdr>
              <w:divsChild>
                <w:div w:id="147868804">
                  <w:marLeft w:val="0"/>
                  <w:marRight w:val="0"/>
                  <w:marTop w:val="168"/>
                  <w:marBottom w:val="0"/>
                  <w:divBdr>
                    <w:top w:val="none" w:sz="0" w:space="0" w:color="auto"/>
                    <w:left w:val="none" w:sz="0" w:space="0" w:color="auto"/>
                    <w:bottom w:val="none" w:sz="0" w:space="0" w:color="auto"/>
                    <w:right w:val="none" w:sz="0" w:space="0" w:color="auto"/>
                  </w:divBdr>
                </w:div>
                <w:div w:id="149635340">
                  <w:marLeft w:val="0"/>
                  <w:marRight w:val="0"/>
                  <w:marTop w:val="168"/>
                  <w:marBottom w:val="0"/>
                  <w:divBdr>
                    <w:top w:val="none" w:sz="0" w:space="0" w:color="auto"/>
                    <w:left w:val="none" w:sz="0" w:space="0" w:color="auto"/>
                    <w:bottom w:val="none" w:sz="0" w:space="0" w:color="auto"/>
                    <w:right w:val="none" w:sz="0" w:space="0" w:color="auto"/>
                  </w:divBdr>
                </w:div>
                <w:div w:id="160946278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89674511">
          <w:marLeft w:val="0"/>
          <w:marRight w:val="0"/>
          <w:marTop w:val="0"/>
          <w:marBottom w:val="432"/>
          <w:divBdr>
            <w:top w:val="none" w:sz="0" w:space="0" w:color="auto"/>
            <w:left w:val="none" w:sz="0" w:space="0" w:color="auto"/>
            <w:bottom w:val="none" w:sz="0" w:space="0" w:color="auto"/>
            <w:right w:val="none" w:sz="0" w:space="0" w:color="auto"/>
          </w:divBdr>
          <w:divsChild>
            <w:div w:id="354120648">
              <w:marLeft w:val="2040"/>
              <w:marRight w:val="0"/>
              <w:marTop w:val="0"/>
              <w:marBottom w:val="0"/>
              <w:divBdr>
                <w:top w:val="none" w:sz="0" w:space="0" w:color="auto"/>
                <w:left w:val="none" w:sz="0" w:space="0" w:color="auto"/>
                <w:bottom w:val="none" w:sz="0" w:space="0" w:color="auto"/>
                <w:right w:val="none" w:sz="0" w:space="0" w:color="auto"/>
              </w:divBdr>
              <w:divsChild>
                <w:div w:id="755059241">
                  <w:marLeft w:val="0"/>
                  <w:marRight w:val="0"/>
                  <w:marTop w:val="0"/>
                  <w:marBottom w:val="0"/>
                  <w:divBdr>
                    <w:top w:val="single" w:sz="2" w:space="0" w:color="D1EDF6"/>
                    <w:left w:val="single" w:sz="2" w:space="0" w:color="D1EDF6"/>
                    <w:bottom w:val="single" w:sz="2" w:space="0" w:color="D1EDF6"/>
                    <w:right w:val="single" w:sz="2" w:space="0" w:color="D1EDF6"/>
                  </w:divBdr>
                  <w:divsChild>
                    <w:div w:id="1118447084">
                      <w:marLeft w:val="0"/>
                      <w:marRight w:val="0"/>
                      <w:marTop w:val="0"/>
                      <w:marBottom w:val="360"/>
                      <w:divBdr>
                        <w:top w:val="none" w:sz="0" w:space="0" w:color="auto"/>
                        <w:left w:val="none" w:sz="0" w:space="0" w:color="auto"/>
                        <w:bottom w:val="none" w:sz="0" w:space="0" w:color="auto"/>
                        <w:right w:val="none" w:sz="0" w:space="0" w:color="auto"/>
                      </w:divBdr>
                    </w:div>
                    <w:div w:id="1490096901">
                      <w:marLeft w:val="0"/>
                      <w:marRight w:val="0"/>
                      <w:marTop w:val="168"/>
                      <w:marBottom w:val="72"/>
                      <w:divBdr>
                        <w:top w:val="none" w:sz="0" w:space="0" w:color="auto"/>
                        <w:left w:val="none" w:sz="0" w:space="0" w:color="auto"/>
                        <w:bottom w:val="none" w:sz="0" w:space="0" w:color="auto"/>
                        <w:right w:val="none" w:sz="0" w:space="0" w:color="auto"/>
                      </w:divBdr>
                      <w:divsChild>
                        <w:div w:id="536505898">
                          <w:marLeft w:val="0"/>
                          <w:marRight w:val="0"/>
                          <w:marTop w:val="0"/>
                          <w:marBottom w:val="0"/>
                          <w:divBdr>
                            <w:top w:val="none" w:sz="0" w:space="0" w:color="auto"/>
                            <w:left w:val="none" w:sz="0" w:space="0" w:color="auto"/>
                            <w:bottom w:val="none" w:sz="0" w:space="0" w:color="auto"/>
                            <w:right w:val="none" w:sz="0" w:space="0" w:color="auto"/>
                          </w:divBdr>
                          <w:divsChild>
                            <w:div w:id="554858208">
                              <w:marLeft w:val="0"/>
                              <w:marRight w:val="0"/>
                              <w:marTop w:val="0"/>
                              <w:marBottom w:val="0"/>
                              <w:divBdr>
                                <w:top w:val="none" w:sz="0" w:space="0" w:color="auto"/>
                                <w:left w:val="none" w:sz="0" w:space="0" w:color="auto"/>
                                <w:bottom w:val="none" w:sz="0" w:space="0" w:color="auto"/>
                                <w:right w:val="none" w:sz="0" w:space="0" w:color="auto"/>
                              </w:divBdr>
                            </w:div>
                            <w:div w:id="1426269469">
                              <w:marLeft w:val="0"/>
                              <w:marRight w:val="0"/>
                              <w:marTop w:val="0"/>
                              <w:marBottom w:val="0"/>
                              <w:divBdr>
                                <w:top w:val="none" w:sz="0" w:space="0" w:color="auto"/>
                                <w:left w:val="none" w:sz="0" w:space="0" w:color="auto"/>
                                <w:bottom w:val="none" w:sz="0" w:space="0" w:color="auto"/>
                                <w:right w:val="none" w:sz="0" w:space="0" w:color="auto"/>
                              </w:divBdr>
                            </w:div>
                            <w:div w:id="1796292488">
                              <w:marLeft w:val="0"/>
                              <w:marRight w:val="0"/>
                              <w:marTop w:val="0"/>
                              <w:marBottom w:val="0"/>
                              <w:divBdr>
                                <w:top w:val="none" w:sz="0" w:space="0" w:color="auto"/>
                                <w:left w:val="none" w:sz="0" w:space="0" w:color="auto"/>
                                <w:bottom w:val="none" w:sz="0" w:space="0" w:color="auto"/>
                                <w:right w:val="none" w:sz="0" w:space="0" w:color="auto"/>
                              </w:divBdr>
                            </w:div>
                            <w:div w:id="1912542580">
                              <w:marLeft w:val="0"/>
                              <w:marRight w:val="0"/>
                              <w:marTop w:val="0"/>
                              <w:marBottom w:val="0"/>
                              <w:divBdr>
                                <w:top w:val="none" w:sz="0" w:space="0" w:color="auto"/>
                                <w:left w:val="none" w:sz="0" w:space="0" w:color="auto"/>
                                <w:bottom w:val="none" w:sz="0" w:space="0" w:color="auto"/>
                                <w:right w:val="none" w:sz="0" w:space="0" w:color="auto"/>
                              </w:divBdr>
                            </w:div>
                          </w:divsChild>
                        </w:div>
                        <w:div w:id="158263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99506">
                  <w:marLeft w:val="0"/>
                  <w:marRight w:val="0"/>
                  <w:marTop w:val="0"/>
                  <w:marBottom w:val="0"/>
                  <w:divBdr>
                    <w:top w:val="single" w:sz="2" w:space="0" w:color="FBE8CD"/>
                    <w:left w:val="single" w:sz="2" w:space="0" w:color="FBE8CD"/>
                    <w:bottom w:val="single" w:sz="2" w:space="0" w:color="FBE8CD"/>
                    <w:right w:val="single" w:sz="2" w:space="0" w:color="FBE8CD"/>
                  </w:divBdr>
                  <w:divsChild>
                    <w:div w:id="2032100465">
                      <w:marLeft w:val="0"/>
                      <w:marRight w:val="0"/>
                      <w:marTop w:val="0"/>
                      <w:marBottom w:val="120"/>
                      <w:divBdr>
                        <w:top w:val="none" w:sz="0" w:space="0" w:color="auto"/>
                        <w:left w:val="none" w:sz="0" w:space="0" w:color="auto"/>
                        <w:bottom w:val="none" w:sz="0" w:space="0" w:color="auto"/>
                        <w:right w:val="none" w:sz="0" w:space="0" w:color="auto"/>
                      </w:divBdr>
                      <w:divsChild>
                        <w:div w:id="331874515">
                          <w:marLeft w:val="0"/>
                          <w:marRight w:val="0"/>
                          <w:marTop w:val="0"/>
                          <w:marBottom w:val="120"/>
                          <w:divBdr>
                            <w:top w:val="none" w:sz="0" w:space="0" w:color="auto"/>
                            <w:left w:val="none" w:sz="0" w:space="0" w:color="auto"/>
                            <w:bottom w:val="none" w:sz="0" w:space="0" w:color="auto"/>
                            <w:right w:val="none" w:sz="0" w:space="0" w:color="auto"/>
                          </w:divBdr>
                        </w:div>
                        <w:div w:id="43505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254087">
              <w:marLeft w:val="0"/>
              <w:marRight w:val="0"/>
              <w:marTop w:val="0"/>
              <w:marBottom w:val="432"/>
              <w:divBdr>
                <w:top w:val="single" w:sz="6" w:space="6" w:color="CAD0D7"/>
                <w:left w:val="single" w:sz="6" w:space="6" w:color="CAD0D7"/>
                <w:bottom w:val="single" w:sz="6" w:space="6" w:color="CAD0D7"/>
                <w:right w:val="single" w:sz="6" w:space="6" w:color="CAD0D7"/>
              </w:divBdr>
              <w:divsChild>
                <w:div w:id="14549878">
                  <w:marLeft w:val="0"/>
                  <w:marRight w:val="0"/>
                  <w:marTop w:val="168"/>
                  <w:marBottom w:val="0"/>
                  <w:divBdr>
                    <w:top w:val="none" w:sz="0" w:space="0" w:color="auto"/>
                    <w:left w:val="none" w:sz="0" w:space="0" w:color="auto"/>
                    <w:bottom w:val="none" w:sz="0" w:space="0" w:color="auto"/>
                    <w:right w:val="none" w:sz="0" w:space="0" w:color="auto"/>
                  </w:divBdr>
                </w:div>
                <w:div w:id="1116414111">
                  <w:marLeft w:val="0"/>
                  <w:marRight w:val="0"/>
                  <w:marTop w:val="168"/>
                  <w:marBottom w:val="0"/>
                  <w:divBdr>
                    <w:top w:val="none" w:sz="0" w:space="0" w:color="auto"/>
                    <w:left w:val="none" w:sz="0" w:space="0" w:color="auto"/>
                    <w:bottom w:val="none" w:sz="0" w:space="0" w:color="auto"/>
                    <w:right w:val="none" w:sz="0" w:space="0" w:color="auto"/>
                  </w:divBdr>
                </w:div>
                <w:div w:id="158233174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881505341">
          <w:marLeft w:val="0"/>
          <w:marRight w:val="0"/>
          <w:marTop w:val="0"/>
          <w:marBottom w:val="432"/>
          <w:divBdr>
            <w:top w:val="none" w:sz="0" w:space="0" w:color="auto"/>
            <w:left w:val="none" w:sz="0" w:space="0" w:color="auto"/>
            <w:bottom w:val="none" w:sz="0" w:space="0" w:color="auto"/>
            <w:right w:val="none" w:sz="0" w:space="0" w:color="auto"/>
          </w:divBdr>
          <w:divsChild>
            <w:div w:id="526142449">
              <w:marLeft w:val="0"/>
              <w:marRight w:val="0"/>
              <w:marTop w:val="0"/>
              <w:marBottom w:val="432"/>
              <w:divBdr>
                <w:top w:val="single" w:sz="6" w:space="6" w:color="CAD0D7"/>
                <w:left w:val="single" w:sz="6" w:space="6" w:color="CAD0D7"/>
                <w:bottom w:val="single" w:sz="6" w:space="6" w:color="CAD0D7"/>
                <w:right w:val="single" w:sz="6" w:space="6" w:color="CAD0D7"/>
              </w:divBdr>
              <w:divsChild>
                <w:div w:id="833571534">
                  <w:marLeft w:val="0"/>
                  <w:marRight w:val="0"/>
                  <w:marTop w:val="168"/>
                  <w:marBottom w:val="0"/>
                  <w:divBdr>
                    <w:top w:val="none" w:sz="0" w:space="0" w:color="auto"/>
                    <w:left w:val="none" w:sz="0" w:space="0" w:color="auto"/>
                    <w:bottom w:val="none" w:sz="0" w:space="0" w:color="auto"/>
                    <w:right w:val="none" w:sz="0" w:space="0" w:color="auto"/>
                  </w:divBdr>
                </w:div>
                <w:div w:id="1105535850">
                  <w:marLeft w:val="0"/>
                  <w:marRight w:val="0"/>
                  <w:marTop w:val="168"/>
                  <w:marBottom w:val="0"/>
                  <w:divBdr>
                    <w:top w:val="none" w:sz="0" w:space="0" w:color="auto"/>
                    <w:left w:val="none" w:sz="0" w:space="0" w:color="auto"/>
                    <w:bottom w:val="none" w:sz="0" w:space="0" w:color="auto"/>
                    <w:right w:val="none" w:sz="0" w:space="0" w:color="auto"/>
                  </w:divBdr>
                </w:div>
                <w:div w:id="1681659116">
                  <w:marLeft w:val="0"/>
                  <w:marRight w:val="0"/>
                  <w:marTop w:val="168"/>
                  <w:marBottom w:val="0"/>
                  <w:divBdr>
                    <w:top w:val="none" w:sz="0" w:space="0" w:color="auto"/>
                    <w:left w:val="none" w:sz="0" w:space="0" w:color="auto"/>
                    <w:bottom w:val="none" w:sz="0" w:space="0" w:color="auto"/>
                    <w:right w:val="none" w:sz="0" w:space="0" w:color="auto"/>
                  </w:divBdr>
                </w:div>
              </w:divsChild>
            </w:div>
            <w:div w:id="1578662683">
              <w:marLeft w:val="2040"/>
              <w:marRight w:val="0"/>
              <w:marTop w:val="0"/>
              <w:marBottom w:val="0"/>
              <w:divBdr>
                <w:top w:val="none" w:sz="0" w:space="0" w:color="auto"/>
                <w:left w:val="none" w:sz="0" w:space="0" w:color="auto"/>
                <w:bottom w:val="none" w:sz="0" w:space="0" w:color="auto"/>
                <w:right w:val="none" w:sz="0" w:space="0" w:color="auto"/>
              </w:divBdr>
              <w:divsChild>
                <w:div w:id="515340389">
                  <w:marLeft w:val="0"/>
                  <w:marRight w:val="0"/>
                  <w:marTop w:val="0"/>
                  <w:marBottom w:val="0"/>
                  <w:divBdr>
                    <w:top w:val="single" w:sz="2" w:space="0" w:color="FBE8CD"/>
                    <w:left w:val="single" w:sz="2" w:space="0" w:color="FBE8CD"/>
                    <w:bottom w:val="single" w:sz="2" w:space="0" w:color="FBE8CD"/>
                    <w:right w:val="single" w:sz="2" w:space="0" w:color="FBE8CD"/>
                  </w:divBdr>
                  <w:divsChild>
                    <w:div w:id="1979532097">
                      <w:marLeft w:val="0"/>
                      <w:marRight w:val="0"/>
                      <w:marTop w:val="0"/>
                      <w:marBottom w:val="120"/>
                      <w:divBdr>
                        <w:top w:val="none" w:sz="0" w:space="0" w:color="auto"/>
                        <w:left w:val="none" w:sz="0" w:space="0" w:color="auto"/>
                        <w:bottom w:val="none" w:sz="0" w:space="0" w:color="auto"/>
                        <w:right w:val="none" w:sz="0" w:space="0" w:color="auto"/>
                      </w:divBdr>
                      <w:divsChild>
                        <w:div w:id="48682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300111">
                  <w:marLeft w:val="0"/>
                  <w:marRight w:val="0"/>
                  <w:marTop w:val="0"/>
                  <w:marBottom w:val="0"/>
                  <w:divBdr>
                    <w:top w:val="single" w:sz="2" w:space="0" w:color="D1EDF6"/>
                    <w:left w:val="single" w:sz="2" w:space="0" w:color="D1EDF6"/>
                    <w:bottom w:val="single" w:sz="2" w:space="0" w:color="D1EDF6"/>
                    <w:right w:val="single" w:sz="2" w:space="0" w:color="D1EDF6"/>
                  </w:divBdr>
                  <w:divsChild>
                    <w:div w:id="193617455">
                      <w:marLeft w:val="0"/>
                      <w:marRight w:val="0"/>
                      <w:marTop w:val="0"/>
                      <w:marBottom w:val="360"/>
                      <w:divBdr>
                        <w:top w:val="none" w:sz="0" w:space="0" w:color="auto"/>
                        <w:left w:val="none" w:sz="0" w:space="0" w:color="auto"/>
                        <w:bottom w:val="none" w:sz="0" w:space="0" w:color="auto"/>
                        <w:right w:val="none" w:sz="0" w:space="0" w:color="auto"/>
                      </w:divBdr>
                    </w:div>
                    <w:div w:id="1421831531">
                      <w:marLeft w:val="0"/>
                      <w:marRight w:val="0"/>
                      <w:marTop w:val="168"/>
                      <w:marBottom w:val="72"/>
                      <w:divBdr>
                        <w:top w:val="none" w:sz="0" w:space="0" w:color="auto"/>
                        <w:left w:val="none" w:sz="0" w:space="0" w:color="auto"/>
                        <w:bottom w:val="none" w:sz="0" w:space="0" w:color="auto"/>
                        <w:right w:val="none" w:sz="0" w:space="0" w:color="auto"/>
                      </w:divBdr>
                      <w:divsChild>
                        <w:div w:id="1607469566">
                          <w:marLeft w:val="0"/>
                          <w:marRight w:val="0"/>
                          <w:marTop w:val="0"/>
                          <w:marBottom w:val="0"/>
                          <w:divBdr>
                            <w:top w:val="none" w:sz="0" w:space="0" w:color="auto"/>
                            <w:left w:val="none" w:sz="0" w:space="0" w:color="auto"/>
                            <w:bottom w:val="none" w:sz="0" w:space="0" w:color="auto"/>
                            <w:right w:val="none" w:sz="0" w:space="0" w:color="auto"/>
                          </w:divBdr>
                          <w:divsChild>
                            <w:div w:id="234824248">
                              <w:marLeft w:val="0"/>
                              <w:marRight w:val="0"/>
                              <w:marTop w:val="0"/>
                              <w:marBottom w:val="0"/>
                              <w:divBdr>
                                <w:top w:val="none" w:sz="0" w:space="0" w:color="auto"/>
                                <w:left w:val="none" w:sz="0" w:space="0" w:color="auto"/>
                                <w:bottom w:val="none" w:sz="0" w:space="0" w:color="auto"/>
                                <w:right w:val="none" w:sz="0" w:space="0" w:color="auto"/>
                              </w:divBdr>
                            </w:div>
                            <w:div w:id="490683126">
                              <w:marLeft w:val="0"/>
                              <w:marRight w:val="0"/>
                              <w:marTop w:val="0"/>
                              <w:marBottom w:val="0"/>
                              <w:divBdr>
                                <w:top w:val="none" w:sz="0" w:space="0" w:color="auto"/>
                                <w:left w:val="none" w:sz="0" w:space="0" w:color="auto"/>
                                <w:bottom w:val="none" w:sz="0" w:space="0" w:color="auto"/>
                                <w:right w:val="none" w:sz="0" w:space="0" w:color="auto"/>
                              </w:divBdr>
                            </w:div>
                          </w:divsChild>
                        </w:div>
                        <w:div w:id="161043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654915">
          <w:marLeft w:val="0"/>
          <w:marRight w:val="0"/>
          <w:marTop w:val="0"/>
          <w:marBottom w:val="432"/>
          <w:divBdr>
            <w:top w:val="none" w:sz="0" w:space="0" w:color="auto"/>
            <w:left w:val="none" w:sz="0" w:space="0" w:color="auto"/>
            <w:bottom w:val="none" w:sz="0" w:space="0" w:color="auto"/>
            <w:right w:val="none" w:sz="0" w:space="0" w:color="auto"/>
          </w:divBdr>
          <w:divsChild>
            <w:div w:id="307902680">
              <w:marLeft w:val="0"/>
              <w:marRight w:val="0"/>
              <w:marTop w:val="0"/>
              <w:marBottom w:val="432"/>
              <w:divBdr>
                <w:top w:val="single" w:sz="6" w:space="6" w:color="CAD0D7"/>
                <w:left w:val="single" w:sz="6" w:space="6" w:color="CAD0D7"/>
                <w:bottom w:val="single" w:sz="6" w:space="6" w:color="CAD0D7"/>
                <w:right w:val="single" w:sz="6" w:space="6" w:color="CAD0D7"/>
              </w:divBdr>
              <w:divsChild>
                <w:div w:id="128591248">
                  <w:marLeft w:val="0"/>
                  <w:marRight w:val="0"/>
                  <w:marTop w:val="168"/>
                  <w:marBottom w:val="0"/>
                  <w:divBdr>
                    <w:top w:val="none" w:sz="0" w:space="0" w:color="auto"/>
                    <w:left w:val="none" w:sz="0" w:space="0" w:color="auto"/>
                    <w:bottom w:val="none" w:sz="0" w:space="0" w:color="auto"/>
                    <w:right w:val="none" w:sz="0" w:space="0" w:color="auto"/>
                  </w:divBdr>
                </w:div>
                <w:div w:id="1049764478">
                  <w:marLeft w:val="0"/>
                  <w:marRight w:val="0"/>
                  <w:marTop w:val="168"/>
                  <w:marBottom w:val="0"/>
                  <w:divBdr>
                    <w:top w:val="none" w:sz="0" w:space="0" w:color="auto"/>
                    <w:left w:val="none" w:sz="0" w:space="0" w:color="auto"/>
                    <w:bottom w:val="none" w:sz="0" w:space="0" w:color="auto"/>
                    <w:right w:val="none" w:sz="0" w:space="0" w:color="auto"/>
                  </w:divBdr>
                </w:div>
                <w:div w:id="1453010894">
                  <w:marLeft w:val="0"/>
                  <w:marRight w:val="0"/>
                  <w:marTop w:val="168"/>
                  <w:marBottom w:val="0"/>
                  <w:divBdr>
                    <w:top w:val="none" w:sz="0" w:space="0" w:color="auto"/>
                    <w:left w:val="none" w:sz="0" w:space="0" w:color="auto"/>
                    <w:bottom w:val="none" w:sz="0" w:space="0" w:color="auto"/>
                    <w:right w:val="none" w:sz="0" w:space="0" w:color="auto"/>
                  </w:divBdr>
                </w:div>
              </w:divsChild>
            </w:div>
            <w:div w:id="683482147">
              <w:marLeft w:val="2040"/>
              <w:marRight w:val="0"/>
              <w:marTop w:val="0"/>
              <w:marBottom w:val="0"/>
              <w:divBdr>
                <w:top w:val="none" w:sz="0" w:space="0" w:color="auto"/>
                <w:left w:val="none" w:sz="0" w:space="0" w:color="auto"/>
                <w:bottom w:val="none" w:sz="0" w:space="0" w:color="auto"/>
                <w:right w:val="none" w:sz="0" w:space="0" w:color="auto"/>
              </w:divBdr>
              <w:divsChild>
                <w:div w:id="270091137">
                  <w:marLeft w:val="0"/>
                  <w:marRight w:val="0"/>
                  <w:marTop w:val="0"/>
                  <w:marBottom w:val="0"/>
                  <w:divBdr>
                    <w:top w:val="single" w:sz="2" w:space="0" w:color="D1EDF6"/>
                    <w:left w:val="single" w:sz="2" w:space="0" w:color="D1EDF6"/>
                    <w:bottom w:val="single" w:sz="2" w:space="0" w:color="D1EDF6"/>
                    <w:right w:val="single" w:sz="2" w:space="0" w:color="D1EDF6"/>
                  </w:divBdr>
                  <w:divsChild>
                    <w:div w:id="1428039348">
                      <w:marLeft w:val="0"/>
                      <w:marRight w:val="0"/>
                      <w:marTop w:val="0"/>
                      <w:marBottom w:val="360"/>
                      <w:divBdr>
                        <w:top w:val="none" w:sz="0" w:space="0" w:color="auto"/>
                        <w:left w:val="none" w:sz="0" w:space="0" w:color="auto"/>
                        <w:bottom w:val="none" w:sz="0" w:space="0" w:color="auto"/>
                        <w:right w:val="none" w:sz="0" w:space="0" w:color="auto"/>
                      </w:divBdr>
                    </w:div>
                    <w:div w:id="1671565737">
                      <w:marLeft w:val="0"/>
                      <w:marRight w:val="0"/>
                      <w:marTop w:val="168"/>
                      <w:marBottom w:val="72"/>
                      <w:divBdr>
                        <w:top w:val="none" w:sz="0" w:space="0" w:color="auto"/>
                        <w:left w:val="none" w:sz="0" w:space="0" w:color="auto"/>
                        <w:bottom w:val="none" w:sz="0" w:space="0" w:color="auto"/>
                        <w:right w:val="none" w:sz="0" w:space="0" w:color="auto"/>
                      </w:divBdr>
                      <w:divsChild>
                        <w:div w:id="1733625548">
                          <w:marLeft w:val="0"/>
                          <w:marRight w:val="0"/>
                          <w:marTop w:val="0"/>
                          <w:marBottom w:val="0"/>
                          <w:divBdr>
                            <w:top w:val="none" w:sz="0" w:space="0" w:color="auto"/>
                            <w:left w:val="none" w:sz="0" w:space="0" w:color="auto"/>
                            <w:bottom w:val="none" w:sz="0" w:space="0" w:color="auto"/>
                            <w:right w:val="none" w:sz="0" w:space="0" w:color="auto"/>
                          </w:divBdr>
                        </w:div>
                        <w:div w:id="1761875378">
                          <w:marLeft w:val="0"/>
                          <w:marRight w:val="0"/>
                          <w:marTop w:val="0"/>
                          <w:marBottom w:val="0"/>
                          <w:divBdr>
                            <w:top w:val="none" w:sz="0" w:space="0" w:color="auto"/>
                            <w:left w:val="none" w:sz="0" w:space="0" w:color="auto"/>
                            <w:bottom w:val="none" w:sz="0" w:space="0" w:color="auto"/>
                            <w:right w:val="none" w:sz="0" w:space="0" w:color="auto"/>
                          </w:divBdr>
                          <w:divsChild>
                            <w:div w:id="1200123868">
                              <w:marLeft w:val="0"/>
                              <w:marRight w:val="0"/>
                              <w:marTop w:val="0"/>
                              <w:marBottom w:val="0"/>
                              <w:divBdr>
                                <w:top w:val="none" w:sz="0" w:space="0" w:color="auto"/>
                                <w:left w:val="none" w:sz="0" w:space="0" w:color="auto"/>
                                <w:bottom w:val="none" w:sz="0" w:space="0" w:color="auto"/>
                                <w:right w:val="none" w:sz="0" w:space="0" w:color="auto"/>
                              </w:divBdr>
                            </w:div>
                            <w:div w:id="206251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927374">
                  <w:marLeft w:val="0"/>
                  <w:marRight w:val="0"/>
                  <w:marTop w:val="0"/>
                  <w:marBottom w:val="0"/>
                  <w:divBdr>
                    <w:top w:val="single" w:sz="2" w:space="0" w:color="FBE8CD"/>
                    <w:left w:val="single" w:sz="2" w:space="0" w:color="FBE8CD"/>
                    <w:bottom w:val="single" w:sz="2" w:space="0" w:color="FBE8CD"/>
                    <w:right w:val="single" w:sz="2" w:space="0" w:color="FBE8CD"/>
                  </w:divBdr>
                  <w:divsChild>
                    <w:div w:id="2098018498">
                      <w:marLeft w:val="0"/>
                      <w:marRight w:val="0"/>
                      <w:marTop w:val="0"/>
                      <w:marBottom w:val="120"/>
                      <w:divBdr>
                        <w:top w:val="none" w:sz="0" w:space="0" w:color="auto"/>
                        <w:left w:val="none" w:sz="0" w:space="0" w:color="auto"/>
                        <w:bottom w:val="none" w:sz="0" w:space="0" w:color="auto"/>
                        <w:right w:val="none" w:sz="0" w:space="0" w:color="auto"/>
                      </w:divBdr>
                      <w:divsChild>
                        <w:div w:id="142314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657849">
          <w:marLeft w:val="0"/>
          <w:marRight w:val="0"/>
          <w:marTop w:val="0"/>
          <w:marBottom w:val="432"/>
          <w:divBdr>
            <w:top w:val="none" w:sz="0" w:space="0" w:color="auto"/>
            <w:left w:val="none" w:sz="0" w:space="0" w:color="auto"/>
            <w:bottom w:val="none" w:sz="0" w:space="0" w:color="auto"/>
            <w:right w:val="none" w:sz="0" w:space="0" w:color="auto"/>
          </w:divBdr>
          <w:divsChild>
            <w:div w:id="144318393">
              <w:marLeft w:val="2040"/>
              <w:marRight w:val="0"/>
              <w:marTop w:val="0"/>
              <w:marBottom w:val="0"/>
              <w:divBdr>
                <w:top w:val="none" w:sz="0" w:space="0" w:color="auto"/>
                <w:left w:val="none" w:sz="0" w:space="0" w:color="auto"/>
                <w:bottom w:val="none" w:sz="0" w:space="0" w:color="auto"/>
                <w:right w:val="none" w:sz="0" w:space="0" w:color="auto"/>
              </w:divBdr>
              <w:divsChild>
                <w:div w:id="1098869768">
                  <w:marLeft w:val="0"/>
                  <w:marRight w:val="0"/>
                  <w:marTop w:val="0"/>
                  <w:marBottom w:val="0"/>
                  <w:divBdr>
                    <w:top w:val="single" w:sz="2" w:space="0" w:color="FBE8CD"/>
                    <w:left w:val="single" w:sz="2" w:space="0" w:color="FBE8CD"/>
                    <w:bottom w:val="single" w:sz="2" w:space="0" w:color="FBE8CD"/>
                    <w:right w:val="single" w:sz="2" w:space="0" w:color="FBE8CD"/>
                  </w:divBdr>
                  <w:divsChild>
                    <w:div w:id="374937783">
                      <w:marLeft w:val="0"/>
                      <w:marRight w:val="0"/>
                      <w:marTop w:val="0"/>
                      <w:marBottom w:val="120"/>
                      <w:divBdr>
                        <w:top w:val="none" w:sz="0" w:space="0" w:color="auto"/>
                        <w:left w:val="none" w:sz="0" w:space="0" w:color="auto"/>
                        <w:bottom w:val="none" w:sz="0" w:space="0" w:color="auto"/>
                        <w:right w:val="none" w:sz="0" w:space="0" w:color="auto"/>
                      </w:divBdr>
                      <w:divsChild>
                        <w:div w:id="4549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022517">
                  <w:marLeft w:val="0"/>
                  <w:marRight w:val="0"/>
                  <w:marTop w:val="0"/>
                  <w:marBottom w:val="0"/>
                  <w:divBdr>
                    <w:top w:val="single" w:sz="2" w:space="0" w:color="D1EDF6"/>
                    <w:left w:val="single" w:sz="2" w:space="0" w:color="D1EDF6"/>
                    <w:bottom w:val="single" w:sz="2" w:space="0" w:color="D1EDF6"/>
                    <w:right w:val="single" w:sz="2" w:space="0" w:color="D1EDF6"/>
                  </w:divBdr>
                  <w:divsChild>
                    <w:div w:id="1388991866">
                      <w:marLeft w:val="0"/>
                      <w:marRight w:val="0"/>
                      <w:marTop w:val="168"/>
                      <w:marBottom w:val="72"/>
                      <w:divBdr>
                        <w:top w:val="none" w:sz="0" w:space="0" w:color="auto"/>
                        <w:left w:val="none" w:sz="0" w:space="0" w:color="auto"/>
                        <w:bottom w:val="none" w:sz="0" w:space="0" w:color="auto"/>
                        <w:right w:val="none" w:sz="0" w:space="0" w:color="auto"/>
                      </w:divBdr>
                      <w:divsChild>
                        <w:div w:id="179202888">
                          <w:marLeft w:val="0"/>
                          <w:marRight w:val="0"/>
                          <w:marTop w:val="0"/>
                          <w:marBottom w:val="0"/>
                          <w:divBdr>
                            <w:top w:val="none" w:sz="0" w:space="0" w:color="auto"/>
                            <w:left w:val="none" w:sz="0" w:space="0" w:color="auto"/>
                            <w:bottom w:val="none" w:sz="0" w:space="0" w:color="auto"/>
                            <w:right w:val="none" w:sz="0" w:space="0" w:color="auto"/>
                          </w:divBdr>
                          <w:divsChild>
                            <w:div w:id="430706527">
                              <w:marLeft w:val="0"/>
                              <w:marRight w:val="0"/>
                              <w:marTop w:val="0"/>
                              <w:marBottom w:val="0"/>
                              <w:divBdr>
                                <w:top w:val="none" w:sz="0" w:space="0" w:color="auto"/>
                                <w:left w:val="none" w:sz="0" w:space="0" w:color="auto"/>
                                <w:bottom w:val="none" w:sz="0" w:space="0" w:color="auto"/>
                                <w:right w:val="none" w:sz="0" w:space="0" w:color="auto"/>
                              </w:divBdr>
                            </w:div>
                            <w:div w:id="1285308097">
                              <w:marLeft w:val="0"/>
                              <w:marRight w:val="0"/>
                              <w:marTop w:val="0"/>
                              <w:marBottom w:val="0"/>
                              <w:divBdr>
                                <w:top w:val="none" w:sz="0" w:space="0" w:color="auto"/>
                                <w:left w:val="none" w:sz="0" w:space="0" w:color="auto"/>
                                <w:bottom w:val="none" w:sz="0" w:space="0" w:color="auto"/>
                                <w:right w:val="none" w:sz="0" w:space="0" w:color="auto"/>
                              </w:divBdr>
                            </w:div>
                          </w:divsChild>
                        </w:div>
                        <w:div w:id="1136289379">
                          <w:marLeft w:val="0"/>
                          <w:marRight w:val="0"/>
                          <w:marTop w:val="0"/>
                          <w:marBottom w:val="0"/>
                          <w:divBdr>
                            <w:top w:val="none" w:sz="0" w:space="0" w:color="auto"/>
                            <w:left w:val="none" w:sz="0" w:space="0" w:color="auto"/>
                            <w:bottom w:val="none" w:sz="0" w:space="0" w:color="auto"/>
                            <w:right w:val="none" w:sz="0" w:space="0" w:color="auto"/>
                          </w:divBdr>
                        </w:div>
                      </w:divsChild>
                    </w:div>
                    <w:div w:id="1898860745">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930847542">
              <w:marLeft w:val="0"/>
              <w:marRight w:val="0"/>
              <w:marTop w:val="0"/>
              <w:marBottom w:val="432"/>
              <w:divBdr>
                <w:top w:val="single" w:sz="6" w:space="6" w:color="CAD0D7"/>
                <w:left w:val="single" w:sz="6" w:space="6" w:color="CAD0D7"/>
                <w:bottom w:val="single" w:sz="6" w:space="6" w:color="CAD0D7"/>
                <w:right w:val="single" w:sz="6" w:space="6" w:color="CAD0D7"/>
              </w:divBdr>
              <w:divsChild>
                <w:div w:id="43065964">
                  <w:marLeft w:val="0"/>
                  <w:marRight w:val="0"/>
                  <w:marTop w:val="168"/>
                  <w:marBottom w:val="0"/>
                  <w:divBdr>
                    <w:top w:val="none" w:sz="0" w:space="0" w:color="auto"/>
                    <w:left w:val="none" w:sz="0" w:space="0" w:color="auto"/>
                    <w:bottom w:val="none" w:sz="0" w:space="0" w:color="auto"/>
                    <w:right w:val="none" w:sz="0" w:space="0" w:color="auto"/>
                  </w:divBdr>
                </w:div>
                <w:div w:id="325405925">
                  <w:marLeft w:val="0"/>
                  <w:marRight w:val="0"/>
                  <w:marTop w:val="168"/>
                  <w:marBottom w:val="0"/>
                  <w:divBdr>
                    <w:top w:val="none" w:sz="0" w:space="0" w:color="auto"/>
                    <w:left w:val="none" w:sz="0" w:space="0" w:color="auto"/>
                    <w:bottom w:val="none" w:sz="0" w:space="0" w:color="auto"/>
                    <w:right w:val="none" w:sz="0" w:space="0" w:color="auto"/>
                  </w:divBdr>
                </w:div>
                <w:div w:id="53982874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sChild>
    </w:div>
    <w:div w:id="578176515">
      <w:bodyDiv w:val="1"/>
      <w:marLeft w:val="0"/>
      <w:marRight w:val="0"/>
      <w:marTop w:val="0"/>
      <w:marBottom w:val="0"/>
      <w:divBdr>
        <w:top w:val="none" w:sz="0" w:space="0" w:color="auto"/>
        <w:left w:val="none" w:sz="0" w:space="0" w:color="auto"/>
        <w:bottom w:val="none" w:sz="0" w:space="0" w:color="auto"/>
        <w:right w:val="none" w:sz="0" w:space="0" w:color="auto"/>
      </w:divBdr>
      <w:divsChild>
        <w:div w:id="362051241">
          <w:marLeft w:val="0"/>
          <w:marRight w:val="0"/>
          <w:marTop w:val="0"/>
          <w:marBottom w:val="432"/>
          <w:divBdr>
            <w:top w:val="none" w:sz="0" w:space="0" w:color="auto"/>
            <w:left w:val="none" w:sz="0" w:space="0" w:color="auto"/>
            <w:bottom w:val="none" w:sz="0" w:space="0" w:color="auto"/>
            <w:right w:val="none" w:sz="0" w:space="0" w:color="auto"/>
          </w:divBdr>
          <w:divsChild>
            <w:div w:id="351222614">
              <w:marLeft w:val="0"/>
              <w:marRight w:val="0"/>
              <w:marTop w:val="0"/>
              <w:marBottom w:val="432"/>
              <w:divBdr>
                <w:top w:val="single" w:sz="6" w:space="6" w:color="CAD0D7"/>
                <w:left w:val="single" w:sz="6" w:space="6" w:color="CAD0D7"/>
                <w:bottom w:val="single" w:sz="6" w:space="6" w:color="CAD0D7"/>
                <w:right w:val="single" w:sz="6" w:space="6" w:color="CAD0D7"/>
              </w:divBdr>
              <w:divsChild>
                <w:div w:id="85880109">
                  <w:marLeft w:val="0"/>
                  <w:marRight w:val="0"/>
                  <w:marTop w:val="168"/>
                  <w:marBottom w:val="0"/>
                  <w:divBdr>
                    <w:top w:val="none" w:sz="0" w:space="0" w:color="auto"/>
                    <w:left w:val="none" w:sz="0" w:space="0" w:color="auto"/>
                    <w:bottom w:val="none" w:sz="0" w:space="0" w:color="auto"/>
                    <w:right w:val="none" w:sz="0" w:space="0" w:color="auto"/>
                  </w:divBdr>
                </w:div>
                <w:div w:id="1999920517">
                  <w:marLeft w:val="0"/>
                  <w:marRight w:val="0"/>
                  <w:marTop w:val="168"/>
                  <w:marBottom w:val="0"/>
                  <w:divBdr>
                    <w:top w:val="none" w:sz="0" w:space="0" w:color="auto"/>
                    <w:left w:val="none" w:sz="0" w:space="0" w:color="auto"/>
                    <w:bottom w:val="none" w:sz="0" w:space="0" w:color="auto"/>
                    <w:right w:val="none" w:sz="0" w:space="0" w:color="auto"/>
                  </w:divBdr>
                </w:div>
                <w:div w:id="1728530981">
                  <w:marLeft w:val="0"/>
                  <w:marRight w:val="0"/>
                  <w:marTop w:val="168"/>
                  <w:marBottom w:val="0"/>
                  <w:divBdr>
                    <w:top w:val="none" w:sz="0" w:space="0" w:color="auto"/>
                    <w:left w:val="none" w:sz="0" w:space="0" w:color="auto"/>
                    <w:bottom w:val="none" w:sz="0" w:space="0" w:color="auto"/>
                    <w:right w:val="none" w:sz="0" w:space="0" w:color="auto"/>
                  </w:divBdr>
                </w:div>
              </w:divsChild>
            </w:div>
            <w:div w:id="1229458223">
              <w:marLeft w:val="2040"/>
              <w:marRight w:val="0"/>
              <w:marTop w:val="0"/>
              <w:marBottom w:val="0"/>
              <w:divBdr>
                <w:top w:val="none" w:sz="0" w:space="0" w:color="auto"/>
                <w:left w:val="none" w:sz="0" w:space="0" w:color="auto"/>
                <w:bottom w:val="none" w:sz="0" w:space="0" w:color="auto"/>
                <w:right w:val="none" w:sz="0" w:space="0" w:color="auto"/>
              </w:divBdr>
              <w:divsChild>
                <w:div w:id="280890068">
                  <w:marLeft w:val="0"/>
                  <w:marRight w:val="0"/>
                  <w:marTop w:val="0"/>
                  <w:marBottom w:val="0"/>
                  <w:divBdr>
                    <w:top w:val="single" w:sz="2" w:space="0" w:color="D1EDF6"/>
                    <w:left w:val="single" w:sz="2" w:space="0" w:color="D1EDF6"/>
                    <w:bottom w:val="single" w:sz="2" w:space="0" w:color="D1EDF6"/>
                    <w:right w:val="single" w:sz="2" w:space="0" w:color="D1EDF6"/>
                  </w:divBdr>
                  <w:divsChild>
                    <w:div w:id="1545370130">
                      <w:marLeft w:val="0"/>
                      <w:marRight w:val="0"/>
                      <w:marTop w:val="0"/>
                      <w:marBottom w:val="360"/>
                      <w:divBdr>
                        <w:top w:val="none" w:sz="0" w:space="0" w:color="auto"/>
                        <w:left w:val="none" w:sz="0" w:space="0" w:color="auto"/>
                        <w:bottom w:val="none" w:sz="0" w:space="0" w:color="auto"/>
                        <w:right w:val="none" w:sz="0" w:space="0" w:color="auto"/>
                      </w:divBdr>
                    </w:div>
                    <w:div w:id="205219357">
                      <w:marLeft w:val="0"/>
                      <w:marRight w:val="0"/>
                      <w:marTop w:val="168"/>
                      <w:marBottom w:val="72"/>
                      <w:divBdr>
                        <w:top w:val="none" w:sz="0" w:space="0" w:color="auto"/>
                        <w:left w:val="none" w:sz="0" w:space="0" w:color="auto"/>
                        <w:bottom w:val="none" w:sz="0" w:space="0" w:color="auto"/>
                        <w:right w:val="none" w:sz="0" w:space="0" w:color="auto"/>
                      </w:divBdr>
                      <w:divsChild>
                        <w:div w:id="1076127603">
                          <w:marLeft w:val="0"/>
                          <w:marRight w:val="0"/>
                          <w:marTop w:val="0"/>
                          <w:marBottom w:val="0"/>
                          <w:divBdr>
                            <w:top w:val="none" w:sz="0" w:space="0" w:color="auto"/>
                            <w:left w:val="none" w:sz="0" w:space="0" w:color="auto"/>
                            <w:bottom w:val="none" w:sz="0" w:space="0" w:color="auto"/>
                            <w:right w:val="none" w:sz="0" w:space="0" w:color="auto"/>
                          </w:divBdr>
                        </w:div>
                        <w:div w:id="505098907">
                          <w:marLeft w:val="0"/>
                          <w:marRight w:val="0"/>
                          <w:marTop w:val="0"/>
                          <w:marBottom w:val="0"/>
                          <w:divBdr>
                            <w:top w:val="none" w:sz="0" w:space="0" w:color="auto"/>
                            <w:left w:val="none" w:sz="0" w:space="0" w:color="auto"/>
                            <w:bottom w:val="none" w:sz="0" w:space="0" w:color="auto"/>
                            <w:right w:val="none" w:sz="0" w:space="0" w:color="auto"/>
                          </w:divBdr>
                          <w:divsChild>
                            <w:div w:id="1345784195">
                              <w:marLeft w:val="0"/>
                              <w:marRight w:val="0"/>
                              <w:marTop w:val="0"/>
                              <w:marBottom w:val="0"/>
                              <w:divBdr>
                                <w:top w:val="none" w:sz="0" w:space="0" w:color="auto"/>
                                <w:left w:val="none" w:sz="0" w:space="0" w:color="auto"/>
                                <w:bottom w:val="none" w:sz="0" w:space="0" w:color="auto"/>
                                <w:right w:val="none" w:sz="0" w:space="0" w:color="auto"/>
                              </w:divBdr>
                            </w:div>
                            <w:div w:id="1972780303">
                              <w:marLeft w:val="0"/>
                              <w:marRight w:val="0"/>
                              <w:marTop w:val="0"/>
                              <w:marBottom w:val="0"/>
                              <w:divBdr>
                                <w:top w:val="none" w:sz="0" w:space="0" w:color="auto"/>
                                <w:left w:val="none" w:sz="0" w:space="0" w:color="auto"/>
                                <w:bottom w:val="none" w:sz="0" w:space="0" w:color="auto"/>
                                <w:right w:val="none" w:sz="0" w:space="0" w:color="auto"/>
                              </w:divBdr>
                            </w:div>
                            <w:div w:id="333191468">
                              <w:marLeft w:val="0"/>
                              <w:marRight w:val="0"/>
                              <w:marTop w:val="0"/>
                              <w:marBottom w:val="0"/>
                              <w:divBdr>
                                <w:top w:val="none" w:sz="0" w:space="0" w:color="auto"/>
                                <w:left w:val="none" w:sz="0" w:space="0" w:color="auto"/>
                                <w:bottom w:val="none" w:sz="0" w:space="0" w:color="auto"/>
                                <w:right w:val="none" w:sz="0" w:space="0" w:color="auto"/>
                              </w:divBdr>
                            </w:div>
                            <w:div w:id="88082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11884">
                  <w:marLeft w:val="0"/>
                  <w:marRight w:val="0"/>
                  <w:marTop w:val="0"/>
                  <w:marBottom w:val="0"/>
                  <w:divBdr>
                    <w:top w:val="single" w:sz="2" w:space="0" w:color="FBE8CD"/>
                    <w:left w:val="single" w:sz="2" w:space="0" w:color="FBE8CD"/>
                    <w:bottom w:val="single" w:sz="2" w:space="0" w:color="FBE8CD"/>
                    <w:right w:val="single" w:sz="2" w:space="0" w:color="FBE8CD"/>
                  </w:divBdr>
                  <w:divsChild>
                    <w:div w:id="1981373473">
                      <w:marLeft w:val="0"/>
                      <w:marRight w:val="0"/>
                      <w:marTop w:val="0"/>
                      <w:marBottom w:val="120"/>
                      <w:divBdr>
                        <w:top w:val="none" w:sz="0" w:space="0" w:color="auto"/>
                        <w:left w:val="none" w:sz="0" w:space="0" w:color="auto"/>
                        <w:bottom w:val="none" w:sz="0" w:space="0" w:color="auto"/>
                        <w:right w:val="none" w:sz="0" w:space="0" w:color="auto"/>
                      </w:divBdr>
                      <w:divsChild>
                        <w:div w:id="2025982680">
                          <w:marLeft w:val="0"/>
                          <w:marRight w:val="0"/>
                          <w:marTop w:val="0"/>
                          <w:marBottom w:val="120"/>
                          <w:divBdr>
                            <w:top w:val="none" w:sz="0" w:space="0" w:color="auto"/>
                            <w:left w:val="none" w:sz="0" w:space="0" w:color="auto"/>
                            <w:bottom w:val="none" w:sz="0" w:space="0" w:color="auto"/>
                            <w:right w:val="none" w:sz="0" w:space="0" w:color="auto"/>
                          </w:divBdr>
                        </w:div>
                        <w:div w:id="48813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118839">
          <w:marLeft w:val="0"/>
          <w:marRight w:val="0"/>
          <w:marTop w:val="0"/>
          <w:marBottom w:val="432"/>
          <w:divBdr>
            <w:top w:val="none" w:sz="0" w:space="0" w:color="auto"/>
            <w:left w:val="none" w:sz="0" w:space="0" w:color="auto"/>
            <w:bottom w:val="none" w:sz="0" w:space="0" w:color="auto"/>
            <w:right w:val="none" w:sz="0" w:space="0" w:color="auto"/>
          </w:divBdr>
          <w:divsChild>
            <w:div w:id="889998623">
              <w:marLeft w:val="0"/>
              <w:marRight w:val="0"/>
              <w:marTop w:val="0"/>
              <w:marBottom w:val="432"/>
              <w:divBdr>
                <w:top w:val="single" w:sz="6" w:space="6" w:color="CAD0D7"/>
                <w:left w:val="single" w:sz="6" w:space="6" w:color="CAD0D7"/>
                <w:bottom w:val="single" w:sz="6" w:space="6" w:color="CAD0D7"/>
                <w:right w:val="single" w:sz="6" w:space="6" w:color="CAD0D7"/>
              </w:divBdr>
              <w:divsChild>
                <w:div w:id="1601912560">
                  <w:marLeft w:val="0"/>
                  <w:marRight w:val="0"/>
                  <w:marTop w:val="168"/>
                  <w:marBottom w:val="0"/>
                  <w:divBdr>
                    <w:top w:val="none" w:sz="0" w:space="0" w:color="auto"/>
                    <w:left w:val="none" w:sz="0" w:space="0" w:color="auto"/>
                    <w:bottom w:val="none" w:sz="0" w:space="0" w:color="auto"/>
                    <w:right w:val="none" w:sz="0" w:space="0" w:color="auto"/>
                  </w:divBdr>
                </w:div>
                <w:div w:id="618533503">
                  <w:marLeft w:val="0"/>
                  <w:marRight w:val="0"/>
                  <w:marTop w:val="168"/>
                  <w:marBottom w:val="0"/>
                  <w:divBdr>
                    <w:top w:val="none" w:sz="0" w:space="0" w:color="auto"/>
                    <w:left w:val="none" w:sz="0" w:space="0" w:color="auto"/>
                    <w:bottom w:val="none" w:sz="0" w:space="0" w:color="auto"/>
                    <w:right w:val="none" w:sz="0" w:space="0" w:color="auto"/>
                  </w:divBdr>
                </w:div>
                <w:div w:id="732003952">
                  <w:marLeft w:val="0"/>
                  <w:marRight w:val="0"/>
                  <w:marTop w:val="168"/>
                  <w:marBottom w:val="0"/>
                  <w:divBdr>
                    <w:top w:val="none" w:sz="0" w:space="0" w:color="auto"/>
                    <w:left w:val="none" w:sz="0" w:space="0" w:color="auto"/>
                    <w:bottom w:val="none" w:sz="0" w:space="0" w:color="auto"/>
                    <w:right w:val="none" w:sz="0" w:space="0" w:color="auto"/>
                  </w:divBdr>
                </w:div>
              </w:divsChild>
            </w:div>
            <w:div w:id="828330095">
              <w:marLeft w:val="2040"/>
              <w:marRight w:val="0"/>
              <w:marTop w:val="0"/>
              <w:marBottom w:val="0"/>
              <w:divBdr>
                <w:top w:val="none" w:sz="0" w:space="0" w:color="auto"/>
                <w:left w:val="none" w:sz="0" w:space="0" w:color="auto"/>
                <w:bottom w:val="none" w:sz="0" w:space="0" w:color="auto"/>
                <w:right w:val="none" w:sz="0" w:space="0" w:color="auto"/>
              </w:divBdr>
              <w:divsChild>
                <w:div w:id="423694787">
                  <w:marLeft w:val="0"/>
                  <w:marRight w:val="0"/>
                  <w:marTop w:val="0"/>
                  <w:marBottom w:val="0"/>
                  <w:divBdr>
                    <w:top w:val="single" w:sz="2" w:space="0" w:color="D1EDF6"/>
                    <w:left w:val="single" w:sz="2" w:space="0" w:color="D1EDF6"/>
                    <w:bottom w:val="single" w:sz="2" w:space="0" w:color="D1EDF6"/>
                    <w:right w:val="single" w:sz="2" w:space="0" w:color="D1EDF6"/>
                  </w:divBdr>
                  <w:divsChild>
                    <w:div w:id="1334605636">
                      <w:marLeft w:val="0"/>
                      <w:marRight w:val="0"/>
                      <w:marTop w:val="0"/>
                      <w:marBottom w:val="360"/>
                      <w:divBdr>
                        <w:top w:val="none" w:sz="0" w:space="0" w:color="auto"/>
                        <w:left w:val="none" w:sz="0" w:space="0" w:color="auto"/>
                        <w:bottom w:val="none" w:sz="0" w:space="0" w:color="auto"/>
                        <w:right w:val="none" w:sz="0" w:space="0" w:color="auto"/>
                      </w:divBdr>
                    </w:div>
                    <w:div w:id="1544054285">
                      <w:marLeft w:val="0"/>
                      <w:marRight w:val="0"/>
                      <w:marTop w:val="168"/>
                      <w:marBottom w:val="72"/>
                      <w:divBdr>
                        <w:top w:val="none" w:sz="0" w:space="0" w:color="auto"/>
                        <w:left w:val="none" w:sz="0" w:space="0" w:color="auto"/>
                        <w:bottom w:val="none" w:sz="0" w:space="0" w:color="auto"/>
                        <w:right w:val="none" w:sz="0" w:space="0" w:color="auto"/>
                      </w:divBdr>
                      <w:divsChild>
                        <w:div w:id="297926700">
                          <w:marLeft w:val="0"/>
                          <w:marRight w:val="0"/>
                          <w:marTop w:val="0"/>
                          <w:marBottom w:val="0"/>
                          <w:divBdr>
                            <w:top w:val="none" w:sz="0" w:space="0" w:color="auto"/>
                            <w:left w:val="none" w:sz="0" w:space="0" w:color="auto"/>
                            <w:bottom w:val="none" w:sz="0" w:space="0" w:color="auto"/>
                            <w:right w:val="none" w:sz="0" w:space="0" w:color="auto"/>
                          </w:divBdr>
                        </w:div>
                        <w:div w:id="1438334699">
                          <w:marLeft w:val="0"/>
                          <w:marRight w:val="0"/>
                          <w:marTop w:val="0"/>
                          <w:marBottom w:val="0"/>
                          <w:divBdr>
                            <w:top w:val="none" w:sz="0" w:space="0" w:color="auto"/>
                            <w:left w:val="none" w:sz="0" w:space="0" w:color="auto"/>
                            <w:bottom w:val="none" w:sz="0" w:space="0" w:color="auto"/>
                            <w:right w:val="none" w:sz="0" w:space="0" w:color="auto"/>
                          </w:divBdr>
                          <w:divsChild>
                            <w:div w:id="640887616">
                              <w:marLeft w:val="0"/>
                              <w:marRight w:val="0"/>
                              <w:marTop w:val="0"/>
                              <w:marBottom w:val="0"/>
                              <w:divBdr>
                                <w:top w:val="none" w:sz="0" w:space="0" w:color="auto"/>
                                <w:left w:val="none" w:sz="0" w:space="0" w:color="auto"/>
                                <w:bottom w:val="none" w:sz="0" w:space="0" w:color="auto"/>
                                <w:right w:val="none" w:sz="0" w:space="0" w:color="auto"/>
                              </w:divBdr>
                            </w:div>
                            <w:div w:id="1057389187">
                              <w:marLeft w:val="0"/>
                              <w:marRight w:val="0"/>
                              <w:marTop w:val="0"/>
                              <w:marBottom w:val="0"/>
                              <w:divBdr>
                                <w:top w:val="none" w:sz="0" w:space="0" w:color="auto"/>
                                <w:left w:val="none" w:sz="0" w:space="0" w:color="auto"/>
                                <w:bottom w:val="none" w:sz="0" w:space="0" w:color="auto"/>
                                <w:right w:val="none" w:sz="0" w:space="0" w:color="auto"/>
                              </w:divBdr>
                            </w:div>
                            <w:div w:id="836068551">
                              <w:marLeft w:val="0"/>
                              <w:marRight w:val="0"/>
                              <w:marTop w:val="0"/>
                              <w:marBottom w:val="0"/>
                              <w:divBdr>
                                <w:top w:val="none" w:sz="0" w:space="0" w:color="auto"/>
                                <w:left w:val="none" w:sz="0" w:space="0" w:color="auto"/>
                                <w:bottom w:val="none" w:sz="0" w:space="0" w:color="auto"/>
                                <w:right w:val="none" w:sz="0" w:space="0" w:color="auto"/>
                              </w:divBdr>
                            </w:div>
                            <w:div w:id="139627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999964">
                  <w:marLeft w:val="0"/>
                  <w:marRight w:val="0"/>
                  <w:marTop w:val="0"/>
                  <w:marBottom w:val="0"/>
                  <w:divBdr>
                    <w:top w:val="single" w:sz="2" w:space="0" w:color="FBE8CD"/>
                    <w:left w:val="single" w:sz="2" w:space="0" w:color="FBE8CD"/>
                    <w:bottom w:val="single" w:sz="2" w:space="0" w:color="FBE8CD"/>
                    <w:right w:val="single" w:sz="2" w:space="0" w:color="FBE8CD"/>
                  </w:divBdr>
                  <w:divsChild>
                    <w:div w:id="2058817221">
                      <w:marLeft w:val="0"/>
                      <w:marRight w:val="0"/>
                      <w:marTop w:val="0"/>
                      <w:marBottom w:val="120"/>
                      <w:divBdr>
                        <w:top w:val="none" w:sz="0" w:space="0" w:color="auto"/>
                        <w:left w:val="none" w:sz="0" w:space="0" w:color="auto"/>
                        <w:bottom w:val="none" w:sz="0" w:space="0" w:color="auto"/>
                        <w:right w:val="none" w:sz="0" w:space="0" w:color="auto"/>
                      </w:divBdr>
                      <w:divsChild>
                        <w:div w:id="99107366">
                          <w:marLeft w:val="0"/>
                          <w:marRight w:val="0"/>
                          <w:marTop w:val="0"/>
                          <w:marBottom w:val="120"/>
                          <w:divBdr>
                            <w:top w:val="none" w:sz="0" w:space="0" w:color="auto"/>
                            <w:left w:val="none" w:sz="0" w:space="0" w:color="auto"/>
                            <w:bottom w:val="none" w:sz="0" w:space="0" w:color="auto"/>
                            <w:right w:val="none" w:sz="0" w:space="0" w:color="auto"/>
                          </w:divBdr>
                        </w:div>
                        <w:div w:id="135498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114619">
          <w:marLeft w:val="0"/>
          <w:marRight w:val="0"/>
          <w:marTop w:val="0"/>
          <w:marBottom w:val="432"/>
          <w:divBdr>
            <w:top w:val="none" w:sz="0" w:space="0" w:color="auto"/>
            <w:left w:val="none" w:sz="0" w:space="0" w:color="auto"/>
            <w:bottom w:val="none" w:sz="0" w:space="0" w:color="auto"/>
            <w:right w:val="none" w:sz="0" w:space="0" w:color="auto"/>
          </w:divBdr>
          <w:divsChild>
            <w:div w:id="158275111">
              <w:marLeft w:val="0"/>
              <w:marRight w:val="0"/>
              <w:marTop w:val="0"/>
              <w:marBottom w:val="432"/>
              <w:divBdr>
                <w:top w:val="single" w:sz="6" w:space="6" w:color="CAD0D7"/>
                <w:left w:val="single" w:sz="6" w:space="6" w:color="CAD0D7"/>
                <w:bottom w:val="single" w:sz="6" w:space="6" w:color="CAD0D7"/>
                <w:right w:val="single" w:sz="6" w:space="6" w:color="CAD0D7"/>
              </w:divBdr>
              <w:divsChild>
                <w:div w:id="1968857233">
                  <w:marLeft w:val="0"/>
                  <w:marRight w:val="0"/>
                  <w:marTop w:val="168"/>
                  <w:marBottom w:val="0"/>
                  <w:divBdr>
                    <w:top w:val="none" w:sz="0" w:space="0" w:color="auto"/>
                    <w:left w:val="none" w:sz="0" w:space="0" w:color="auto"/>
                    <w:bottom w:val="none" w:sz="0" w:space="0" w:color="auto"/>
                    <w:right w:val="none" w:sz="0" w:space="0" w:color="auto"/>
                  </w:divBdr>
                </w:div>
                <w:div w:id="946886452">
                  <w:marLeft w:val="0"/>
                  <w:marRight w:val="0"/>
                  <w:marTop w:val="168"/>
                  <w:marBottom w:val="0"/>
                  <w:divBdr>
                    <w:top w:val="none" w:sz="0" w:space="0" w:color="auto"/>
                    <w:left w:val="none" w:sz="0" w:space="0" w:color="auto"/>
                    <w:bottom w:val="none" w:sz="0" w:space="0" w:color="auto"/>
                    <w:right w:val="none" w:sz="0" w:space="0" w:color="auto"/>
                  </w:divBdr>
                </w:div>
                <w:div w:id="39282278">
                  <w:marLeft w:val="0"/>
                  <w:marRight w:val="0"/>
                  <w:marTop w:val="168"/>
                  <w:marBottom w:val="0"/>
                  <w:divBdr>
                    <w:top w:val="none" w:sz="0" w:space="0" w:color="auto"/>
                    <w:left w:val="none" w:sz="0" w:space="0" w:color="auto"/>
                    <w:bottom w:val="none" w:sz="0" w:space="0" w:color="auto"/>
                    <w:right w:val="none" w:sz="0" w:space="0" w:color="auto"/>
                  </w:divBdr>
                </w:div>
              </w:divsChild>
            </w:div>
            <w:div w:id="1657879159">
              <w:marLeft w:val="2040"/>
              <w:marRight w:val="0"/>
              <w:marTop w:val="0"/>
              <w:marBottom w:val="0"/>
              <w:divBdr>
                <w:top w:val="none" w:sz="0" w:space="0" w:color="auto"/>
                <w:left w:val="none" w:sz="0" w:space="0" w:color="auto"/>
                <w:bottom w:val="none" w:sz="0" w:space="0" w:color="auto"/>
                <w:right w:val="none" w:sz="0" w:space="0" w:color="auto"/>
              </w:divBdr>
              <w:divsChild>
                <w:div w:id="1847675469">
                  <w:marLeft w:val="0"/>
                  <w:marRight w:val="0"/>
                  <w:marTop w:val="0"/>
                  <w:marBottom w:val="0"/>
                  <w:divBdr>
                    <w:top w:val="single" w:sz="2" w:space="0" w:color="D1EDF6"/>
                    <w:left w:val="single" w:sz="2" w:space="0" w:color="D1EDF6"/>
                    <w:bottom w:val="single" w:sz="2" w:space="0" w:color="D1EDF6"/>
                    <w:right w:val="single" w:sz="2" w:space="0" w:color="D1EDF6"/>
                  </w:divBdr>
                  <w:divsChild>
                    <w:div w:id="2008097689">
                      <w:marLeft w:val="0"/>
                      <w:marRight w:val="0"/>
                      <w:marTop w:val="0"/>
                      <w:marBottom w:val="360"/>
                      <w:divBdr>
                        <w:top w:val="none" w:sz="0" w:space="0" w:color="auto"/>
                        <w:left w:val="none" w:sz="0" w:space="0" w:color="auto"/>
                        <w:bottom w:val="none" w:sz="0" w:space="0" w:color="auto"/>
                        <w:right w:val="none" w:sz="0" w:space="0" w:color="auto"/>
                      </w:divBdr>
                    </w:div>
                    <w:div w:id="1821269782">
                      <w:marLeft w:val="0"/>
                      <w:marRight w:val="0"/>
                      <w:marTop w:val="168"/>
                      <w:marBottom w:val="72"/>
                      <w:divBdr>
                        <w:top w:val="none" w:sz="0" w:space="0" w:color="auto"/>
                        <w:left w:val="none" w:sz="0" w:space="0" w:color="auto"/>
                        <w:bottom w:val="none" w:sz="0" w:space="0" w:color="auto"/>
                        <w:right w:val="none" w:sz="0" w:space="0" w:color="auto"/>
                      </w:divBdr>
                      <w:divsChild>
                        <w:div w:id="622418342">
                          <w:marLeft w:val="0"/>
                          <w:marRight w:val="0"/>
                          <w:marTop w:val="0"/>
                          <w:marBottom w:val="0"/>
                          <w:divBdr>
                            <w:top w:val="none" w:sz="0" w:space="0" w:color="auto"/>
                            <w:left w:val="none" w:sz="0" w:space="0" w:color="auto"/>
                            <w:bottom w:val="none" w:sz="0" w:space="0" w:color="auto"/>
                            <w:right w:val="none" w:sz="0" w:space="0" w:color="auto"/>
                          </w:divBdr>
                        </w:div>
                        <w:div w:id="1476337819">
                          <w:marLeft w:val="0"/>
                          <w:marRight w:val="0"/>
                          <w:marTop w:val="0"/>
                          <w:marBottom w:val="0"/>
                          <w:divBdr>
                            <w:top w:val="none" w:sz="0" w:space="0" w:color="auto"/>
                            <w:left w:val="none" w:sz="0" w:space="0" w:color="auto"/>
                            <w:bottom w:val="none" w:sz="0" w:space="0" w:color="auto"/>
                            <w:right w:val="none" w:sz="0" w:space="0" w:color="auto"/>
                          </w:divBdr>
                          <w:divsChild>
                            <w:div w:id="1442064144">
                              <w:marLeft w:val="0"/>
                              <w:marRight w:val="0"/>
                              <w:marTop w:val="0"/>
                              <w:marBottom w:val="0"/>
                              <w:divBdr>
                                <w:top w:val="none" w:sz="0" w:space="0" w:color="auto"/>
                                <w:left w:val="none" w:sz="0" w:space="0" w:color="auto"/>
                                <w:bottom w:val="none" w:sz="0" w:space="0" w:color="auto"/>
                                <w:right w:val="none" w:sz="0" w:space="0" w:color="auto"/>
                              </w:divBdr>
                            </w:div>
                            <w:div w:id="301617266">
                              <w:marLeft w:val="0"/>
                              <w:marRight w:val="0"/>
                              <w:marTop w:val="0"/>
                              <w:marBottom w:val="0"/>
                              <w:divBdr>
                                <w:top w:val="none" w:sz="0" w:space="0" w:color="auto"/>
                                <w:left w:val="none" w:sz="0" w:space="0" w:color="auto"/>
                                <w:bottom w:val="none" w:sz="0" w:space="0" w:color="auto"/>
                                <w:right w:val="none" w:sz="0" w:space="0" w:color="auto"/>
                              </w:divBdr>
                            </w:div>
                            <w:div w:id="1077093841">
                              <w:marLeft w:val="0"/>
                              <w:marRight w:val="0"/>
                              <w:marTop w:val="0"/>
                              <w:marBottom w:val="0"/>
                              <w:divBdr>
                                <w:top w:val="none" w:sz="0" w:space="0" w:color="auto"/>
                                <w:left w:val="none" w:sz="0" w:space="0" w:color="auto"/>
                                <w:bottom w:val="none" w:sz="0" w:space="0" w:color="auto"/>
                                <w:right w:val="none" w:sz="0" w:space="0" w:color="auto"/>
                              </w:divBdr>
                            </w:div>
                            <w:div w:id="158317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481878">
                  <w:marLeft w:val="0"/>
                  <w:marRight w:val="0"/>
                  <w:marTop w:val="0"/>
                  <w:marBottom w:val="0"/>
                  <w:divBdr>
                    <w:top w:val="single" w:sz="2" w:space="0" w:color="FBE8CD"/>
                    <w:left w:val="single" w:sz="2" w:space="0" w:color="FBE8CD"/>
                    <w:bottom w:val="single" w:sz="2" w:space="0" w:color="FBE8CD"/>
                    <w:right w:val="single" w:sz="2" w:space="0" w:color="FBE8CD"/>
                  </w:divBdr>
                  <w:divsChild>
                    <w:div w:id="609093407">
                      <w:marLeft w:val="0"/>
                      <w:marRight w:val="0"/>
                      <w:marTop w:val="0"/>
                      <w:marBottom w:val="120"/>
                      <w:divBdr>
                        <w:top w:val="none" w:sz="0" w:space="0" w:color="auto"/>
                        <w:left w:val="none" w:sz="0" w:space="0" w:color="auto"/>
                        <w:bottom w:val="none" w:sz="0" w:space="0" w:color="auto"/>
                        <w:right w:val="none" w:sz="0" w:space="0" w:color="auto"/>
                      </w:divBdr>
                      <w:divsChild>
                        <w:div w:id="449665362">
                          <w:marLeft w:val="0"/>
                          <w:marRight w:val="0"/>
                          <w:marTop w:val="0"/>
                          <w:marBottom w:val="120"/>
                          <w:divBdr>
                            <w:top w:val="none" w:sz="0" w:space="0" w:color="auto"/>
                            <w:left w:val="none" w:sz="0" w:space="0" w:color="auto"/>
                            <w:bottom w:val="none" w:sz="0" w:space="0" w:color="auto"/>
                            <w:right w:val="none" w:sz="0" w:space="0" w:color="auto"/>
                          </w:divBdr>
                        </w:div>
                        <w:div w:id="97545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857651">
          <w:marLeft w:val="0"/>
          <w:marRight w:val="0"/>
          <w:marTop w:val="0"/>
          <w:marBottom w:val="432"/>
          <w:divBdr>
            <w:top w:val="none" w:sz="0" w:space="0" w:color="auto"/>
            <w:left w:val="none" w:sz="0" w:space="0" w:color="auto"/>
            <w:bottom w:val="none" w:sz="0" w:space="0" w:color="auto"/>
            <w:right w:val="none" w:sz="0" w:space="0" w:color="auto"/>
          </w:divBdr>
          <w:divsChild>
            <w:div w:id="928268830">
              <w:marLeft w:val="0"/>
              <w:marRight w:val="0"/>
              <w:marTop w:val="0"/>
              <w:marBottom w:val="432"/>
              <w:divBdr>
                <w:top w:val="single" w:sz="6" w:space="6" w:color="CAD0D7"/>
                <w:left w:val="single" w:sz="6" w:space="6" w:color="CAD0D7"/>
                <w:bottom w:val="single" w:sz="6" w:space="6" w:color="CAD0D7"/>
                <w:right w:val="single" w:sz="6" w:space="6" w:color="CAD0D7"/>
              </w:divBdr>
              <w:divsChild>
                <w:div w:id="1573390929">
                  <w:marLeft w:val="0"/>
                  <w:marRight w:val="0"/>
                  <w:marTop w:val="168"/>
                  <w:marBottom w:val="0"/>
                  <w:divBdr>
                    <w:top w:val="none" w:sz="0" w:space="0" w:color="auto"/>
                    <w:left w:val="none" w:sz="0" w:space="0" w:color="auto"/>
                    <w:bottom w:val="none" w:sz="0" w:space="0" w:color="auto"/>
                    <w:right w:val="none" w:sz="0" w:space="0" w:color="auto"/>
                  </w:divBdr>
                </w:div>
                <w:div w:id="1448237916">
                  <w:marLeft w:val="0"/>
                  <w:marRight w:val="0"/>
                  <w:marTop w:val="168"/>
                  <w:marBottom w:val="0"/>
                  <w:divBdr>
                    <w:top w:val="none" w:sz="0" w:space="0" w:color="auto"/>
                    <w:left w:val="none" w:sz="0" w:space="0" w:color="auto"/>
                    <w:bottom w:val="none" w:sz="0" w:space="0" w:color="auto"/>
                    <w:right w:val="none" w:sz="0" w:space="0" w:color="auto"/>
                  </w:divBdr>
                </w:div>
                <w:div w:id="1877962164">
                  <w:marLeft w:val="0"/>
                  <w:marRight w:val="0"/>
                  <w:marTop w:val="168"/>
                  <w:marBottom w:val="0"/>
                  <w:divBdr>
                    <w:top w:val="none" w:sz="0" w:space="0" w:color="auto"/>
                    <w:left w:val="none" w:sz="0" w:space="0" w:color="auto"/>
                    <w:bottom w:val="none" w:sz="0" w:space="0" w:color="auto"/>
                    <w:right w:val="none" w:sz="0" w:space="0" w:color="auto"/>
                  </w:divBdr>
                </w:div>
              </w:divsChild>
            </w:div>
            <w:div w:id="1358696262">
              <w:marLeft w:val="2040"/>
              <w:marRight w:val="0"/>
              <w:marTop w:val="0"/>
              <w:marBottom w:val="0"/>
              <w:divBdr>
                <w:top w:val="none" w:sz="0" w:space="0" w:color="auto"/>
                <w:left w:val="none" w:sz="0" w:space="0" w:color="auto"/>
                <w:bottom w:val="none" w:sz="0" w:space="0" w:color="auto"/>
                <w:right w:val="none" w:sz="0" w:space="0" w:color="auto"/>
              </w:divBdr>
              <w:divsChild>
                <w:div w:id="592015672">
                  <w:marLeft w:val="0"/>
                  <w:marRight w:val="0"/>
                  <w:marTop w:val="0"/>
                  <w:marBottom w:val="0"/>
                  <w:divBdr>
                    <w:top w:val="single" w:sz="2" w:space="0" w:color="D1EDF6"/>
                    <w:left w:val="single" w:sz="2" w:space="0" w:color="D1EDF6"/>
                    <w:bottom w:val="single" w:sz="2" w:space="0" w:color="D1EDF6"/>
                    <w:right w:val="single" w:sz="2" w:space="0" w:color="D1EDF6"/>
                  </w:divBdr>
                  <w:divsChild>
                    <w:div w:id="109058597">
                      <w:marLeft w:val="0"/>
                      <w:marRight w:val="0"/>
                      <w:marTop w:val="0"/>
                      <w:marBottom w:val="360"/>
                      <w:divBdr>
                        <w:top w:val="none" w:sz="0" w:space="0" w:color="auto"/>
                        <w:left w:val="none" w:sz="0" w:space="0" w:color="auto"/>
                        <w:bottom w:val="none" w:sz="0" w:space="0" w:color="auto"/>
                        <w:right w:val="none" w:sz="0" w:space="0" w:color="auto"/>
                      </w:divBdr>
                    </w:div>
                    <w:div w:id="92478273">
                      <w:marLeft w:val="0"/>
                      <w:marRight w:val="0"/>
                      <w:marTop w:val="168"/>
                      <w:marBottom w:val="72"/>
                      <w:divBdr>
                        <w:top w:val="none" w:sz="0" w:space="0" w:color="auto"/>
                        <w:left w:val="none" w:sz="0" w:space="0" w:color="auto"/>
                        <w:bottom w:val="none" w:sz="0" w:space="0" w:color="auto"/>
                        <w:right w:val="none" w:sz="0" w:space="0" w:color="auto"/>
                      </w:divBdr>
                      <w:divsChild>
                        <w:div w:id="2097164676">
                          <w:marLeft w:val="0"/>
                          <w:marRight w:val="0"/>
                          <w:marTop w:val="0"/>
                          <w:marBottom w:val="0"/>
                          <w:divBdr>
                            <w:top w:val="none" w:sz="0" w:space="0" w:color="auto"/>
                            <w:left w:val="none" w:sz="0" w:space="0" w:color="auto"/>
                            <w:bottom w:val="none" w:sz="0" w:space="0" w:color="auto"/>
                            <w:right w:val="none" w:sz="0" w:space="0" w:color="auto"/>
                          </w:divBdr>
                        </w:div>
                        <w:div w:id="1981382391">
                          <w:marLeft w:val="0"/>
                          <w:marRight w:val="0"/>
                          <w:marTop w:val="0"/>
                          <w:marBottom w:val="0"/>
                          <w:divBdr>
                            <w:top w:val="none" w:sz="0" w:space="0" w:color="auto"/>
                            <w:left w:val="none" w:sz="0" w:space="0" w:color="auto"/>
                            <w:bottom w:val="none" w:sz="0" w:space="0" w:color="auto"/>
                            <w:right w:val="none" w:sz="0" w:space="0" w:color="auto"/>
                          </w:divBdr>
                          <w:divsChild>
                            <w:div w:id="481897283">
                              <w:marLeft w:val="0"/>
                              <w:marRight w:val="0"/>
                              <w:marTop w:val="0"/>
                              <w:marBottom w:val="0"/>
                              <w:divBdr>
                                <w:top w:val="none" w:sz="0" w:space="0" w:color="auto"/>
                                <w:left w:val="none" w:sz="0" w:space="0" w:color="auto"/>
                                <w:bottom w:val="none" w:sz="0" w:space="0" w:color="auto"/>
                                <w:right w:val="none" w:sz="0" w:space="0" w:color="auto"/>
                              </w:divBdr>
                            </w:div>
                            <w:div w:id="1270240990">
                              <w:marLeft w:val="0"/>
                              <w:marRight w:val="0"/>
                              <w:marTop w:val="0"/>
                              <w:marBottom w:val="0"/>
                              <w:divBdr>
                                <w:top w:val="none" w:sz="0" w:space="0" w:color="auto"/>
                                <w:left w:val="none" w:sz="0" w:space="0" w:color="auto"/>
                                <w:bottom w:val="none" w:sz="0" w:space="0" w:color="auto"/>
                                <w:right w:val="none" w:sz="0" w:space="0" w:color="auto"/>
                              </w:divBdr>
                            </w:div>
                            <w:div w:id="747044978">
                              <w:marLeft w:val="0"/>
                              <w:marRight w:val="0"/>
                              <w:marTop w:val="0"/>
                              <w:marBottom w:val="0"/>
                              <w:divBdr>
                                <w:top w:val="none" w:sz="0" w:space="0" w:color="auto"/>
                                <w:left w:val="none" w:sz="0" w:space="0" w:color="auto"/>
                                <w:bottom w:val="none" w:sz="0" w:space="0" w:color="auto"/>
                                <w:right w:val="none" w:sz="0" w:space="0" w:color="auto"/>
                              </w:divBdr>
                            </w:div>
                            <w:div w:id="2656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629573">
                  <w:marLeft w:val="0"/>
                  <w:marRight w:val="0"/>
                  <w:marTop w:val="0"/>
                  <w:marBottom w:val="0"/>
                  <w:divBdr>
                    <w:top w:val="single" w:sz="2" w:space="0" w:color="FBE8CD"/>
                    <w:left w:val="single" w:sz="2" w:space="0" w:color="FBE8CD"/>
                    <w:bottom w:val="single" w:sz="2" w:space="0" w:color="FBE8CD"/>
                    <w:right w:val="single" w:sz="2" w:space="0" w:color="FBE8CD"/>
                  </w:divBdr>
                  <w:divsChild>
                    <w:div w:id="452090302">
                      <w:marLeft w:val="0"/>
                      <w:marRight w:val="0"/>
                      <w:marTop w:val="0"/>
                      <w:marBottom w:val="120"/>
                      <w:divBdr>
                        <w:top w:val="none" w:sz="0" w:space="0" w:color="auto"/>
                        <w:left w:val="none" w:sz="0" w:space="0" w:color="auto"/>
                        <w:bottom w:val="none" w:sz="0" w:space="0" w:color="auto"/>
                        <w:right w:val="none" w:sz="0" w:space="0" w:color="auto"/>
                      </w:divBdr>
                      <w:divsChild>
                        <w:div w:id="516702501">
                          <w:marLeft w:val="0"/>
                          <w:marRight w:val="0"/>
                          <w:marTop w:val="0"/>
                          <w:marBottom w:val="120"/>
                          <w:divBdr>
                            <w:top w:val="none" w:sz="0" w:space="0" w:color="auto"/>
                            <w:left w:val="none" w:sz="0" w:space="0" w:color="auto"/>
                            <w:bottom w:val="none" w:sz="0" w:space="0" w:color="auto"/>
                            <w:right w:val="none" w:sz="0" w:space="0" w:color="auto"/>
                          </w:divBdr>
                        </w:div>
                        <w:div w:id="129644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176268">
          <w:marLeft w:val="0"/>
          <w:marRight w:val="0"/>
          <w:marTop w:val="0"/>
          <w:marBottom w:val="432"/>
          <w:divBdr>
            <w:top w:val="none" w:sz="0" w:space="0" w:color="auto"/>
            <w:left w:val="none" w:sz="0" w:space="0" w:color="auto"/>
            <w:bottom w:val="none" w:sz="0" w:space="0" w:color="auto"/>
            <w:right w:val="none" w:sz="0" w:space="0" w:color="auto"/>
          </w:divBdr>
          <w:divsChild>
            <w:div w:id="1610702250">
              <w:marLeft w:val="0"/>
              <w:marRight w:val="0"/>
              <w:marTop w:val="0"/>
              <w:marBottom w:val="432"/>
              <w:divBdr>
                <w:top w:val="single" w:sz="6" w:space="6" w:color="CAD0D7"/>
                <w:left w:val="single" w:sz="6" w:space="6" w:color="CAD0D7"/>
                <w:bottom w:val="single" w:sz="6" w:space="6" w:color="CAD0D7"/>
                <w:right w:val="single" w:sz="6" w:space="6" w:color="CAD0D7"/>
              </w:divBdr>
              <w:divsChild>
                <w:div w:id="998926602">
                  <w:marLeft w:val="0"/>
                  <w:marRight w:val="0"/>
                  <w:marTop w:val="168"/>
                  <w:marBottom w:val="0"/>
                  <w:divBdr>
                    <w:top w:val="none" w:sz="0" w:space="0" w:color="auto"/>
                    <w:left w:val="none" w:sz="0" w:space="0" w:color="auto"/>
                    <w:bottom w:val="none" w:sz="0" w:space="0" w:color="auto"/>
                    <w:right w:val="none" w:sz="0" w:space="0" w:color="auto"/>
                  </w:divBdr>
                </w:div>
                <w:div w:id="1450976584">
                  <w:marLeft w:val="0"/>
                  <w:marRight w:val="0"/>
                  <w:marTop w:val="168"/>
                  <w:marBottom w:val="0"/>
                  <w:divBdr>
                    <w:top w:val="none" w:sz="0" w:space="0" w:color="auto"/>
                    <w:left w:val="none" w:sz="0" w:space="0" w:color="auto"/>
                    <w:bottom w:val="none" w:sz="0" w:space="0" w:color="auto"/>
                    <w:right w:val="none" w:sz="0" w:space="0" w:color="auto"/>
                  </w:divBdr>
                </w:div>
                <w:div w:id="1121609104">
                  <w:marLeft w:val="0"/>
                  <w:marRight w:val="0"/>
                  <w:marTop w:val="168"/>
                  <w:marBottom w:val="0"/>
                  <w:divBdr>
                    <w:top w:val="none" w:sz="0" w:space="0" w:color="auto"/>
                    <w:left w:val="none" w:sz="0" w:space="0" w:color="auto"/>
                    <w:bottom w:val="none" w:sz="0" w:space="0" w:color="auto"/>
                    <w:right w:val="none" w:sz="0" w:space="0" w:color="auto"/>
                  </w:divBdr>
                </w:div>
              </w:divsChild>
            </w:div>
            <w:div w:id="1036001814">
              <w:marLeft w:val="2040"/>
              <w:marRight w:val="0"/>
              <w:marTop w:val="0"/>
              <w:marBottom w:val="0"/>
              <w:divBdr>
                <w:top w:val="none" w:sz="0" w:space="0" w:color="auto"/>
                <w:left w:val="none" w:sz="0" w:space="0" w:color="auto"/>
                <w:bottom w:val="none" w:sz="0" w:space="0" w:color="auto"/>
                <w:right w:val="none" w:sz="0" w:space="0" w:color="auto"/>
              </w:divBdr>
              <w:divsChild>
                <w:div w:id="288434900">
                  <w:marLeft w:val="0"/>
                  <w:marRight w:val="0"/>
                  <w:marTop w:val="0"/>
                  <w:marBottom w:val="0"/>
                  <w:divBdr>
                    <w:top w:val="single" w:sz="2" w:space="0" w:color="D1EDF6"/>
                    <w:left w:val="single" w:sz="2" w:space="0" w:color="D1EDF6"/>
                    <w:bottom w:val="single" w:sz="2" w:space="0" w:color="D1EDF6"/>
                    <w:right w:val="single" w:sz="2" w:space="0" w:color="D1EDF6"/>
                  </w:divBdr>
                  <w:divsChild>
                    <w:div w:id="1698433335">
                      <w:marLeft w:val="0"/>
                      <w:marRight w:val="0"/>
                      <w:marTop w:val="0"/>
                      <w:marBottom w:val="360"/>
                      <w:divBdr>
                        <w:top w:val="none" w:sz="0" w:space="0" w:color="auto"/>
                        <w:left w:val="none" w:sz="0" w:space="0" w:color="auto"/>
                        <w:bottom w:val="none" w:sz="0" w:space="0" w:color="auto"/>
                        <w:right w:val="none" w:sz="0" w:space="0" w:color="auto"/>
                      </w:divBdr>
                    </w:div>
                    <w:div w:id="694038425">
                      <w:marLeft w:val="0"/>
                      <w:marRight w:val="0"/>
                      <w:marTop w:val="168"/>
                      <w:marBottom w:val="72"/>
                      <w:divBdr>
                        <w:top w:val="none" w:sz="0" w:space="0" w:color="auto"/>
                        <w:left w:val="none" w:sz="0" w:space="0" w:color="auto"/>
                        <w:bottom w:val="none" w:sz="0" w:space="0" w:color="auto"/>
                        <w:right w:val="none" w:sz="0" w:space="0" w:color="auto"/>
                      </w:divBdr>
                      <w:divsChild>
                        <w:div w:id="436173998">
                          <w:marLeft w:val="0"/>
                          <w:marRight w:val="0"/>
                          <w:marTop w:val="0"/>
                          <w:marBottom w:val="0"/>
                          <w:divBdr>
                            <w:top w:val="none" w:sz="0" w:space="0" w:color="auto"/>
                            <w:left w:val="none" w:sz="0" w:space="0" w:color="auto"/>
                            <w:bottom w:val="none" w:sz="0" w:space="0" w:color="auto"/>
                            <w:right w:val="none" w:sz="0" w:space="0" w:color="auto"/>
                          </w:divBdr>
                        </w:div>
                        <w:div w:id="46615108">
                          <w:marLeft w:val="0"/>
                          <w:marRight w:val="0"/>
                          <w:marTop w:val="0"/>
                          <w:marBottom w:val="0"/>
                          <w:divBdr>
                            <w:top w:val="none" w:sz="0" w:space="0" w:color="auto"/>
                            <w:left w:val="none" w:sz="0" w:space="0" w:color="auto"/>
                            <w:bottom w:val="none" w:sz="0" w:space="0" w:color="auto"/>
                            <w:right w:val="none" w:sz="0" w:space="0" w:color="auto"/>
                          </w:divBdr>
                          <w:divsChild>
                            <w:div w:id="1348481034">
                              <w:marLeft w:val="0"/>
                              <w:marRight w:val="0"/>
                              <w:marTop w:val="0"/>
                              <w:marBottom w:val="0"/>
                              <w:divBdr>
                                <w:top w:val="none" w:sz="0" w:space="0" w:color="auto"/>
                                <w:left w:val="none" w:sz="0" w:space="0" w:color="auto"/>
                                <w:bottom w:val="none" w:sz="0" w:space="0" w:color="auto"/>
                                <w:right w:val="none" w:sz="0" w:space="0" w:color="auto"/>
                              </w:divBdr>
                            </w:div>
                            <w:div w:id="159201825">
                              <w:marLeft w:val="0"/>
                              <w:marRight w:val="0"/>
                              <w:marTop w:val="0"/>
                              <w:marBottom w:val="0"/>
                              <w:divBdr>
                                <w:top w:val="none" w:sz="0" w:space="0" w:color="auto"/>
                                <w:left w:val="none" w:sz="0" w:space="0" w:color="auto"/>
                                <w:bottom w:val="none" w:sz="0" w:space="0" w:color="auto"/>
                                <w:right w:val="none" w:sz="0" w:space="0" w:color="auto"/>
                              </w:divBdr>
                            </w:div>
                            <w:div w:id="689792715">
                              <w:marLeft w:val="0"/>
                              <w:marRight w:val="0"/>
                              <w:marTop w:val="0"/>
                              <w:marBottom w:val="0"/>
                              <w:divBdr>
                                <w:top w:val="none" w:sz="0" w:space="0" w:color="auto"/>
                                <w:left w:val="none" w:sz="0" w:space="0" w:color="auto"/>
                                <w:bottom w:val="none" w:sz="0" w:space="0" w:color="auto"/>
                                <w:right w:val="none" w:sz="0" w:space="0" w:color="auto"/>
                              </w:divBdr>
                            </w:div>
                            <w:div w:id="51414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865301">
                  <w:marLeft w:val="0"/>
                  <w:marRight w:val="0"/>
                  <w:marTop w:val="0"/>
                  <w:marBottom w:val="0"/>
                  <w:divBdr>
                    <w:top w:val="single" w:sz="2" w:space="0" w:color="FBE8CD"/>
                    <w:left w:val="single" w:sz="2" w:space="0" w:color="FBE8CD"/>
                    <w:bottom w:val="single" w:sz="2" w:space="0" w:color="FBE8CD"/>
                    <w:right w:val="single" w:sz="2" w:space="0" w:color="FBE8CD"/>
                  </w:divBdr>
                  <w:divsChild>
                    <w:div w:id="997851933">
                      <w:marLeft w:val="0"/>
                      <w:marRight w:val="0"/>
                      <w:marTop w:val="0"/>
                      <w:marBottom w:val="120"/>
                      <w:divBdr>
                        <w:top w:val="none" w:sz="0" w:space="0" w:color="auto"/>
                        <w:left w:val="none" w:sz="0" w:space="0" w:color="auto"/>
                        <w:bottom w:val="none" w:sz="0" w:space="0" w:color="auto"/>
                        <w:right w:val="none" w:sz="0" w:space="0" w:color="auto"/>
                      </w:divBdr>
                      <w:divsChild>
                        <w:div w:id="220486395">
                          <w:marLeft w:val="0"/>
                          <w:marRight w:val="0"/>
                          <w:marTop w:val="0"/>
                          <w:marBottom w:val="120"/>
                          <w:divBdr>
                            <w:top w:val="none" w:sz="0" w:space="0" w:color="auto"/>
                            <w:left w:val="none" w:sz="0" w:space="0" w:color="auto"/>
                            <w:bottom w:val="none" w:sz="0" w:space="0" w:color="auto"/>
                            <w:right w:val="none" w:sz="0" w:space="0" w:color="auto"/>
                          </w:divBdr>
                        </w:div>
                        <w:div w:id="161926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556826">
          <w:marLeft w:val="0"/>
          <w:marRight w:val="0"/>
          <w:marTop w:val="0"/>
          <w:marBottom w:val="432"/>
          <w:divBdr>
            <w:top w:val="none" w:sz="0" w:space="0" w:color="auto"/>
            <w:left w:val="none" w:sz="0" w:space="0" w:color="auto"/>
            <w:bottom w:val="none" w:sz="0" w:space="0" w:color="auto"/>
            <w:right w:val="none" w:sz="0" w:space="0" w:color="auto"/>
          </w:divBdr>
          <w:divsChild>
            <w:div w:id="82923414">
              <w:marLeft w:val="0"/>
              <w:marRight w:val="0"/>
              <w:marTop w:val="0"/>
              <w:marBottom w:val="432"/>
              <w:divBdr>
                <w:top w:val="single" w:sz="6" w:space="6" w:color="CAD0D7"/>
                <w:left w:val="single" w:sz="6" w:space="6" w:color="CAD0D7"/>
                <w:bottom w:val="single" w:sz="6" w:space="6" w:color="CAD0D7"/>
                <w:right w:val="single" w:sz="6" w:space="6" w:color="CAD0D7"/>
              </w:divBdr>
              <w:divsChild>
                <w:div w:id="1641420797">
                  <w:marLeft w:val="0"/>
                  <w:marRight w:val="0"/>
                  <w:marTop w:val="168"/>
                  <w:marBottom w:val="0"/>
                  <w:divBdr>
                    <w:top w:val="none" w:sz="0" w:space="0" w:color="auto"/>
                    <w:left w:val="none" w:sz="0" w:space="0" w:color="auto"/>
                    <w:bottom w:val="none" w:sz="0" w:space="0" w:color="auto"/>
                    <w:right w:val="none" w:sz="0" w:space="0" w:color="auto"/>
                  </w:divBdr>
                </w:div>
                <w:div w:id="1089614497">
                  <w:marLeft w:val="0"/>
                  <w:marRight w:val="0"/>
                  <w:marTop w:val="168"/>
                  <w:marBottom w:val="0"/>
                  <w:divBdr>
                    <w:top w:val="none" w:sz="0" w:space="0" w:color="auto"/>
                    <w:left w:val="none" w:sz="0" w:space="0" w:color="auto"/>
                    <w:bottom w:val="none" w:sz="0" w:space="0" w:color="auto"/>
                    <w:right w:val="none" w:sz="0" w:space="0" w:color="auto"/>
                  </w:divBdr>
                </w:div>
                <w:div w:id="1948655038">
                  <w:marLeft w:val="0"/>
                  <w:marRight w:val="0"/>
                  <w:marTop w:val="168"/>
                  <w:marBottom w:val="0"/>
                  <w:divBdr>
                    <w:top w:val="none" w:sz="0" w:space="0" w:color="auto"/>
                    <w:left w:val="none" w:sz="0" w:space="0" w:color="auto"/>
                    <w:bottom w:val="none" w:sz="0" w:space="0" w:color="auto"/>
                    <w:right w:val="none" w:sz="0" w:space="0" w:color="auto"/>
                  </w:divBdr>
                </w:div>
              </w:divsChild>
            </w:div>
            <w:div w:id="1462571407">
              <w:marLeft w:val="2040"/>
              <w:marRight w:val="0"/>
              <w:marTop w:val="0"/>
              <w:marBottom w:val="0"/>
              <w:divBdr>
                <w:top w:val="none" w:sz="0" w:space="0" w:color="auto"/>
                <w:left w:val="none" w:sz="0" w:space="0" w:color="auto"/>
                <w:bottom w:val="none" w:sz="0" w:space="0" w:color="auto"/>
                <w:right w:val="none" w:sz="0" w:space="0" w:color="auto"/>
              </w:divBdr>
              <w:divsChild>
                <w:div w:id="775371390">
                  <w:marLeft w:val="0"/>
                  <w:marRight w:val="0"/>
                  <w:marTop w:val="0"/>
                  <w:marBottom w:val="0"/>
                  <w:divBdr>
                    <w:top w:val="single" w:sz="2" w:space="0" w:color="D1EDF6"/>
                    <w:left w:val="single" w:sz="2" w:space="0" w:color="D1EDF6"/>
                    <w:bottom w:val="single" w:sz="2" w:space="0" w:color="D1EDF6"/>
                    <w:right w:val="single" w:sz="2" w:space="0" w:color="D1EDF6"/>
                  </w:divBdr>
                  <w:divsChild>
                    <w:div w:id="1048381844">
                      <w:marLeft w:val="0"/>
                      <w:marRight w:val="0"/>
                      <w:marTop w:val="0"/>
                      <w:marBottom w:val="360"/>
                      <w:divBdr>
                        <w:top w:val="none" w:sz="0" w:space="0" w:color="auto"/>
                        <w:left w:val="none" w:sz="0" w:space="0" w:color="auto"/>
                        <w:bottom w:val="none" w:sz="0" w:space="0" w:color="auto"/>
                        <w:right w:val="none" w:sz="0" w:space="0" w:color="auto"/>
                      </w:divBdr>
                    </w:div>
                    <w:div w:id="356396099">
                      <w:marLeft w:val="0"/>
                      <w:marRight w:val="0"/>
                      <w:marTop w:val="168"/>
                      <w:marBottom w:val="72"/>
                      <w:divBdr>
                        <w:top w:val="none" w:sz="0" w:space="0" w:color="auto"/>
                        <w:left w:val="none" w:sz="0" w:space="0" w:color="auto"/>
                        <w:bottom w:val="none" w:sz="0" w:space="0" w:color="auto"/>
                        <w:right w:val="none" w:sz="0" w:space="0" w:color="auto"/>
                      </w:divBdr>
                      <w:divsChild>
                        <w:div w:id="2086410210">
                          <w:marLeft w:val="0"/>
                          <w:marRight w:val="0"/>
                          <w:marTop w:val="0"/>
                          <w:marBottom w:val="0"/>
                          <w:divBdr>
                            <w:top w:val="none" w:sz="0" w:space="0" w:color="auto"/>
                            <w:left w:val="none" w:sz="0" w:space="0" w:color="auto"/>
                            <w:bottom w:val="none" w:sz="0" w:space="0" w:color="auto"/>
                            <w:right w:val="none" w:sz="0" w:space="0" w:color="auto"/>
                          </w:divBdr>
                        </w:div>
                        <w:div w:id="1552379252">
                          <w:marLeft w:val="0"/>
                          <w:marRight w:val="0"/>
                          <w:marTop w:val="0"/>
                          <w:marBottom w:val="0"/>
                          <w:divBdr>
                            <w:top w:val="none" w:sz="0" w:space="0" w:color="auto"/>
                            <w:left w:val="none" w:sz="0" w:space="0" w:color="auto"/>
                            <w:bottom w:val="none" w:sz="0" w:space="0" w:color="auto"/>
                            <w:right w:val="none" w:sz="0" w:space="0" w:color="auto"/>
                          </w:divBdr>
                          <w:divsChild>
                            <w:div w:id="969628849">
                              <w:marLeft w:val="0"/>
                              <w:marRight w:val="0"/>
                              <w:marTop w:val="0"/>
                              <w:marBottom w:val="0"/>
                              <w:divBdr>
                                <w:top w:val="none" w:sz="0" w:space="0" w:color="auto"/>
                                <w:left w:val="none" w:sz="0" w:space="0" w:color="auto"/>
                                <w:bottom w:val="none" w:sz="0" w:space="0" w:color="auto"/>
                                <w:right w:val="none" w:sz="0" w:space="0" w:color="auto"/>
                              </w:divBdr>
                            </w:div>
                            <w:div w:id="641813873">
                              <w:marLeft w:val="0"/>
                              <w:marRight w:val="0"/>
                              <w:marTop w:val="0"/>
                              <w:marBottom w:val="0"/>
                              <w:divBdr>
                                <w:top w:val="none" w:sz="0" w:space="0" w:color="auto"/>
                                <w:left w:val="none" w:sz="0" w:space="0" w:color="auto"/>
                                <w:bottom w:val="none" w:sz="0" w:space="0" w:color="auto"/>
                                <w:right w:val="none" w:sz="0" w:space="0" w:color="auto"/>
                              </w:divBdr>
                            </w:div>
                            <w:div w:id="2133864709">
                              <w:marLeft w:val="0"/>
                              <w:marRight w:val="0"/>
                              <w:marTop w:val="0"/>
                              <w:marBottom w:val="0"/>
                              <w:divBdr>
                                <w:top w:val="none" w:sz="0" w:space="0" w:color="auto"/>
                                <w:left w:val="none" w:sz="0" w:space="0" w:color="auto"/>
                                <w:bottom w:val="none" w:sz="0" w:space="0" w:color="auto"/>
                                <w:right w:val="none" w:sz="0" w:space="0" w:color="auto"/>
                              </w:divBdr>
                            </w:div>
                            <w:div w:id="74083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25656">
                  <w:marLeft w:val="0"/>
                  <w:marRight w:val="0"/>
                  <w:marTop w:val="0"/>
                  <w:marBottom w:val="0"/>
                  <w:divBdr>
                    <w:top w:val="single" w:sz="2" w:space="0" w:color="FBE8CD"/>
                    <w:left w:val="single" w:sz="2" w:space="0" w:color="FBE8CD"/>
                    <w:bottom w:val="single" w:sz="2" w:space="0" w:color="FBE8CD"/>
                    <w:right w:val="single" w:sz="2" w:space="0" w:color="FBE8CD"/>
                  </w:divBdr>
                  <w:divsChild>
                    <w:div w:id="1220753230">
                      <w:marLeft w:val="0"/>
                      <w:marRight w:val="0"/>
                      <w:marTop w:val="0"/>
                      <w:marBottom w:val="120"/>
                      <w:divBdr>
                        <w:top w:val="none" w:sz="0" w:space="0" w:color="auto"/>
                        <w:left w:val="none" w:sz="0" w:space="0" w:color="auto"/>
                        <w:bottom w:val="none" w:sz="0" w:space="0" w:color="auto"/>
                        <w:right w:val="none" w:sz="0" w:space="0" w:color="auto"/>
                      </w:divBdr>
                      <w:divsChild>
                        <w:div w:id="467403437">
                          <w:marLeft w:val="0"/>
                          <w:marRight w:val="0"/>
                          <w:marTop w:val="0"/>
                          <w:marBottom w:val="120"/>
                          <w:divBdr>
                            <w:top w:val="none" w:sz="0" w:space="0" w:color="auto"/>
                            <w:left w:val="none" w:sz="0" w:space="0" w:color="auto"/>
                            <w:bottom w:val="none" w:sz="0" w:space="0" w:color="auto"/>
                            <w:right w:val="none" w:sz="0" w:space="0" w:color="auto"/>
                          </w:divBdr>
                        </w:div>
                        <w:div w:id="70027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846618">
          <w:marLeft w:val="0"/>
          <w:marRight w:val="0"/>
          <w:marTop w:val="0"/>
          <w:marBottom w:val="432"/>
          <w:divBdr>
            <w:top w:val="none" w:sz="0" w:space="0" w:color="auto"/>
            <w:left w:val="none" w:sz="0" w:space="0" w:color="auto"/>
            <w:bottom w:val="none" w:sz="0" w:space="0" w:color="auto"/>
            <w:right w:val="none" w:sz="0" w:space="0" w:color="auto"/>
          </w:divBdr>
          <w:divsChild>
            <w:div w:id="1070038814">
              <w:marLeft w:val="0"/>
              <w:marRight w:val="0"/>
              <w:marTop w:val="0"/>
              <w:marBottom w:val="432"/>
              <w:divBdr>
                <w:top w:val="single" w:sz="6" w:space="6" w:color="CAD0D7"/>
                <w:left w:val="single" w:sz="6" w:space="6" w:color="CAD0D7"/>
                <w:bottom w:val="single" w:sz="6" w:space="6" w:color="CAD0D7"/>
                <w:right w:val="single" w:sz="6" w:space="6" w:color="CAD0D7"/>
              </w:divBdr>
              <w:divsChild>
                <w:div w:id="2081437947">
                  <w:marLeft w:val="0"/>
                  <w:marRight w:val="0"/>
                  <w:marTop w:val="168"/>
                  <w:marBottom w:val="0"/>
                  <w:divBdr>
                    <w:top w:val="none" w:sz="0" w:space="0" w:color="auto"/>
                    <w:left w:val="none" w:sz="0" w:space="0" w:color="auto"/>
                    <w:bottom w:val="none" w:sz="0" w:space="0" w:color="auto"/>
                    <w:right w:val="none" w:sz="0" w:space="0" w:color="auto"/>
                  </w:divBdr>
                </w:div>
                <w:div w:id="122113700">
                  <w:marLeft w:val="0"/>
                  <w:marRight w:val="0"/>
                  <w:marTop w:val="168"/>
                  <w:marBottom w:val="0"/>
                  <w:divBdr>
                    <w:top w:val="none" w:sz="0" w:space="0" w:color="auto"/>
                    <w:left w:val="none" w:sz="0" w:space="0" w:color="auto"/>
                    <w:bottom w:val="none" w:sz="0" w:space="0" w:color="auto"/>
                    <w:right w:val="none" w:sz="0" w:space="0" w:color="auto"/>
                  </w:divBdr>
                </w:div>
                <w:div w:id="144783382">
                  <w:marLeft w:val="0"/>
                  <w:marRight w:val="0"/>
                  <w:marTop w:val="168"/>
                  <w:marBottom w:val="0"/>
                  <w:divBdr>
                    <w:top w:val="none" w:sz="0" w:space="0" w:color="auto"/>
                    <w:left w:val="none" w:sz="0" w:space="0" w:color="auto"/>
                    <w:bottom w:val="none" w:sz="0" w:space="0" w:color="auto"/>
                    <w:right w:val="none" w:sz="0" w:space="0" w:color="auto"/>
                  </w:divBdr>
                </w:div>
              </w:divsChild>
            </w:div>
            <w:div w:id="553274002">
              <w:marLeft w:val="2040"/>
              <w:marRight w:val="0"/>
              <w:marTop w:val="0"/>
              <w:marBottom w:val="0"/>
              <w:divBdr>
                <w:top w:val="none" w:sz="0" w:space="0" w:color="auto"/>
                <w:left w:val="none" w:sz="0" w:space="0" w:color="auto"/>
                <w:bottom w:val="none" w:sz="0" w:space="0" w:color="auto"/>
                <w:right w:val="none" w:sz="0" w:space="0" w:color="auto"/>
              </w:divBdr>
              <w:divsChild>
                <w:div w:id="958688139">
                  <w:marLeft w:val="0"/>
                  <w:marRight w:val="0"/>
                  <w:marTop w:val="0"/>
                  <w:marBottom w:val="0"/>
                  <w:divBdr>
                    <w:top w:val="single" w:sz="2" w:space="0" w:color="D1EDF6"/>
                    <w:left w:val="single" w:sz="2" w:space="0" w:color="D1EDF6"/>
                    <w:bottom w:val="single" w:sz="2" w:space="0" w:color="D1EDF6"/>
                    <w:right w:val="single" w:sz="2" w:space="0" w:color="D1EDF6"/>
                  </w:divBdr>
                  <w:divsChild>
                    <w:div w:id="1358040196">
                      <w:marLeft w:val="0"/>
                      <w:marRight w:val="0"/>
                      <w:marTop w:val="0"/>
                      <w:marBottom w:val="360"/>
                      <w:divBdr>
                        <w:top w:val="none" w:sz="0" w:space="0" w:color="auto"/>
                        <w:left w:val="none" w:sz="0" w:space="0" w:color="auto"/>
                        <w:bottom w:val="none" w:sz="0" w:space="0" w:color="auto"/>
                        <w:right w:val="none" w:sz="0" w:space="0" w:color="auto"/>
                      </w:divBdr>
                    </w:div>
                    <w:div w:id="722602393">
                      <w:marLeft w:val="0"/>
                      <w:marRight w:val="0"/>
                      <w:marTop w:val="168"/>
                      <w:marBottom w:val="72"/>
                      <w:divBdr>
                        <w:top w:val="none" w:sz="0" w:space="0" w:color="auto"/>
                        <w:left w:val="none" w:sz="0" w:space="0" w:color="auto"/>
                        <w:bottom w:val="none" w:sz="0" w:space="0" w:color="auto"/>
                        <w:right w:val="none" w:sz="0" w:space="0" w:color="auto"/>
                      </w:divBdr>
                      <w:divsChild>
                        <w:div w:id="518813640">
                          <w:marLeft w:val="0"/>
                          <w:marRight w:val="0"/>
                          <w:marTop w:val="0"/>
                          <w:marBottom w:val="0"/>
                          <w:divBdr>
                            <w:top w:val="none" w:sz="0" w:space="0" w:color="auto"/>
                            <w:left w:val="none" w:sz="0" w:space="0" w:color="auto"/>
                            <w:bottom w:val="none" w:sz="0" w:space="0" w:color="auto"/>
                            <w:right w:val="none" w:sz="0" w:space="0" w:color="auto"/>
                          </w:divBdr>
                        </w:div>
                        <w:div w:id="1376855484">
                          <w:marLeft w:val="0"/>
                          <w:marRight w:val="0"/>
                          <w:marTop w:val="0"/>
                          <w:marBottom w:val="0"/>
                          <w:divBdr>
                            <w:top w:val="none" w:sz="0" w:space="0" w:color="auto"/>
                            <w:left w:val="none" w:sz="0" w:space="0" w:color="auto"/>
                            <w:bottom w:val="none" w:sz="0" w:space="0" w:color="auto"/>
                            <w:right w:val="none" w:sz="0" w:space="0" w:color="auto"/>
                          </w:divBdr>
                          <w:divsChild>
                            <w:div w:id="1618222404">
                              <w:marLeft w:val="0"/>
                              <w:marRight w:val="0"/>
                              <w:marTop w:val="0"/>
                              <w:marBottom w:val="0"/>
                              <w:divBdr>
                                <w:top w:val="none" w:sz="0" w:space="0" w:color="auto"/>
                                <w:left w:val="none" w:sz="0" w:space="0" w:color="auto"/>
                                <w:bottom w:val="none" w:sz="0" w:space="0" w:color="auto"/>
                                <w:right w:val="none" w:sz="0" w:space="0" w:color="auto"/>
                              </w:divBdr>
                            </w:div>
                            <w:div w:id="1202472805">
                              <w:marLeft w:val="0"/>
                              <w:marRight w:val="0"/>
                              <w:marTop w:val="0"/>
                              <w:marBottom w:val="0"/>
                              <w:divBdr>
                                <w:top w:val="none" w:sz="0" w:space="0" w:color="auto"/>
                                <w:left w:val="none" w:sz="0" w:space="0" w:color="auto"/>
                                <w:bottom w:val="none" w:sz="0" w:space="0" w:color="auto"/>
                                <w:right w:val="none" w:sz="0" w:space="0" w:color="auto"/>
                              </w:divBdr>
                            </w:div>
                            <w:div w:id="396171739">
                              <w:marLeft w:val="0"/>
                              <w:marRight w:val="0"/>
                              <w:marTop w:val="0"/>
                              <w:marBottom w:val="0"/>
                              <w:divBdr>
                                <w:top w:val="none" w:sz="0" w:space="0" w:color="auto"/>
                                <w:left w:val="none" w:sz="0" w:space="0" w:color="auto"/>
                                <w:bottom w:val="none" w:sz="0" w:space="0" w:color="auto"/>
                                <w:right w:val="none" w:sz="0" w:space="0" w:color="auto"/>
                              </w:divBdr>
                            </w:div>
                            <w:div w:id="206459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08416">
                  <w:marLeft w:val="0"/>
                  <w:marRight w:val="0"/>
                  <w:marTop w:val="0"/>
                  <w:marBottom w:val="0"/>
                  <w:divBdr>
                    <w:top w:val="single" w:sz="2" w:space="0" w:color="FBE8CD"/>
                    <w:left w:val="single" w:sz="2" w:space="0" w:color="FBE8CD"/>
                    <w:bottom w:val="single" w:sz="2" w:space="0" w:color="FBE8CD"/>
                    <w:right w:val="single" w:sz="2" w:space="0" w:color="FBE8CD"/>
                  </w:divBdr>
                  <w:divsChild>
                    <w:div w:id="1492522089">
                      <w:marLeft w:val="0"/>
                      <w:marRight w:val="0"/>
                      <w:marTop w:val="0"/>
                      <w:marBottom w:val="120"/>
                      <w:divBdr>
                        <w:top w:val="none" w:sz="0" w:space="0" w:color="auto"/>
                        <w:left w:val="none" w:sz="0" w:space="0" w:color="auto"/>
                        <w:bottom w:val="none" w:sz="0" w:space="0" w:color="auto"/>
                        <w:right w:val="none" w:sz="0" w:space="0" w:color="auto"/>
                      </w:divBdr>
                      <w:divsChild>
                        <w:div w:id="1308826044">
                          <w:marLeft w:val="0"/>
                          <w:marRight w:val="0"/>
                          <w:marTop w:val="0"/>
                          <w:marBottom w:val="120"/>
                          <w:divBdr>
                            <w:top w:val="none" w:sz="0" w:space="0" w:color="auto"/>
                            <w:left w:val="none" w:sz="0" w:space="0" w:color="auto"/>
                            <w:bottom w:val="none" w:sz="0" w:space="0" w:color="auto"/>
                            <w:right w:val="none" w:sz="0" w:space="0" w:color="auto"/>
                          </w:divBdr>
                        </w:div>
                        <w:div w:id="133263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908612">
          <w:marLeft w:val="0"/>
          <w:marRight w:val="0"/>
          <w:marTop w:val="0"/>
          <w:marBottom w:val="432"/>
          <w:divBdr>
            <w:top w:val="none" w:sz="0" w:space="0" w:color="auto"/>
            <w:left w:val="none" w:sz="0" w:space="0" w:color="auto"/>
            <w:bottom w:val="none" w:sz="0" w:space="0" w:color="auto"/>
            <w:right w:val="none" w:sz="0" w:space="0" w:color="auto"/>
          </w:divBdr>
          <w:divsChild>
            <w:div w:id="1400783287">
              <w:marLeft w:val="0"/>
              <w:marRight w:val="0"/>
              <w:marTop w:val="0"/>
              <w:marBottom w:val="432"/>
              <w:divBdr>
                <w:top w:val="single" w:sz="6" w:space="6" w:color="CAD0D7"/>
                <w:left w:val="single" w:sz="6" w:space="6" w:color="CAD0D7"/>
                <w:bottom w:val="single" w:sz="6" w:space="6" w:color="CAD0D7"/>
                <w:right w:val="single" w:sz="6" w:space="6" w:color="CAD0D7"/>
              </w:divBdr>
              <w:divsChild>
                <w:div w:id="1102340154">
                  <w:marLeft w:val="0"/>
                  <w:marRight w:val="0"/>
                  <w:marTop w:val="168"/>
                  <w:marBottom w:val="0"/>
                  <w:divBdr>
                    <w:top w:val="none" w:sz="0" w:space="0" w:color="auto"/>
                    <w:left w:val="none" w:sz="0" w:space="0" w:color="auto"/>
                    <w:bottom w:val="none" w:sz="0" w:space="0" w:color="auto"/>
                    <w:right w:val="none" w:sz="0" w:space="0" w:color="auto"/>
                  </w:divBdr>
                </w:div>
                <w:div w:id="1169977078">
                  <w:marLeft w:val="0"/>
                  <w:marRight w:val="0"/>
                  <w:marTop w:val="168"/>
                  <w:marBottom w:val="0"/>
                  <w:divBdr>
                    <w:top w:val="none" w:sz="0" w:space="0" w:color="auto"/>
                    <w:left w:val="none" w:sz="0" w:space="0" w:color="auto"/>
                    <w:bottom w:val="none" w:sz="0" w:space="0" w:color="auto"/>
                    <w:right w:val="none" w:sz="0" w:space="0" w:color="auto"/>
                  </w:divBdr>
                </w:div>
                <w:div w:id="183907327">
                  <w:marLeft w:val="0"/>
                  <w:marRight w:val="0"/>
                  <w:marTop w:val="168"/>
                  <w:marBottom w:val="0"/>
                  <w:divBdr>
                    <w:top w:val="none" w:sz="0" w:space="0" w:color="auto"/>
                    <w:left w:val="none" w:sz="0" w:space="0" w:color="auto"/>
                    <w:bottom w:val="none" w:sz="0" w:space="0" w:color="auto"/>
                    <w:right w:val="none" w:sz="0" w:space="0" w:color="auto"/>
                  </w:divBdr>
                </w:div>
              </w:divsChild>
            </w:div>
            <w:div w:id="208808152">
              <w:marLeft w:val="2040"/>
              <w:marRight w:val="0"/>
              <w:marTop w:val="0"/>
              <w:marBottom w:val="0"/>
              <w:divBdr>
                <w:top w:val="none" w:sz="0" w:space="0" w:color="auto"/>
                <w:left w:val="none" w:sz="0" w:space="0" w:color="auto"/>
                <w:bottom w:val="none" w:sz="0" w:space="0" w:color="auto"/>
                <w:right w:val="none" w:sz="0" w:space="0" w:color="auto"/>
              </w:divBdr>
              <w:divsChild>
                <w:div w:id="2028628239">
                  <w:marLeft w:val="0"/>
                  <w:marRight w:val="0"/>
                  <w:marTop w:val="0"/>
                  <w:marBottom w:val="0"/>
                  <w:divBdr>
                    <w:top w:val="single" w:sz="2" w:space="0" w:color="D1EDF6"/>
                    <w:left w:val="single" w:sz="2" w:space="0" w:color="D1EDF6"/>
                    <w:bottom w:val="single" w:sz="2" w:space="0" w:color="D1EDF6"/>
                    <w:right w:val="single" w:sz="2" w:space="0" w:color="D1EDF6"/>
                  </w:divBdr>
                  <w:divsChild>
                    <w:div w:id="752430104">
                      <w:marLeft w:val="0"/>
                      <w:marRight w:val="0"/>
                      <w:marTop w:val="0"/>
                      <w:marBottom w:val="360"/>
                      <w:divBdr>
                        <w:top w:val="none" w:sz="0" w:space="0" w:color="auto"/>
                        <w:left w:val="none" w:sz="0" w:space="0" w:color="auto"/>
                        <w:bottom w:val="none" w:sz="0" w:space="0" w:color="auto"/>
                        <w:right w:val="none" w:sz="0" w:space="0" w:color="auto"/>
                      </w:divBdr>
                    </w:div>
                    <w:div w:id="1367019771">
                      <w:marLeft w:val="0"/>
                      <w:marRight w:val="0"/>
                      <w:marTop w:val="168"/>
                      <w:marBottom w:val="72"/>
                      <w:divBdr>
                        <w:top w:val="none" w:sz="0" w:space="0" w:color="auto"/>
                        <w:left w:val="none" w:sz="0" w:space="0" w:color="auto"/>
                        <w:bottom w:val="none" w:sz="0" w:space="0" w:color="auto"/>
                        <w:right w:val="none" w:sz="0" w:space="0" w:color="auto"/>
                      </w:divBdr>
                      <w:divsChild>
                        <w:div w:id="392436678">
                          <w:marLeft w:val="0"/>
                          <w:marRight w:val="0"/>
                          <w:marTop w:val="0"/>
                          <w:marBottom w:val="0"/>
                          <w:divBdr>
                            <w:top w:val="none" w:sz="0" w:space="0" w:color="auto"/>
                            <w:left w:val="none" w:sz="0" w:space="0" w:color="auto"/>
                            <w:bottom w:val="none" w:sz="0" w:space="0" w:color="auto"/>
                            <w:right w:val="none" w:sz="0" w:space="0" w:color="auto"/>
                          </w:divBdr>
                        </w:div>
                        <w:div w:id="2065255688">
                          <w:marLeft w:val="0"/>
                          <w:marRight w:val="0"/>
                          <w:marTop w:val="0"/>
                          <w:marBottom w:val="0"/>
                          <w:divBdr>
                            <w:top w:val="none" w:sz="0" w:space="0" w:color="auto"/>
                            <w:left w:val="none" w:sz="0" w:space="0" w:color="auto"/>
                            <w:bottom w:val="none" w:sz="0" w:space="0" w:color="auto"/>
                            <w:right w:val="none" w:sz="0" w:space="0" w:color="auto"/>
                          </w:divBdr>
                          <w:divsChild>
                            <w:div w:id="87049138">
                              <w:marLeft w:val="0"/>
                              <w:marRight w:val="0"/>
                              <w:marTop w:val="0"/>
                              <w:marBottom w:val="0"/>
                              <w:divBdr>
                                <w:top w:val="none" w:sz="0" w:space="0" w:color="auto"/>
                                <w:left w:val="none" w:sz="0" w:space="0" w:color="auto"/>
                                <w:bottom w:val="none" w:sz="0" w:space="0" w:color="auto"/>
                                <w:right w:val="none" w:sz="0" w:space="0" w:color="auto"/>
                              </w:divBdr>
                            </w:div>
                            <w:div w:id="240405743">
                              <w:marLeft w:val="0"/>
                              <w:marRight w:val="0"/>
                              <w:marTop w:val="0"/>
                              <w:marBottom w:val="0"/>
                              <w:divBdr>
                                <w:top w:val="none" w:sz="0" w:space="0" w:color="auto"/>
                                <w:left w:val="none" w:sz="0" w:space="0" w:color="auto"/>
                                <w:bottom w:val="none" w:sz="0" w:space="0" w:color="auto"/>
                                <w:right w:val="none" w:sz="0" w:space="0" w:color="auto"/>
                              </w:divBdr>
                            </w:div>
                            <w:div w:id="323053880">
                              <w:marLeft w:val="0"/>
                              <w:marRight w:val="0"/>
                              <w:marTop w:val="0"/>
                              <w:marBottom w:val="0"/>
                              <w:divBdr>
                                <w:top w:val="none" w:sz="0" w:space="0" w:color="auto"/>
                                <w:left w:val="none" w:sz="0" w:space="0" w:color="auto"/>
                                <w:bottom w:val="none" w:sz="0" w:space="0" w:color="auto"/>
                                <w:right w:val="none" w:sz="0" w:space="0" w:color="auto"/>
                              </w:divBdr>
                            </w:div>
                            <w:div w:id="63884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291379">
                  <w:marLeft w:val="0"/>
                  <w:marRight w:val="0"/>
                  <w:marTop w:val="0"/>
                  <w:marBottom w:val="0"/>
                  <w:divBdr>
                    <w:top w:val="single" w:sz="2" w:space="0" w:color="FBE8CD"/>
                    <w:left w:val="single" w:sz="2" w:space="0" w:color="FBE8CD"/>
                    <w:bottom w:val="single" w:sz="2" w:space="0" w:color="FBE8CD"/>
                    <w:right w:val="single" w:sz="2" w:space="0" w:color="FBE8CD"/>
                  </w:divBdr>
                  <w:divsChild>
                    <w:div w:id="581258467">
                      <w:marLeft w:val="0"/>
                      <w:marRight w:val="0"/>
                      <w:marTop w:val="0"/>
                      <w:marBottom w:val="120"/>
                      <w:divBdr>
                        <w:top w:val="none" w:sz="0" w:space="0" w:color="auto"/>
                        <w:left w:val="none" w:sz="0" w:space="0" w:color="auto"/>
                        <w:bottom w:val="none" w:sz="0" w:space="0" w:color="auto"/>
                        <w:right w:val="none" w:sz="0" w:space="0" w:color="auto"/>
                      </w:divBdr>
                      <w:divsChild>
                        <w:div w:id="24985049">
                          <w:marLeft w:val="0"/>
                          <w:marRight w:val="0"/>
                          <w:marTop w:val="0"/>
                          <w:marBottom w:val="120"/>
                          <w:divBdr>
                            <w:top w:val="none" w:sz="0" w:space="0" w:color="auto"/>
                            <w:left w:val="none" w:sz="0" w:space="0" w:color="auto"/>
                            <w:bottom w:val="none" w:sz="0" w:space="0" w:color="auto"/>
                            <w:right w:val="none" w:sz="0" w:space="0" w:color="auto"/>
                          </w:divBdr>
                        </w:div>
                        <w:div w:id="129606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949977">
          <w:marLeft w:val="0"/>
          <w:marRight w:val="0"/>
          <w:marTop w:val="0"/>
          <w:marBottom w:val="432"/>
          <w:divBdr>
            <w:top w:val="none" w:sz="0" w:space="0" w:color="auto"/>
            <w:left w:val="none" w:sz="0" w:space="0" w:color="auto"/>
            <w:bottom w:val="none" w:sz="0" w:space="0" w:color="auto"/>
            <w:right w:val="none" w:sz="0" w:space="0" w:color="auto"/>
          </w:divBdr>
          <w:divsChild>
            <w:div w:id="1198741798">
              <w:marLeft w:val="0"/>
              <w:marRight w:val="0"/>
              <w:marTop w:val="0"/>
              <w:marBottom w:val="432"/>
              <w:divBdr>
                <w:top w:val="single" w:sz="6" w:space="6" w:color="CAD0D7"/>
                <w:left w:val="single" w:sz="6" w:space="6" w:color="CAD0D7"/>
                <w:bottom w:val="single" w:sz="6" w:space="6" w:color="CAD0D7"/>
                <w:right w:val="single" w:sz="6" w:space="6" w:color="CAD0D7"/>
              </w:divBdr>
              <w:divsChild>
                <w:div w:id="484784366">
                  <w:marLeft w:val="0"/>
                  <w:marRight w:val="0"/>
                  <w:marTop w:val="168"/>
                  <w:marBottom w:val="0"/>
                  <w:divBdr>
                    <w:top w:val="none" w:sz="0" w:space="0" w:color="auto"/>
                    <w:left w:val="none" w:sz="0" w:space="0" w:color="auto"/>
                    <w:bottom w:val="none" w:sz="0" w:space="0" w:color="auto"/>
                    <w:right w:val="none" w:sz="0" w:space="0" w:color="auto"/>
                  </w:divBdr>
                </w:div>
                <w:div w:id="465702228">
                  <w:marLeft w:val="0"/>
                  <w:marRight w:val="0"/>
                  <w:marTop w:val="168"/>
                  <w:marBottom w:val="0"/>
                  <w:divBdr>
                    <w:top w:val="none" w:sz="0" w:space="0" w:color="auto"/>
                    <w:left w:val="none" w:sz="0" w:space="0" w:color="auto"/>
                    <w:bottom w:val="none" w:sz="0" w:space="0" w:color="auto"/>
                    <w:right w:val="none" w:sz="0" w:space="0" w:color="auto"/>
                  </w:divBdr>
                </w:div>
                <w:div w:id="1677727350">
                  <w:marLeft w:val="0"/>
                  <w:marRight w:val="0"/>
                  <w:marTop w:val="168"/>
                  <w:marBottom w:val="0"/>
                  <w:divBdr>
                    <w:top w:val="none" w:sz="0" w:space="0" w:color="auto"/>
                    <w:left w:val="none" w:sz="0" w:space="0" w:color="auto"/>
                    <w:bottom w:val="none" w:sz="0" w:space="0" w:color="auto"/>
                    <w:right w:val="none" w:sz="0" w:space="0" w:color="auto"/>
                  </w:divBdr>
                </w:div>
              </w:divsChild>
            </w:div>
            <w:div w:id="1766684162">
              <w:marLeft w:val="2040"/>
              <w:marRight w:val="0"/>
              <w:marTop w:val="0"/>
              <w:marBottom w:val="0"/>
              <w:divBdr>
                <w:top w:val="none" w:sz="0" w:space="0" w:color="auto"/>
                <w:left w:val="none" w:sz="0" w:space="0" w:color="auto"/>
                <w:bottom w:val="none" w:sz="0" w:space="0" w:color="auto"/>
                <w:right w:val="none" w:sz="0" w:space="0" w:color="auto"/>
              </w:divBdr>
              <w:divsChild>
                <w:div w:id="1848640900">
                  <w:marLeft w:val="0"/>
                  <w:marRight w:val="0"/>
                  <w:marTop w:val="0"/>
                  <w:marBottom w:val="0"/>
                  <w:divBdr>
                    <w:top w:val="single" w:sz="2" w:space="0" w:color="D1EDF6"/>
                    <w:left w:val="single" w:sz="2" w:space="0" w:color="D1EDF6"/>
                    <w:bottom w:val="single" w:sz="2" w:space="0" w:color="D1EDF6"/>
                    <w:right w:val="single" w:sz="2" w:space="0" w:color="D1EDF6"/>
                  </w:divBdr>
                  <w:divsChild>
                    <w:div w:id="402873984">
                      <w:marLeft w:val="0"/>
                      <w:marRight w:val="0"/>
                      <w:marTop w:val="0"/>
                      <w:marBottom w:val="360"/>
                      <w:divBdr>
                        <w:top w:val="none" w:sz="0" w:space="0" w:color="auto"/>
                        <w:left w:val="none" w:sz="0" w:space="0" w:color="auto"/>
                        <w:bottom w:val="none" w:sz="0" w:space="0" w:color="auto"/>
                        <w:right w:val="none" w:sz="0" w:space="0" w:color="auto"/>
                      </w:divBdr>
                    </w:div>
                    <w:div w:id="568156860">
                      <w:marLeft w:val="0"/>
                      <w:marRight w:val="0"/>
                      <w:marTop w:val="168"/>
                      <w:marBottom w:val="72"/>
                      <w:divBdr>
                        <w:top w:val="none" w:sz="0" w:space="0" w:color="auto"/>
                        <w:left w:val="none" w:sz="0" w:space="0" w:color="auto"/>
                        <w:bottom w:val="none" w:sz="0" w:space="0" w:color="auto"/>
                        <w:right w:val="none" w:sz="0" w:space="0" w:color="auto"/>
                      </w:divBdr>
                      <w:divsChild>
                        <w:div w:id="2048486807">
                          <w:marLeft w:val="0"/>
                          <w:marRight w:val="0"/>
                          <w:marTop w:val="0"/>
                          <w:marBottom w:val="0"/>
                          <w:divBdr>
                            <w:top w:val="none" w:sz="0" w:space="0" w:color="auto"/>
                            <w:left w:val="none" w:sz="0" w:space="0" w:color="auto"/>
                            <w:bottom w:val="none" w:sz="0" w:space="0" w:color="auto"/>
                            <w:right w:val="none" w:sz="0" w:space="0" w:color="auto"/>
                          </w:divBdr>
                        </w:div>
                        <w:div w:id="31267626">
                          <w:marLeft w:val="0"/>
                          <w:marRight w:val="0"/>
                          <w:marTop w:val="0"/>
                          <w:marBottom w:val="0"/>
                          <w:divBdr>
                            <w:top w:val="none" w:sz="0" w:space="0" w:color="auto"/>
                            <w:left w:val="none" w:sz="0" w:space="0" w:color="auto"/>
                            <w:bottom w:val="none" w:sz="0" w:space="0" w:color="auto"/>
                            <w:right w:val="none" w:sz="0" w:space="0" w:color="auto"/>
                          </w:divBdr>
                          <w:divsChild>
                            <w:div w:id="1733692426">
                              <w:marLeft w:val="0"/>
                              <w:marRight w:val="0"/>
                              <w:marTop w:val="0"/>
                              <w:marBottom w:val="0"/>
                              <w:divBdr>
                                <w:top w:val="none" w:sz="0" w:space="0" w:color="auto"/>
                                <w:left w:val="none" w:sz="0" w:space="0" w:color="auto"/>
                                <w:bottom w:val="none" w:sz="0" w:space="0" w:color="auto"/>
                                <w:right w:val="none" w:sz="0" w:space="0" w:color="auto"/>
                              </w:divBdr>
                            </w:div>
                            <w:div w:id="1543247679">
                              <w:marLeft w:val="0"/>
                              <w:marRight w:val="0"/>
                              <w:marTop w:val="0"/>
                              <w:marBottom w:val="0"/>
                              <w:divBdr>
                                <w:top w:val="none" w:sz="0" w:space="0" w:color="auto"/>
                                <w:left w:val="none" w:sz="0" w:space="0" w:color="auto"/>
                                <w:bottom w:val="none" w:sz="0" w:space="0" w:color="auto"/>
                                <w:right w:val="none" w:sz="0" w:space="0" w:color="auto"/>
                              </w:divBdr>
                            </w:div>
                            <w:div w:id="1432244029">
                              <w:marLeft w:val="0"/>
                              <w:marRight w:val="0"/>
                              <w:marTop w:val="0"/>
                              <w:marBottom w:val="0"/>
                              <w:divBdr>
                                <w:top w:val="none" w:sz="0" w:space="0" w:color="auto"/>
                                <w:left w:val="none" w:sz="0" w:space="0" w:color="auto"/>
                                <w:bottom w:val="none" w:sz="0" w:space="0" w:color="auto"/>
                                <w:right w:val="none" w:sz="0" w:space="0" w:color="auto"/>
                              </w:divBdr>
                            </w:div>
                            <w:div w:id="17671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214740">
                  <w:marLeft w:val="0"/>
                  <w:marRight w:val="0"/>
                  <w:marTop w:val="0"/>
                  <w:marBottom w:val="0"/>
                  <w:divBdr>
                    <w:top w:val="single" w:sz="2" w:space="0" w:color="FBE8CD"/>
                    <w:left w:val="single" w:sz="2" w:space="0" w:color="FBE8CD"/>
                    <w:bottom w:val="single" w:sz="2" w:space="0" w:color="FBE8CD"/>
                    <w:right w:val="single" w:sz="2" w:space="0" w:color="FBE8CD"/>
                  </w:divBdr>
                  <w:divsChild>
                    <w:div w:id="969870102">
                      <w:marLeft w:val="0"/>
                      <w:marRight w:val="0"/>
                      <w:marTop w:val="0"/>
                      <w:marBottom w:val="120"/>
                      <w:divBdr>
                        <w:top w:val="none" w:sz="0" w:space="0" w:color="auto"/>
                        <w:left w:val="none" w:sz="0" w:space="0" w:color="auto"/>
                        <w:bottom w:val="none" w:sz="0" w:space="0" w:color="auto"/>
                        <w:right w:val="none" w:sz="0" w:space="0" w:color="auto"/>
                      </w:divBdr>
                      <w:divsChild>
                        <w:div w:id="712000770">
                          <w:marLeft w:val="0"/>
                          <w:marRight w:val="0"/>
                          <w:marTop w:val="0"/>
                          <w:marBottom w:val="120"/>
                          <w:divBdr>
                            <w:top w:val="none" w:sz="0" w:space="0" w:color="auto"/>
                            <w:left w:val="none" w:sz="0" w:space="0" w:color="auto"/>
                            <w:bottom w:val="none" w:sz="0" w:space="0" w:color="auto"/>
                            <w:right w:val="none" w:sz="0" w:space="0" w:color="auto"/>
                          </w:divBdr>
                        </w:div>
                        <w:div w:id="213470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050550">
          <w:marLeft w:val="0"/>
          <w:marRight w:val="0"/>
          <w:marTop w:val="0"/>
          <w:marBottom w:val="432"/>
          <w:divBdr>
            <w:top w:val="none" w:sz="0" w:space="0" w:color="auto"/>
            <w:left w:val="none" w:sz="0" w:space="0" w:color="auto"/>
            <w:bottom w:val="none" w:sz="0" w:space="0" w:color="auto"/>
            <w:right w:val="none" w:sz="0" w:space="0" w:color="auto"/>
          </w:divBdr>
          <w:divsChild>
            <w:div w:id="48965830">
              <w:marLeft w:val="0"/>
              <w:marRight w:val="0"/>
              <w:marTop w:val="0"/>
              <w:marBottom w:val="432"/>
              <w:divBdr>
                <w:top w:val="single" w:sz="6" w:space="6" w:color="CAD0D7"/>
                <w:left w:val="single" w:sz="6" w:space="6" w:color="CAD0D7"/>
                <w:bottom w:val="single" w:sz="6" w:space="6" w:color="CAD0D7"/>
                <w:right w:val="single" w:sz="6" w:space="6" w:color="CAD0D7"/>
              </w:divBdr>
              <w:divsChild>
                <w:div w:id="593319070">
                  <w:marLeft w:val="0"/>
                  <w:marRight w:val="0"/>
                  <w:marTop w:val="168"/>
                  <w:marBottom w:val="0"/>
                  <w:divBdr>
                    <w:top w:val="none" w:sz="0" w:space="0" w:color="auto"/>
                    <w:left w:val="none" w:sz="0" w:space="0" w:color="auto"/>
                    <w:bottom w:val="none" w:sz="0" w:space="0" w:color="auto"/>
                    <w:right w:val="none" w:sz="0" w:space="0" w:color="auto"/>
                  </w:divBdr>
                </w:div>
                <w:div w:id="1131098602">
                  <w:marLeft w:val="0"/>
                  <w:marRight w:val="0"/>
                  <w:marTop w:val="168"/>
                  <w:marBottom w:val="0"/>
                  <w:divBdr>
                    <w:top w:val="none" w:sz="0" w:space="0" w:color="auto"/>
                    <w:left w:val="none" w:sz="0" w:space="0" w:color="auto"/>
                    <w:bottom w:val="none" w:sz="0" w:space="0" w:color="auto"/>
                    <w:right w:val="none" w:sz="0" w:space="0" w:color="auto"/>
                  </w:divBdr>
                </w:div>
                <w:div w:id="54010772">
                  <w:marLeft w:val="0"/>
                  <w:marRight w:val="0"/>
                  <w:marTop w:val="168"/>
                  <w:marBottom w:val="0"/>
                  <w:divBdr>
                    <w:top w:val="none" w:sz="0" w:space="0" w:color="auto"/>
                    <w:left w:val="none" w:sz="0" w:space="0" w:color="auto"/>
                    <w:bottom w:val="none" w:sz="0" w:space="0" w:color="auto"/>
                    <w:right w:val="none" w:sz="0" w:space="0" w:color="auto"/>
                  </w:divBdr>
                </w:div>
              </w:divsChild>
            </w:div>
            <w:div w:id="698435952">
              <w:marLeft w:val="2040"/>
              <w:marRight w:val="0"/>
              <w:marTop w:val="0"/>
              <w:marBottom w:val="0"/>
              <w:divBdr>
                <w:top w:val="none" w:sz="0" w:space="0" w:color="auto"/>
                <w:left w:val="none" w:sz="0" w:space="0" w:color="auto"/>
                <w:bottom w:val="none" w:sz="0" w:space="0" w:color="auto"/>
                <w:right w:val="none" w:sz="0" w:space="0" w:color="auto"/>
              </w:divBdr>
              <w:divsChild>
                <w:div w:id="1971789638">
                  <w:marLeft w:val="0"/>
                  <w:marRight w:val="0"/>
                  <w:marTop w:val="0"/>
                  <w:marBottom w:val="0"/>
                  <w:divBdr>
                    <w:top w:val="single" w:sz="2" w:space="0" w:color="D1EDF6"/>
                    <w:left w:val="single" w:sz="2" w:space="0" w:color="D1EDF6"/>
                    <w:bottom w:val="single" w:sz="2" w:space="0" w:color="D1EDF6"/>
                    <w:right w:val="single" w:sz="2" w:space="0" w:color="D1EDF6"/>
                  </w:divBdr>
                  <w:divsChild>
                    <w:div w:id="1397047367">
                      <w:marLeft w:val="0"/>
                      <w:marRight w:val="0"/>
                      <w:marTop w:val="0"/>
                      <w:marBottom w:val="360"/>
                      <w:divBdr>
                        <w:top w:val="none" w:sz="0" w:space="0" w:color="auto"/>
                        <w:left w:val="none" w:sz="0" w:space="0" w:color="auto"/>
                        <w:bottom w:val="none" w:sz="0" w:space="0" w:color="auto"/>
                        <w:right w:val="none" w:sz="0" w:space="0" w:color="auto"/>
                      </w:divBdr>
                    </w:div>
                    <w:div w:id="1784765896">
                      <w:marLeft w:val="0"/>
                      <w:marRight w:val="0"/>
                      <w:marTop w:val="168"/>
                      <w:marBottom w:val="72"/>
                      <w:divBdr>
                        <w:top w:val="none" w:sz="0" w:space="0" w:color="auto"/>
                        <w:left w:val="none" w:sz="0" w:space="0" w:color="auto"/>
                        <w:bottom w:val="none" w:sz="0" w:space="0" w:color="auto"/>
                        <w:right w:val="none" w:sz="0" w:space="0" w:color="auto"/>
                      </w:divBdr>
                      <w:divsChild>
                        <w:div w:id="1998068042">
                          <w:marLeft w:val="0"/>
                          <w:marRight w:val="0"/>
                          <w:marTop w:val="0"/>
                          <w:marBottom w:val="0"/>
                          <w:divBdr>
                            <w:top w:val="none" w:sz="0" w:space="0" w:color="auto"/>
                            <w:left w:val="none" w:sz="0" w:space="0" w:color="auto"/>
                            <w:bottom w:val="none" w:sz="0" w:space="0" w:color="auto"/>
                            <w:right w:val="none" w:sz="0" w:space="0" w:color="auto"/>
                          </w:divBdr>
                        </w:div>
                        <w:div w:id="1262765851">
                          <w:marLeft w:val="0"/>
                          <w:marRight w:val="0"/>
                          <w:marTop w:val="0"/>
                          <w:marBottom w:val="0"/>
                          <w:divBdr>
                            <w:top w:val="none" w:sz="0" w:space="0" w:color="auto"/>
                            <w:left w:val="none" w:sz="0" w:space="0" w:color="auto"/>
                            <w:bottom w:val="none" w:sz="0" w:space="0" w:color="auto"/>
                            <w:right w:val="none" w:sz="0" w:space="0" w:color="auto"/>
                          </w:divBdr>
                          <w:divsChild>
                            <w:div w:id="1157576013">
                              <w:marLeft w:val="0"/>
                              <w:marRight w:val="0"/>
                              <w:marTop w:val="0"/>
                              <w:marBottom w:val="0"/>
                              <w:divBdr>
                                <w:top w:val="none" w:sz="0" w:space="0" w:color="auto"/>
                                <w:left w:val="none" w:sz="0" w:space="0" w:color="auto"/>
                                <w:bottom w:val="none" w:sz="0" w:space="0" w:color="auto"/>
                                <w:right w:val="none" w:sz="0" w:space="0" w:color="auto"/>
                              </w:divBdr>
                            </w:div>
                            <w:div w:id="1753044697">
                              <w:marLeft w:val="0"/>
                              <w:marRight w:val="0"/>
                              <w:marTop w:val="0"/>
                              <w:marBottom w:val="0"/>
                              <w:divBdr>
                                <w:top w:val="none" w:sz="0" w:space="0" w:color="auto"/>
                                <w:left w:val="none" w:sz="0" w:space="0" w:color="auto"/>
                                <w:bottom w:val="none" w:sz="0" w:space="0" w:color="auto"/>
                                <w:right w:val="none" w:sz="0" w:space="0" w:color="auto"/>
                              </w:divBdr>
                            </w:div>
                            <w:div w:id="1718507831">
                              <w:marLeft w:val="0"/>
                              <w:marRight w:val="0"/>
                              <w:marTop w:val="0"/>
                              <w:marBottom w:val="0"/>
                              <w:divBdr>
                                <w:top w:val="none" w:sz="0" w:space="0" w:color="auto"/>
                                <w:left w:val="none" w:sz="0" w:space="0" w:color="auto"/>
                                <w:bottom w:val="none" w:sz="0" w:space="0" w:color="auto"/>
                                <w:right w:val="none" w:sz="0" w:space="0" w:color="auto"/>
                              </w:divBdr>
                            </w:div>
                            <w:div w:id="63486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224175">
                  <w:marLeft w:val="0"/>
                  <w:marRight w:val="0"/>
                  <w:marTop w:val="0"/>
                  <w:marBottom w:val="0"/>
                  <w:divBdr>
                    <w:top w:val="single" w:sz="2" w:space="0" w:color="FBE8CD"/>
                    <w:left w:val="single" w:sz="2" w:space="0" w:color="FBE8CD"/>
                    <w:bottom w:val="single" w:sz="2" w:space="0" w:color="FBE8CD"/>
                    <w:right w:val="single" w:sz="2" w:space="0" w:color="FBE8CD"/>
                  </w:divBdr>
                  <w:divsChild>
                    <w:div w:id="880900589">
                      <w:marLeft w:val="0"/>
                      <w:marRight w:val="0"/>
                      <w:marTop w:val="0"/>
                      <w:marBottom w:val="120"/>
                      <w:divBdr>
                        <w:top w:val="none" w:sz="0" w:space="0" w:color="auto"/>
                        <w:left w:val="none" w:sz="0" w:space="0" w:color="auto"/>
                        <w:bottom w:val="none" w:sz="0" w:space="0" w:color="auto"/>
                        <w:right w:val="none" w:sz="0" w:space="0" w:color="auto"/>
                      </w:divBdr>
                      <w:divsChild>
                        <w:div w:id="1142967903">
                          <w:marLeft w:val="0"/>
                          <w:marRight w:val="0"/>
                          <w:marTop w:val="0"/>
                          <w:marBottom w:val="120"/>
                          <w:divBdr>
                            <w:top w:val="none" w:sz="0" w:space="0" w:color="auto"/>
                            <w:left w:val="none" w:sz="0" w:space="0" w:color="auto"/>
                            <w:bottom w:val="none" w:sz="0" w:space="0" w:color="auto"/>
                            <w:right w:val="none" w:sz="0" w:space="0" w:color="auto"/>
                          </w:divBdr>
                        </w:div>
                        <w:div w:id="109451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32983">
          <w:marLeft w:val="0"/>
          <w:marRight w:val="0"/>
          <w:marTop w:val="0"/>
          <w:marBottom w:val="432"/>
          <w:divBdr>
            <w:top w:val="none" w:sz="0" w:space="0" w:color="auto"/>
            <w:left w:val="none" w:sz="0" w:space="0" w:color="auto"/>
            <w:bottom w:val="none" w:sz="0" w:space="0" w:color="auto"/>
            <w:right w:val="none" w:sz="0" w:space="0" w:color="auto"/>
          </w:divBdr>
          <w:divsChild>
            <w:div w:id="891846530">
              <w:marLeft w:val="0"/>
              <w:marRight w:val="0"/>
              <w:marTop w:val="0"/>
              <w:marBottom w:val="432"/>
              <w:divBdr>
                <w:top w:val="single" w:sz="6" w:space="6" w:color="CAD0D7"/>
                <w:left w:val="single" w:sz="6" w:space="6" w:color="CAD0D7"/>
                <w:bottom w:val="single" w:sz="6" w:space="6" w:color="CAD0D7"/>
                <w:right w:val="single" w:sz="6" w:space="6" w:color="CAD0D7"/>
              </w:divBdr>
              <w:divsChild>
                <w:div w:id="514928407">
                  <w:marLeft w:val="0"/>
                  <w:marRight w:val="0"/>
                  <w:marTop w:val="168"/>
                  <w:marBottom w:val="0"/>
                  <w:divBdr>
                    <w:top w:val="none" w:sz="0" w:space="0" w:color="auto"/>
                    <w:left w:val="none" w:sz="0" w:space="0" w:color="auto"/>
                    <w:bottom w:val="none" w:sz="0" w:space="0" w:color="auto"/>
                    <w:right w:val="none" w:sz="0" w:space="0" w:color="auto"/>
                  </w:divBdr>
                </w:div>
                <w:div w:id="534661015">
                  <w:marLeft w:val="0"/>
                  <w:marRight w:val="0"/>
                  <w:marTop w:val="168"/>
                  <w:marBottom w:val="0"/>
                  <w:divBdr>
                    <w:top w:val="none" w:sz="0" w:space="0" w:color="auto"/>
                    <w:left w:val="none" w:sz="0" w:space="0" w:color="auto"/>
                    <w:bottom w:val="none" w:sz="0" w:space="0" w:color="auto"/>
                    <w:right w:val="none" w:sz="0" w:space="0" w:color="auto"/>
                  </w:divBdr>
                </w:div>
                <w:div w:id="206262012">
                  <w:marLeft w:val="0"/>
                  <w:marRight w:val="0"/>
                  <w:marTop w:val="168"/>
                  <w:marBottom w:val="0"/>
                  <w:divBdr>
                    <w:top w:val="none" w:sz="0" w:space="0" w:color="auto"/>
                    <w:left w:val="none" w:sz="0" w:space="0" w:color="auto"/>
                    <w:bottom w:val="none" w:sz="0" w:space="0" w:color="auto"/>
                    <w:right w:val="none" w:sz="0" w:space="0" w:color="auto"/>
                  </w:divBdr>
                </w:div>
              </w:divsChild>
            </w:div>
            <w:div w:id="476650464">
              <w:marLeft w:val="2040"/>
              <w:marRight w:val="0"/>
              <w:marTop w:val="0"/>
              <w:marBottom w:val="0"/>
              <w:divBdr>
                <w:top w:val="none" w:sz="0" w:space="0" w:color="auto"/>
                <w:left w:val="none" w:sz="0" w:space="0" w:color="auto"/>
                <w:bottom w:val="none" w:sz="0" w:space="0" w:color="auto"/>
                <w:right w:val="none" w:sz="0" w:space="0" w:color="auto"/>
              </w:divBdr>
              <w:divsChild>
                <w:div w:id="541065475">
                  <w:marLeft w:val="0"/>
                  <w:marRight w:val="0"/>
                  <w:marTop w:val="0"/>
                  <w:marBottom w:val="0"/>
                  <w:divBdr>
                    <w:top w:val="single" w:sz="2" w:space="0" w:color="D1EDF6"/>
                    <w:left w:val="single" w:sz="2" w:space="0" w:color="D1EDF6"/>
                    <w:bottom w:val="single" w:sz="2" w:space="0" w:color="D1EDF6"/>
                    <w:right w:val="single" w:sz="2" w:space="0" w:color="D1EDF6"/>
                  </w:divBdr>
                  <w:divsChild>
                    <w:div w:id="1369062159">
                      <w:marLeft w:val="0"/>
                      <w:marRight w:val="0"/>
                      <w:marTop w:val="0"/>
                      <w:marBottom w:val="360"/>
                      <w:divBdr>
                        <w:top w:val="none" w:sz="0" w:space="0" w:color="auto"/>
                        <w:left w:val="none" w:sz="0" w:space="0" w:color="auto"/>
                        <w:bottom w:val="none" w:sz="0" w:space="0" w:color="auto"/>
                        <w:right w:val="none" w:sz="0" w:space="0" w:color="auto"/>
                      </w:divBdr>
                    </w:div>
                    <w:div w:id="1177959816">
                      <w:marLeft w:val="0"/>
                      <w:marRight w:val="0"/>
                      <w:marTop w:val="168"/>
                      <w:marBottom w:val="72"/>
                      <w:divBdr>
                        <w:top w:val="none" w:sz="0" w:space="0" w:color="auto"/>
                        <w:left w:val="none" w:sz="0" w:space="0" w:color="auto"/>
                        <w:bottom w:val="none" w:sz="0" w:space="0" w:color="auto"/>
                        <w:right w:val="none" w:sz="0" w:space="0" w:color="auto"/>
                      </w:divBdr>
                      <w:divsChild>
                        <w:div w:id="1035423331">
                          <w:marLeft w:val="0"/>
                          <w:marRight w:val="0"/>
                          <w:marTop w:val="0"/>
                          <w:marBottom w:val="0"/>
                          <w:divBdr>
                            <w:top w:val="none" w:sz="0" w:space="0" w:color="auto"/>
                            <w:left w:val="none" w:sz="0" w:space="0" w:color="auto"/>
                            <w:bottom w:val="none" w:sz="0" w:space="0" w:color="auto"/>
                            <w:right w:val="none" w:sz="0" w:space="0" w:color="auto"/>
                          </w:divBdr>
                        </w:div>
                        <w:div w:id="1816293699">
                          <w:marLeft w:val="0"/>
                          <w:marRight w:val="0"/>
                          <w:marTop w:val="0"/>
                          <w:marBottom w:val="0"/>
                          <w:divBdr>
                            <w:top w:val="none" w:sz="0" w:space="0" w:color="auto"/>
                            <w:left w:val="none" w:sz="0" w:space="0" w:color="auto"/>
                            <w:bottom w:val="none" w:sz="0" w:space="0" w:color="auto"/>
                            <w:right w:val="none" w:sz="0" w:space="0" w:color="auto"/>
                          </w:divBdr>
                          <w:divsChild>
                            <w:div w:id="1173690348">
                              <w:marLeft w:val="0"/>
                              <w:marRight w:val="0"/>
                              <w:marTop w:val="0"/>
                              <w:marBottom w:val="0"/>
                              <w:divBdr>
                                <w:top w:val="none" w:sz="0" w:space="0" w:color="auto"/>
                                <w:left w:val="none" w:sz="0" w:space="0" w:color="auto"/>
                                <w:bottom w:val="none" w:sz="0" w:space="0" w:color="auto"/>
                                <w:right w:val="none" w:sz="0" w:space="0" w:color="auto"/>
                              </w:divBdr>
                            </w:div>
                            <w:div w:id="147259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960975">
                  <w:marLeft w:val="0"/>
                  <w:marRight w:val="0"/>
                  <w:marTop w:val="0"/>
                  <w:marBottom w:val="0"/>
                  <w:divBdr>
                    <w:top w:val="single" w:sz="2" w:space="0" w:color="FBE8CD"/>
                    <w:left w:val="single" w:sz="2" w:space="0" w:color="FBE8CD"/>
                    <w:bottom w:val="single" w:sz="2" w:space="0" w:color="FBE8CD"/>
                    <w:right w:val="single" w:sz="2" w:space="0" w:color="FBE8CD"/>
                  </w:divBdr>
                  <w:divsChild>
                    <w:div w:id="1819685839">
                      <w:marLeft w:val="0"/>
                      <w:marRight w:val="0"/>
                      <w:marTop w:val="0"/>
                      <w:marBottom w:val="120"/>
                      <w:divBdr>
                        <w:top w:val="none" w:sz="0" w:space="0" w:color="auto"/>
                        <w:left w:val="none" w:sz="0" w:space="0" w:color="auto"/>
                        <w:bottom w:val="none" w:sz="0" w:space="0" w:color="auto"/>
                        <w:right w:val="none" w:sz="0" w:space="0" w:color="auto"/>
                      </w:divBdr>
                      <w:divsChild>
                        <w:div w:id="156456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738456">
          <w:marLeft w:val="0"/>
          <w:marRight w:val="0"/>
          <w:marTop w:val="0"/>
          <w:marBottom w:val="432"/>
          <w:divBdr>
            <w:top w:val="none" w:sz="0" w:space="0" w:color="auto"/>
            <w:left w:val="none" w:sz="0" w:space="0" w:color="auto"/>
            <w:bottom w:val="none" w:sz="0" w:space="0" w:color="auto"/>
            <w:right w:val="none" w:sz="0" w:space="0" w:color="auto"/>
          </w:divBdr>
          <w:divsChild>
            <w:div w:id="230041650">
              <w:marLeft w:val="0"/>
              <w:marRight w:val="0"/>
              <w:marTop w:val="0"/>
              <w:marBottom w:val="432"/>
              <w:divBdr>
                <w:top w:val="single" w:sz="6" w:space="6" w:color="CAD0D7"/>
                <w:left w:val="single" w:sz="6" w:space="6" w:color="CAD0D7"/>
                <w:bottom w:val="single" w:sz="6" w:space="6" w:color="CAD0D7"/>
                <w:right w:val="single" w:sz="6" w:space="6" w:color="CAD0D7"/>
              </w:divBdr>
              <w:divsChild>
                <w:div w:id="617031322">
                  <w:marLeft w:val="0"/>
                  <w:marRight w:val="0"/>
                  <w:marTop w:val="168"/>
                  <w:marBottom w:val="0"/>
                  <w:divBdr>
                    <w:top w:val="none" w:sz="0" w:space="0" w:color="auto"/>
                    <w:left w:val="none" w:sz="0" w:space="0" w:color="auto"/>
                    <w:bottom w:val="none" w:sz="0" w:space="0" w:color="auto"/>
                    <w:right w:val="none" w:sz="0" w:space="0" w:color="auto"/>
                  </w:divBdr>
                </w:div>
                <w:div w:id="1877623668">
                  <w:marLeft w:val="0"/>
                  <w:marRight w:val="0"/>
                  <w:marTop w:val="168"/>
                  <w:marBottom w:val="0"/>
                  <w:divBdr>
                    <w:top w:val="none" w:sz="0" w:space="0" w:color="auto"/>
                    <w:left w:val="none" w:sz="0" w:space="0" w:color="auto"/>
                    <w:bottom w:val="none" w:sz="0" w:space="0" w:color="auto"/>
                    <w:right w:val="none" w:sz="0" w:space="0" w:color="auto"/>
                  </w:divBdr>
                </w:div>
                <w:div w:id="1505196731">
                  <w:marLeft w:val="0"/>
                  <w:marRight w:val="0"/>
                  <w:marTop w:val="168"/>
                  <w:marBottom w:val="0"/>
                  <w:divBdr>
                    <w:top w:val="none" w:sz="0" w:space="0" w:color="auto"/>
                    <w:left w:val="none" w:sz="0" w:space="0" w:color="auto"/>
                    <w:bottom w:val="none" w:sz="0" w:space="0" w:color="auto"/>
                    <w:right w:val="none" w:sz="0" w:space="0" w:color="auto"/>
                  </w:divBdr>
                </w:div>
              </w:divsChild>
            </w:div>
            <w:div w:id="1553535433">
              <w:marLeft w:val="2040"/>
              <w:marRight w:val="0"/>
              <w:marTop w:val="0"/>
              <w:marBottom w:val="0"/>
              <w:divBdr>
                <w:top w:val="none" w:sz="0" w:space="0" w:color="auto"/>
                <w:left w:val="none" w:sz="0" w:space="0" w:color="auto"/>
                <w:bottom w:val="none" w:sz="0" w:space="0" w:color="auto"/>
                <w:right w:val="none" w:sz="0" w:space="0" w:color="auto"/>
              </w:divBdr>
              <w:divsChild>
                <w:div w:id="392894501">
                  <w:marLeft w:val="0"/>
                  <w:marRight w:val="0"/>
                  <w:marTop w:val="0"/>
                  <w:marBottom w:val="0"/>
                  <w:divBdr>
                    <w:top w:val="single" w:sz="2" w:space="0" w:color="D1EDF6"/>
                    <w:left w:val="single" w:sz="2" w:space="0" w:color="D1EDF6"/>
                    <w:bottom w:val="single" w:sz="2" w:space="0" w:color="D1EDF6"/>
                    <w:right w:val="single" w:sz="2" w:space="0" w:color="D1EDF6"/>
                  </w:divBdr>
                  <w:divsChild>
                    <w:div w:id="217519765">
                      <w:marLeft w:val="0"/>
                      <w:marRight w:val="0"/>
                      <w:marTop w:val="0"/>
                      <w:marBottom w:val="360"/>
                      <w:divBdr>
                        <w:top w:val="none" w:sz="0" w:space="0" w:color="auto"/>
                        <w:left w:val="none" w:sz="0" w:space="0" w:color="auto"/>
                        <w:bottom w:val="none" w:sz="0" w:space="0" w:color="auto"/>
                        <w:right w:val="none" w:sz="0" w:space="0" w:color="auto"/>
                      </w:divBdr>
                    </w:div>
                    <w:div w:id="1967614470">
                      <w:marLeft w:val="0"/>
                      <w:marRight w:val="0"/>
                      <w:marTop w:val="168"/>
                      <w:marBottom w:val="72"/>
                      <w:divBdr>
                        <w:top w:val="none" w:sz="0" w:space="0" w:color="auto"/>
                        <w:left w:val="none" w:sz="0" w:space="0" w:color="auto"/>
                        <w:bottom w:val="none" w:sz="0" w:space="0" w:color="auto"/>
                        <w:right w:val="none" w:sz="0" w:space="0" w:color="auto"/>
                      </w:divBdr>
                      <w:divsChild>
                        <w:div w:id="1700930591">
                          <w:marLeft w:val="0"/>
                          <w:marRight w:val="0"/>
                          <w:marTop w:val="0"/>
                          <w:marBottom w:val="0"/>
                          <w:divBdr>
                            <w:top w:val="none" w:sz="0" w:space="0" w:color="auto"/>
                            <w:left w:val="none" w:sz="0" w:space="0" w:color="auto"/>
                            <w:bottom w:val="none" w:sz="0" w:space="0" w:color="auto"/>
                            <w:right w:val="none" w:sz="0" w:space="0" w:color="auto"/>
                          </w:divBdr>
                        </w:div>
                        <w:div w:id="1377968320">
                          <w:marLeft w:val="0"/>
                          <w:marRight w:val="0"/>
                          <w:marTop w:val="0"/>
                          <w:marBottom w:val="0"/>
                          <w:divBdr>
                            <w:top w:val="none" w:sz="0" w:space="0" w:color="auto"/>
                            <w:left w:val="none" w:sz="0" w:space="0" w:color="auto"/>
                            <w:bottom w:val="none" w:sz="0" w:space="0" w:color="auto"/>
                            <w:right w:val="none" w:sz="0" w:space="0" w:color="auto"/>
                          </w:divBdr>
                          <w:divsChild>
                            <w:div w:id="1095204522">
                              <w:marLeft w:val="0"/>
                              <w:marRight w:val="0"/>
                              <w:marTop w:val="0"/>
                              <w:marBottom w:val="0"/>
                              <w:divBdr>
                                <w:top w:val="none" w:sz="0" w:space="0" w:color="auto"/>
                                <w:left w:val="none" w:sz="0" w:space="0" w:color="auto"/>
                                <w:bottom w:val="none" w:sz="0" w:space="0" w:color="auto"/>
                                <w:right w:val="none" w:sz="0" w:space="0" w:color="auto"/>
                              </w:divBdr>
                            </w:div>
                            <w:div w:id="164989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866096">
                  <w:marLeft w:val="0"/>
                  <w:marRight w:val="0"/>
                  <w:marTop w:val="0"/>
                  <w:marBottom w:val="0"/>
                  <w:divBdr>
                    <w:top w:val="single" w:sz="2" w:space="0" w:color="FBE8CD"/>
                    <w:left w:val="single" w:sz="2" w:space="0" w:color="FBE8CD"/>
                    <w:bottom w:val="single" w:sz="2" w:space="0" w:color="FBE8CD"/>
                    <w:right w:val="single" w:sz="2" w:space="0" w:color="FBE8CD"/>
                  </w:divBdr>
                  <w:divsChild>
                    <w:div w:id="1532381192">
                      <w:marLeft w:val="0"/>
                      <w:marRight w:val="0"/>
                      <w:marTop w:val="0"/>
                      <w:marBottom w:val="120"/>
                      <w:divBdr>
                        <w:top w:val="none" w:sz="0" w:space="0" w:color="auto"/>
                        <w:left w:val="none" w:sz="0" w:space="0" w:color="auto"/>
                        <w:bottom w:val="none" w:sz="0" w:space="0" w:color="auto"/>
                        <w:right w:val="none" w:sz="0" w:space="0" w:color="auto"/>
                      </w:divBdr>
                      <w:divsChild>
                        <w:div w:id="112466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605184">
          <w:marLeft w:val="0"/>
          <w:marRight w:val="0"/>
          <w:marTop w:val="0"/>
          <w:marBottom w:val="432"/>
          <w:divBdr>
            <w:top w:val="none" w:sz="0" w:space="0" w:color="auto"/>
            <w:left w:val="none" w:sz="0" w:space="0" w:color="auto"/>
            <w:bottom w:val="none" w:sz="0" w:space="0" w:color="auto"/>
            <w:right w:val="none" w:sz="0" w:space="0" w:color="auto"/>
          </w:divBdr>
          <w:divsChild>
            <w:div w:id="265428540">
              <w:marLeft w:val="0"/>
              <w:marRight w:val="0"/>
              <w:marTop w:val="0"/>
              <w:marBottom w:val="432"/>
              <w:divBdr>
                <w:top w:val="single" w:sz="6" w:space="6" w:color="CAD0D7"/>
                <w:left w:val="single" w:sz="6" w:space="6" w:color="CAD0D7"/>
                <w:bottom w:val="single" w:sz="6" w:space="6" w:color="CAD0D7"/>
                <w:right w:val="single" w:sz="6" w:space="6" w:color="CAD0D7"/>
              </w:divBdr>
              <w:divsChild>
                <w:div w:id="1706176476">
                  <w:marLeft w:val="0"/>
                  <w:marRight w:val="0"/>
                  <w:marTop w:val="168"/>
                  <w:marBottom w:val="0"/>
                  <w:divBdr>
                    <w:top w:val="none" w:sz="0" w:space="0" w:color="auto"/>
                    <w:left w:val="none" w:sz="0" w:space="0" w:color="auto"/>
                    <w:bottom w:val="none" w:sz="0" w:space="0" w:color="auto"/>
                    <w:right w:val="none" w:sz="0" w:space="0" w:color="auto"/>
                  </w:divBdr>
                </w:div>
                <w:div w:id="658585010">
                  <w:marLeft w:val="0"/>
                  <w:marRight w:val="0"/>
                  <w:marTop w:val="168"/>
                  <w:marBottom w:val="0"/>
                  <w:divBdr>
                    <w:top w:val="none" w:sz="0" w:space="0" w:color="auto"/>
                    <w:left w:val="none" w:sz="0" w:space="0" w:color="auto"/>
                    <w:bottom w:val="none" w:sz="0" w:space="0" w:color="auto"/>
                    <w:right w:val="none" w:sz="0" w:space="0" w:color="auto"/>
                  </w:divBdr>
                </w:div>
                <w:div w:id="136844139">
                  <w:marLeft w:val="0"/>
                  <w:marRight w:val="0"/>
                  <w:marTop w:val="168"/>
                  <w:marBottom w:val="0"/>
                  <w:divBdr>
                    <w:top w:val="none" w:sz="0" w:space="0" w:color="auto"/>
                    <w:left w:val="none" w:sz="0" w:space="0" w:color="auto"/>
                    <w:bottom w:val="none" w:sz="0" w:space="0" w:color="auto"/>
                    <w:right w:val="none" w:sz="0" w:space="0" w:color="auto"/>
                  </w:divBdr>
                </w:div>
              </w:divsChild>
            </w:div>
            <w:div w:id="1946696219">
              <w:marLeft w:val="2040"/>
              <w:marRight w:val="0"/>
              <w:marTop w:val="0"/>
              <w:marBottom w:val="0"/>
              <w:divBdr>
                <w:top w:val="none" w:sz="0" w:space="0" w:color="auto"/>
                <w:left w:val="none" w:sz="0" w:space="0" w:color="auto"/>
                <w:bottom w:val="none" w:sz="0" w:space="0" w:color="auto"/>
                <w:right w:val="none" w:sz="0" w:space="0" w:color="auto"/>
              </w:divBdr>
              <w:divsChild>
                <w:div w:id="1166752574">
                  <w:marLeft w:val="0"/>
                  <w:marRight w:val="0"/>
                  <w:marTop w:val="0"/>
                  <w:marBottom w:val="0"/>
                  <w:divBdr>
                    <w:top w:val="single" w:sz="2" w:space="0" w:color="D1EDF6"/>
                    <w:left w:val="single" w:sz="2" w:space="0" w:color="D1EDF6"/>
                    <w:bottom w:val="single" w:sz="2" w:space="0" w:color="D1EDF6"/>
                    <w:right w:val="single" w:sz="2" w:space="0" w:color="D1EDF6"/>
                  </w:divBdr>
                  <w:divsChild>
                    <w:div w:id="1735354065">
                      <w:marLeft w:val="0"/>
                      <w:marRight w:val="0"/>
                      <w:marTop w:val="0"/>
                      <w:marBottom w:val="360"/>
                      <w:divBdr>
                        <w:top w:val="none" w:sz="0" w:space="0" w:color="auto"/>
                        <w:left w:val="none" w:sz="0" w:space="0" w:color="auto"/>
                        <w:bottom w:val="none" w:sz="0" w:space="0" w:color="auto"/>
                        <w:right w:val="none" w:sz="0" w:space="0" w:color="auto"/>
                      </w:divBdr>
                    </w:div>
                    <w:div w:id="439766020">
                      <w:marLeft w:val="0"/>
                      <w:marRight w:val="0"/>
                      <w:marTop w:val="168"/>
                      <w:marBottom w:val="72"/>
                      <w:divBdr>
                        <w:top w:val="none" w:sz="0" w:space="0" w:color="auto"/>
                        <w:left w:val="none" w:sz="0" w:space="0" w:color="auto"/>
                        <w:bottom w:val="none" w:sz="0" w:space="0" w:color="auto"/>
                        <w:right w:val="none" w:sz="0" w:space="0" w:color="auto"/>
                      </w:divBdr>
                      <w:divsChild>
                        <w:div w:id="185677976">
                          <w:marLeft w:val="0"/>
                          <w:marRight w:val="0"/>
                          <w:marTop w:val="0"/>
                          <w:marBottom w:val="0"/>
                          <w:divBdr>
                            <w:top w:val="none" w:sz="0" w:space="0" w:color="auto"/>
                            <w:left w:val="none" w:sz="0" w:space="0" w:color="auto"/>
                            <w:bottom w:val="none" w:sz="0" w:space="0" w:color="auto"/>
                            <w:right w:val="none" w:sz="0" w:space="0" w:color="auto"/>
                          </w:divBdr>
                        </w:div>
                        <w:div w:id="229926890">
                          <w:marLeft w:val="0"/>
                          <w:marRight w:val="0"/>
                          <w:marTop w:val="0"/>
                          <w:marBottom w:val="0"/>
                          <w:divBdr>
                            <w:top w:val="none" w:sz="0" w:space="0" w:color="auto"/>
                            <w:left w:val="none" w:sz="0" w:space="0" w:color="auto"/>
                            <w:bottom w:val="none" w:sz="0" w:space="0" w:color="auto"/>
                            <w:right w:val="none" w:sz="0" w:space="0" w:color="auto"/>
                          </w:divBdr>
                          <w:divsChild>
                            <w:div w:id="1081681508">
                              <w:marLeft w:val="0"/>
                              <w:marRight w:val="0"/>
                              <w:marTop w:val="0"/>
                              <w:marBottom w:val="0"/>
                              <w:divBdr>
                                <w:top w:val="none" w:sz="0" w:space="0" w:color="auto"/>
                                <w:left w:val="none" w:sz="0" w:space="0" w:color="auto"/>
                                <w:bottom w:val="none" w:sz="0" w:space="0" w:color="auto"/>
                                <w:right w:val="none" w:sz="0" w:space="0" w:color="auto"/>
                              </w:divBdr>
                            </w:div>
                            <w:div w:id="129571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919916">
                  <w:marLeft w:val="0"/>
                  <w:marRight w:val="0"/>
                  <w:marTop w:val="0"/>
                  <w:marBottom w:val="0"/>
                  <w:divBdr>
                    <w:top w:val="single" w:sz="2" w:space="0" w:color="FBE8CD"/>
                    <w:left w:val="single" w:sz="2" w:space="0" w:color="FBE8CD"/>
                    <w:bottom w:val="single" w:sz="2" w:space="0" w:color="FBE8CD"/>
                    <w:right w:val="single" w:sz="2" w:space="0" w:color="FBE8CD"/>
                  </w:divBdr>
                  <w:divsChild>
                    <w:div w:id="1669095232">
                      <w:marLeft w:val="0"/>
                      <w:marRight w:val="0"/>
                      <w:marTop w:val="0"/>
                      <w:marBottom w:val="120"/>
                      <w:divBdr>
                        <w:top w:val="none" w:sz="0" w:space="0" w:color="auto"/>
                        <w:left w:val="none" w:sz="0" w:space="0" w:color="auto"/>
                        <w:bottom w:val="none" w:sz="0" w:space="0" w:color="auto"/>
                        <w:right w:val="none" w:sz="0" w:space="0" w:color="auto"/>
                      </w:divBdr>
                      <w:divsChild>
                        <w:div w:id="117113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748935">
          <w:marLeft w:val="0"/>
          <w:marRight w:val="0"/>
          <w:marTop w:val="0"/>
          <w:marBottom w:val="432"/>
          <w:divBdr>
            <w:top w:val="none" w:sz="0" w:space="0" w:color="auto"/>
            <w:left w:val="none" w:sz="0" w:space="0" w:color="auto"/>
            <w:bottom w:val="none" w:sz="0" w:space="0" w:color="auto"/>
            <w:right w:val="none" w:sz="0" w:space="0" w:color="auto"/>
          </w:divBdr>
          <w:divsChild>
            <w:div w:id="1711490367">
              <w:marLeft w:val="0"/>
              <w:marRight w:val="0"/>
              <w:marTop w:val="0"/>
              <w:marBottom w:val="432"/>
              <w:divBdr>
                <w:top w:val="single" w:sz="6" w:space="6" w:color="CAD0D7"/>
                <w:left w:val="single" w:sz="6" w:space="6" w:color="CAD0D7"/>
                <w:bottom w:val="single" w:sz="6" w:space="6" w:color="CAD0D7"/>
                <w:right w:val="single" w:sz="6" w:space="6" w:color="CAD0D7"/>
              </w:divBdr>
              <w:divsChild>
                <w:div w:id="982126553">
                  <w:marLeft w:val="0"/>
                  <w:marRight w:val="0"/>
                  <w:marTop w:val="168"/>
                  <w:marBottom w:val="0"/>
                  <w:divBdr>
                    <w:top w:val="none" w:sz="0" w:space="0" w:color="auto"/>
                    <w:left w:val="none" w:sz="0" w:space="0" w:color="auto"/>
                    <w:bottom w:val="none" w:sz="0" w:space="0" w:color="auto"/>
                    <w:right w:val="none" w:sz="0" w:space="0" w:color="auto"/>
                  </w:divBdr>
                </w:div>
                <w:div w:id="311258361">
                  <w:marLeft w:val="0"/>
                  <w:marRight w:val="0"/>
                  <w:marTop w:val="168"/>
                  <w:marBottom w:val="0"/>
                  <w:divBdr>
                    <w:top w:val="none" w:sz="0" w:space="0" w:color="auto"/>
                    <w:left w:val="none" w:sz="0" w:space="0" w:color="auto"/>
                    <w:bottom w:val="none" w:sz="0" w:space="0" w:color="auto"/>
                    <w:right w:val="none" w:sz="0" w:space="0" w:color="auto"/>
                  </w:divBdr>
                </w:div>
                <w:div w:id="956453399">
                  <w:marLeft w:val="0"/>
                  <w:marRight w:val="0"/>
                  <w:marTop w:val="168"/>
                  <w:marBottom w:val="0"/>
                  <w:divBdr>
                    <w:top w:val="none" w:sz="0" w:space="0" w:color="auto"/>
                    <w:left w:val="none" w:sz="0" w:space="0" w:color="auto"/>
                    <w:bottom w:val="none" w:sz="0" w:space="0" w:color="auto"/>
                    <w:right w:val="none" w:sz="0" w:space="0" w:color="auto"/>
                  </w:divBdr>
                </w:div>
              </w:divsChild>
            </w:div>
            <w:div w:id="1578857658">
              <w:marLeft w:val="2040"/>
              <w:marRight w:val="0"/>
              <w:marTop w:val="0"/>
              <w:marBottom w:val="0"/>
              <w:divBdr>
                <w:top w:val="none" w:sz="0" w:space="0" w:color="auto"/>
                <w:left w:val="none" w:sz="0" w:space="0" w:color="auto"/>
                <w:bottom w:val="none" w:sz="0" w:space="0" w:color="auto"/>
                <w:right w:val="none" w:sz="0" w:space="0" w:color="auto"/>
              </w:divBdr>
              <w:divsChild>
                <w:div w:id="1896038552">
                  <w:marLeft w:val="0"/>
                  <w:marRight w:val="0"/>
                  <w:marTop w:val="0"/>
                  <w:marBottom w:val="0"/>
                  <w:divBdr>
                    <w:top w:val="single" w:sz="2" w:space="0" w:color="D1EDF6"/>
                    <w:left w:val="single" w:sz="2" w:space="0" w:color="D1EDF6"/>
                    <w:bottom w:val="single" w:sz="2" w:space="0" w:color="D1EDF6"/>
                    <w:right w:val="single" w:sz="2" w:space="0" w:color="D1EDF6"/>
                  </w:divBdr>
                  <w:divsChild>
                    <w:div w:id="737746722">
                      <w:marLeft w:val="0"/>
                      <w:marRight w:val="0"/>
                      <w:marTop w:val="0"/>
                      <w:marBottom w:val="360"/>
                      <w:divBdr>
                        <w:top w:val="none" w:sz="0" w:space="0" w:color="auto"/>
                        <w:left w:val="none" w:sz="0" w:space="0" w:color="auto"/>
                        <w:bottom w:val="none" w:sz="0" w:space="0" w:color="auto"/>
                        <w:right w:val="none" w:sz="0" w:space="0" w:color="auto"/>
                      </w:divBdr>
                    </w:div>
                    <w:div w:id="1188759886">
                      <w:marLeft w:val="0"/>
                      <w:marRight w:val="0"/>
                      <w:marTop w:val="168"/>
                      <w:marBottom w:val="72"/>
                      <w:divBdr>
                        <w:top w:val="none" w:sz="0" w:space="0" w:color="auto"/>
                        <w:left w:val="none" w:sz="0" w:space="0" w:color="auto"/>
                        <w:bottom w:val="none" w:sz="0" w:space="0" w:color="auto"/>
                        <w:right w:val="none" w:sz="0" w:space="0" w:color="auto"/>
                      </w:divBdr>
                      <w:divsChild>
                        <w:div w:id="2117669462">
                          <w:marLeft w:val="0"/>
                          <w:marRight w:val="0"/>
                          <w:marTop w:val="0"/>
                          <w:marBottom w:val="0"/>
                          <w:divBdr>
                            <w:top w:val="none" w:sz="0" w:space="0" w:color="auto"/>
                            <w:left w:val="none" w:sz="0" w:space="0" w:color="auto"/>
                            <w:bottom w:val="none" w:sz="0" w:space="0" w:color="auto"/>
                            <w:right w:val="none" w:sz="0" w:space="0" w:color="auto"/>
                          </w:divBdr>
                        </w:div>
                        <w:div w:id="1575508143">
                          <w:marLeft w:val="0"/>
                          <w:marRight w:val="0"/>
                          <w:marTop w:val="0"/>
                          <w:marBottom w:val="0"/>
                          <w:divBdr>
                            <w:top w:val="none" w:sz="0" w:space="0" w:color="auto"/>
                            <w:left w:val="none" w:sz="0" w:space="0" w:color="auto"/>
                            <w:bottom w:val="none" w:sz="0" w:space="0" w:color="auto"/>
                            <w:right w:val="none" w:sz="0" w:space="0" w:color="auto"/>
                          </w:divBdr>
                          <w:divsChild>
                            <w:div w:id="177502079">
                              <w:marLeft w:val="0"/>
                              <w:marRight w:val="0"/>
                              <w:marTop w:val="0"/>
                              <w:marBottom w:val="0"/>
                              <w:divBdr>
                                <w:top w:val="none" w:sz="0" w:space="0" w:color="auto"/>
                                <w:left w:val="none" w:sz="0" w:space="0" w:color="auto"/>
                                <w:bottom w:val="none" w:sz="0" w:space="0" w:color="auto"/>
                                <w:right w:val="none" w:sz="0" w:space="0" w:color="auto"/>
                              </w:divBdr>
                            </w:div>
                            <w:div w:id="195664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205269">
                  <w:marLeft w:val="0"/>
                  <w:marRight w:val="0"/>
                  <w:marTop w:val="0"/>
                  <w:marBottom w:val="0"/>
                  <w:divBdr>
                    <w:top w:val="single" w:sz="2" w:space="0" w:color="FBE8CD"/>
                    <w:left w:val="single" w:sz="2" w:space="0" w:color="FBE8CD"/>
                    <w:bottom w:val="single" w:sz="2" w:space="0" w:color="FBE8CD"/>
                    <w:right w:val="single" w:sz="2" w:space="0" w:color="FBE8CD"/>
                  </w:divBdr>
                  <w:divsChild>
                    <w:div w:id="1628584947">
                      <w:marLeft w:val="0"/>
                      <w:marRight w:val="0"/>
                      <w:marTop w:val="0"/>
                      <w:marBottom w:val="120"/>
                      <w:divBdr>
                        <w:top w:val="none" w:sz="0" w:space="0" w:color="auto"/>
                        <w:left w:val="none" w:sz="0" w:space="0" w:color="auto"/>
                        <w:bottom w:val="none" w:sz="0" w:space="0" w:color="auto"/>
                        <w:right w:val="none" w:sz="0" w:space="0" w:color="auto"/>
                      </w:divBdr>
                      <w:divsChild>
                        <w:div w:id="73400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288960">
          <w:marLeft w:val="0"/>
          <w:marRight w:val="0"/>
          <w:marTop w:val="0"/>
          <w:marBottom w:val="432"/>
          <w:divBdr>
            <w:top w:val="none" w:sz="0" w:space="0" w:color="auto"/>
            <w:left w:val="none" w:sz="0" w:space="0" w:color="auto"/>
            <w:bottom w:val="none" w:sz="0" w:space="0" w:color="auto"/>
            <w:right w:val="none" w:sz="0" w:space="0" w:color="auto"/>
          </w:divBdr>
          <w:divsChild>
            <w:div w:id="113449039">
              <w:marLeft w:val="0"/>
              <w:marRight w:val="0"/>
              <w:marTop w:val="0"/>
              <w:marBottom w:val="432"/>
              <w:divBdr>
                <w:top w:val="single" w:sz="6" w:space="6" w:color="CAD0D7"/>
                <w:left w:val="single" w:sz="6" w:space="6" w:color="CAD0D7"/>
                <w:bottom w:val="single" w:sz="6" w:space="6" w:color="CAD0D7"/>
                <w:right w:val="single" w:sz="6" w:space="6" w:color="CAD0D7"/>
              </w:divBdr>
              <w:divsChild>
                <w:div w:id="444429586">
                  <w:marLeft w:val="0"/>
                  <w:marRight w:val="0"/>
                  <w:marTop w:val="168"/>
                  <w:marBottom w:val="0"/>
                  <w:divBdr>
                    <w:top w:val="none" w:sz="0" w:space="0" w:color="auto"/>
                    <w:left w:val="none" w:sz="0" w:space="0" w:color="auto"/>
                    <w:bottom w:val="none" w:sz="0" w:space="0" w:color="auto"/>
                    <w:right w:val="none" w:sz="0" w:space="0" w:color="auto"/>
                  </w:divBdr>
                </w:div>
                <w:div w:id="1335567164">
                  <w:marLeft w:val="0"/>
                  <w:marRight w:val="0"/>
                  <w:marTop w:val="168"/>
                  <w:marBottom w:val="0"/>
                  <w:divBdr>
                    <w:top w:val="none" w:sz="0" w:space="0" w:color="auto"/>
                    <w:left w:val="none" w:sz="0" w:space="0" w:color="auto"/>
                    <w:bottom w:val="none" w:sz="0" w:space="0" w:color="auto"/>
                    <w:right w:val="none" w:sz="0" w:space="0" w:color="auto"/>
                  </w:divBdr>
                </w:div>
                <w:div w:id="1513715297">
                  <w:marLeft w:val="0"/>
                  <w:marRight w:val="0"/>
                  <w:marTop w:val="168"/>
                  <w:marBottom w:val="0"/>
                  <w:divBdr>
                    <w:top w:val="none" w:sz="0" w:space="0" w:color="auto"/>
                    <w:left w:val="none" w:sz="0" w:space="0" w:color="auto"/>
                    <w:bottom w:val="none" w:sz="0" w:space="0" w:color="auto"/>
                    <w:right w:val="none" w:sz="0" w:space="0" w:color="auto"/>
                  </w:divBdr>
                </w:div>
              </w:divsChild>
            </w:div>
            <w:div w:id="1439716311">
              <w:marLeft w:val="2040"/>
              <w:marRight w:val="0"/>
              <w:marTop w:val="0"/>
              <w:marBottom w:val="0"/>
              <w:divBdr>
                <w:top w:val="none" w:sz="0" w:space="0" w:color="auto"/>
                <w:left w:val="none" w:sz="0" w:space="0" w:color="auto"/>
                <w:bottom w:val="none" w:sz="0" w:space="0" w:color="auto"/>
                <w:right w:val="none" w:sz="0" w:space="0" w:color="auto"/>
              </w:divBdr>
              <w:divsChild>
                <w:div w:id="1982617280">
                  <w:marLeft w:val="0"/>
                  <w:marRight w:val="0"/>
                  <w:marTop w:val="0"/>
                  <w:marBottom w:val="0"/>
                  <w:divBdr>
                    <w:top w:val="single" w:sz="2" w:space="0" w:color="D1EDF6"/>
                    <w:left w:val="single" w:sz="2" w:space="0" w:color="D1EDF6"/>
                    <w:bottom w:val="single" w:sz="2" w:space="0" w:color="D1EDF6"/>
                    <w:right w:val="single" w:sz="2" w:space="0" w:color="D1EDF6"/>
                  </w:divBdr>
                  <w:divsChild>
                    <w:div w:id="195045025">
                      <w:marLeft w:val="0"/>
                      <w:marRight w:val="0"/>
                      <w:marTop w:val="0"/>
                      <w:marBottom w:val="360"/>
                      <w:divBdr>
                        <w:top w:val="none" w:sz="0" w:space="0" w:color="auto"/>
                        <w:left w:val="none" w:sz="0" w:space="0" w:color="auto"/>
                        <w:bottom w:val="none" w:sz="0" w:space="0" w:color="auto"/>
                        <w:right w:val="none" w:sz="0" w:space="0" w:color="auto"/>
                      </w:divBdr>
                    </w:div>
                    <w:div w:id="288587701">
                      <w:marLeft w:val="0"/>
                      <w:marRight w:val="0"/>
                      <w:marTop w:val="168"/>
                      <w:marBottom w:val="72"/>
                      <w:divBdr>
                        <w:top w:val="none" w:sz="0" w:space="0" w:color="auto"/>
                        <w:left w:val="none" w:sz="0" w:space="0" w:color="auto"/>
                        <w:bottom w:val="none" w:sz="0" w:space="0" w:color="auto"/>
                        <w:right w:val="none" w:sz="0" w:space="0" w:color="auto"/>
                      </w:divBdr>
                      <w:divsChild>
                        <w:div w:id="342510587">
                          <w:marLeft w:val="0"/>
                          <w:marRight w:val="0"/>
                          <w:marTop w:val="0"/>
                          <w:marBottom w:val="0"/>
                          <w:divBdr>
                            <w:top w:val="none" w:sz="0" w:space="0" w:color="auto"/>
                            <w:left w:val="none" w:sz="0" w:space="0" w:color="auto"/>
                            <w:bottom w:val="none" w:sz="0" w:space="0" w:color="auto"/>
                            <w:right w:val="none" w:sz="0" w:space="0" w:color="auto"/>
                          </w:divBdr>
                        </w:div>
                        <w:div w:id="254170312">
                          <w:marLeft w:val="0"/>
                          <w:marRight w:val="0"/>
                          <w:marTop w:val="0"/>
                          <w:marBottom w:val="0"/>
                          <w:divBdr>
                            <w:top w:val="none" w:sz="0" w:space="0" w:color="auto"/>
                            <w:left w:val="none" w:sz="0" w:space="0" w:color="auto"/>
                            <w:bottom w:val="none" w:sz="0" w:space="0" w:color="auto"/>
                            <w:right w:val="none" w:sz="0" w:space="0" w:color="auto"/>
                          </w:divBdr>
                          <w:divsChild>
                            <w:div w:id="76904586">
                              <w:marLeft w:val="0"/>
                              <w:marRight w:val="0"/>
                              <w:marTop w:val="0"/>
                              <w:marBottom w:val="0"/>
                              <w:divBdr>
                                <w:top w:val="none" w:sz="0" w:space="0" w:color="auto"/>
                                <w:left w:val="none" w:sz="0" w:space="0" w:color="auto"/>
                                <w:bottom w:val="none" w:sz="0" w:space="0" w:color="auto"/>
                                <w:right w:val="none" w:sz="0" w:space="0" w:color="auto"/>
                              </w:divBdr>
                            </w:div>
                            <w:div w:id="166319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982050">
                  <w:marLeft w:val="0"/>
                  <w:marRight w:val="0"/>
                  <w:marTop w:val="0"/>
                  <w:marBottom w:val="0"/>
                  <w:divBdr>
                    <w:top w:val="single" w:sz="2" w:space="0" w:color="FBE8CD"/>
                    <w:left w:val="single" w:sz="2" w:space="0" w:color="FBE8CD"/>
                    <w:bottom w:val="single" w:sz="2" w:space="0" w:color="FBE8CD"/>
                    <w:right w:val="single" w:sz="2" w:space="0" w:color="FBE8CD"/>
                  </w:divBdr>
                  <w:divsChild>
                    <w:div w:id="271671964">
                      <w:marLeft w:val="0"/>
                      <w:marRight w:val="0"/>
                      <w:marTop w:val="0"/>
                      <w:marBottom w:val="120"/>
                      <w:divBdr>
                        <w:top w:val="none" w:sz="0" w:space="0" w:color="auto"/>
                        <w:left w:val="none" w:sz="0" w:space="0" w:color="auto"/>
                        <w:bottom w:val="none" w:sz="0" w:space="0" w:color="auto"/>
                        <w:right w:val="none" w:sz="0" w:space="0" w:color="auto"/>
                      </w:divBdr>
                      <w:divsChild>
                        <w:div w:id="41579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865482">
          <w:marLeft w:val="0"/>
          <w:marRight w:val="0"/>
          <w:marTop w:val="0"/>
          <w:marBottom w:val="432"/>
          <w:divBdr>
            <w:top w:val="none" w:sz="0" w:space="0" w:color="auto"/>
            <w:left w:val="none" w:sz="0" w:space="0" w:color="auto"/>
            <w:bottom w:val="none" w:sz="0" w:space="0" w:color="auto"/>
            <w:right w:val="none" w:sz="0" w:space="0" w:color="auto"/>
          </w:divBdr>
          <w:divsChild>
            <w:div w:id="574825477">
              <w:marLeft w:val="0"/>
              <w:marRight w:val="0"/>
              <w:marTop w:val="0"/>
              <w:marBottom w:val="432"/>
              <w:divBdr>
                <w:top w:val="single" w:sz="6" w:space="6" w:color="CAD0D7"/>
                <w:left w:val="single" w:sz="6" w:space="6" w:color="CAD0D7"/>
                <w:bottom w:val="single" w:sz="6" w:space="6" w:color="CAD0D7"/>
                <w:right w:val="single" w:sz="6" w:space="6" w:color="CAD0D7"/>
              </w:divBdr>
              <w:divsChild>
                <w:div w:id="440683991">
                  <w:marLeft w:val="0"/>
                  <w:marRight w:val="0"/>
                  <w:marTop w:val="168"/>
                  <w:marBottom w:val="0"/>
                  <w:divBdr>
                    <w:top w:val="none" w:sz="0" w:space="0" w:color="auto"/>
                    <w:left w:val="none" w:sz="0" w:space="0" w:color="auto"/>
                    <w:bottom w:val="none" w:sz="0" w:space="0" w:color="auto"/>
                    <w:right w:val="none" w:sz="0" w:space="0" w:color="auto"/>
                  </w:divBdr>
                </w:div>
                <w:div w:id="1260021324">
                  <w:marLeft w:val="0"/>
                  <w:marRight w:val="0"/>
                  <w:marTop w:val="168"/>
                  <w:marBottom w:val="0"/>
                  <w:divBdr>
                    <w:top w:val="none" w:sz="0" w:space="0" w:color="auto"/>
                    <w:left w:val="none" w:sz="0" w:space="0" w:color="auto"/>
                    <w:bottom w:val="none" w:sz="0" w:space="0" w:color="auto"/>
                    <w:right w:val="none" w:sz="0" w:space="0" w:color="auto"/>
                  </w:divBdr>
                </w:div>
                <w:div w:id="541140362">
                  <w:marLeft w:val="0"/>
                  <w:marRight w:val="0"/>
                  <w:marTop w:val="168"/>
                  <w:marBottom w:val="0"/>
                  <w:divBdr>
                    <w:top w:val="none" w:sz="0" w:space="0" w:color="auto"/>
                    <w:left w:val="none" w:sz="0" w:space="0" w:color="auto"/>
                    <w:bottom w:val="none" w:sz="0" w:space="0" w:color="auto"/>
                    <w:right w:val="none" w:sz="0" w:space="0" w:color="auto"/>
                  </w:divBdr>
                </w:div>
              </w:divsChild>
            </w:div>
            <w:div w:id="2037610825">
              <w:marLeft w:val="2040"/>
              <w:marRight w:val="0"/>
              <w:marTop w:val="0"/>
              <w:marBottom w:val="0"/>
              <w:divBdr>
                <w:top w:val="none" w:sz="0" w:space="0" w:color="auto"/>
                <w:left w:val="none" w:sz="0" w:space="0" w:color="auto"/>
                <w:bottom w:val="none" w:sz="0" w:space="0" w:color="auto"/>
                <w:right w:val="none" w:sz="0" w:space="0" w:color="auto"/>
              </w:divBdr>
              <w:divsChild>
                <w:div w:id="1757359621">
                  <w:marLeft w:val="0"/>
                  <w:marRight w:val="0"/>
                  <w:marTop w:val="0"/>
                  <w:marBottom w:val="0"/>
                  <w:divBdr>
                    <w:top w:val="single" w:sz="2" w:space="0" w:color="D1EDF6"/>
                    <w:left w:val="single" w:sz="2" w:space="0" w:color="D1EDF6"/>
                    <w:bottom w:val="single" w:sz="2" w:space="0" w:color="D1EDF6"/>
                    <w:right w:val="single" w:sz="2" w:space="0" w:color="D1EDF6"/>
                  </w:divBdr>
                  <w:divsChild>
                    <w:div w:id="1914848763">
                      <w:marLeft w:val="0"/>
                      <w:marRight w:val="0"/>
                      <w:marTop w:val="0"/>
                      <w:marBottom w:val="360"/>
                      <w:divBdr>
                        <w:top w:val="none" w:sz="0" w:space="0" w:color="auto"/>
                        <w:left w:val="none" w:sz="0" w:space="0" w:color="auto"/>
                        <w:bottom w:val="none" w:sz="0" w:space="0" w:color="auto"/>
                        <w:right w:val="none" w:sz="0" w:space="0" w:color="auto"/>
                      </w:divBdr>
                    </w:div>
                    <w:div w:id="1706563982">
                      <w:marLeft w:val="0"/>
                      <w:marRight w:val="0"/>
                      <w:marTop w:val="168"/>
                      <w:marBottom w:val="72"/>
                      <w:divBdr>
                        <w:top w:val="none" w:sz="0" w:space="0" w:color="auto"/>
                        <w:left w:val="none" w:sz="0" w:space="0" w:color="auto"/>
                        <w:bottom w:val="none" w:sz="0" w:space="0" w:color="auto"/>
                        <w:right w:val="none" w:sz="0" w:space="0" w:color="auto"/>
                      </w:divBdr>
                      <w:divsChild>
                        <w:div w:id="1054937092">
                          <w:marLeft w:val="0"/>
                          <w:marRight w:val="0"/>
                          <w:marTop w:val="0"/>
                          <w:marBottom w:val="0"/>
                          <w:divBdr>
                            <w:top w:val="none" w:sz="0" w:space="0" w:color="auto"/>
                            <w:left w:val="none" w:sz="0" w:space="0" w:color="auto"/>
                            <w:bottom w:val="none" w:sz="0" w:space="0" w:color="auto"/>
                            <w:right w:val="none" w:sz="0" w:space="0" w:color="auto"/>
                          </w:divBdr>
                        </w:div>
                        <w:div w:id="1369262231">
                          <w:marLeft w:val="0"/>
                          <w:marRight w:val="0"/>
                          <w:marTop w:val="0"/>
                          <w:marBottom w:val="0"/>
                          <w:divBdr>
                            <w:top w:val="none" w:sz="0" w:space="0" w:color="auto"/>
                            <w:left w:val="none" w:sz="0" w:space="0" w:color="auto"/>
                            <w:bottom w:val="none" w:sz="0" w:space="0" w:color="auto"/>
                            <w:right w:val="none" w:sz="0" w:space="0" w:color="auto"/>
                          </w:divBdr>
                          <w:divsChild>
                            <w:div w:id="1735078500">
                              <w:marLeft w:val="0"/>
                              <w:marRight w:val="0"/>
                              <w:marTop w:val="0"/>
                              <w:marBottom w:val="0"/>
                              <w:divBdr>
                                <w:top w:val="none" w:sz="0" w:space="0" w:color="auto"/>
                                <w:left w:val="none" w:sz="0" w:space="0" w:color="auto"/>
                                <w:bottom w:val="none" w:sz="0" w:space="0" w:color="auto"/>
                                <w:right w:val="none" w:sz="0" w:space="0" w:color="auto"/>
                              </w:divBdr>
                            </w:div>
                            <w:div w:id="111498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204016">
                  <w:marLeft w:val="0"/>
                  <w:marRight w:val="0"/>
                  <w:marTop w:val="0"/>
                  <w:marBottom w:val="0"/>
                  <w:divBdr>
                    <w:top w:val="single" w:sz="2" w:space="0" w:color="FBE8CD"/>
                    <w:left w:val="single" w:sz="2" w:space="0" w:color="FBE8CD"/>
                    <w:bottom w:val="single" w:sz="2" w:space="0" w:color="FBE8CD"/>
                    <w:right w:val="single" w:sz="2" w:space="0" w:color="FBE8CD"/>
                  </w:divBdr>
                  <w:divsChild>
                    <w:div w:id="668292498">
                      <w:marLeft w:val="0"/>
                      <w:marRight w:val="0"/>
                      <w:marTop w:val="0"/>
                      <w:marBottom w:val="120"/>
                      <w:divBdr>
                        <w:top w:val="none" w:sz="0" w:space="0" w:color="auto"/>
                        <w:left w:val="none" w:sz="0" w:space="0" w:color="auto"/>
                        <w:bottom w:val="none" w:sz="0" w:space="0" w:color="auto"/>
                        <w:right w:val="none" w:sz="0" w:space="0" w:color="auto"/>
                      </w:divBdr>
                      <w:divsChild>
                        <w:div w:id="204185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817780">
          <w:marLeft w:val="0"/>
          <w:marRight w:val="0"/>
          <w:marTop w:val="0"/>
          <w:marBottom w:val="432"/>
          <w:divBdr>
            <w:top w:val="none" w:sz="0" w:space="0" w:color="auto"/>
            <w:left w:val="none" w:sz="0" w:space="0" w:color="auto"/>
            <w:bottom w:val="none" w:sz="0" w:space="0" w:color="auto"/>
            <w:right w:val="none" w:sz="0" w:space="0" w:color="auto"/>
          </w:divBdr>
          <w:divsChild>
            <w:div w:id="435103040">
              <w:marLeft w:val="0"/>
              <w:marRight w:val="0"/>
              <w:marTop w:val="0"/>
              <w:marBottom w:val="432"/>
              <w:divBdr>
                <w:top w:val="single" w:sz="6" w:space="6" w:color="CAD0D7"/>
                <w:left w:val="single" w:sz="6" w:space="6" w:color="CAD0D7"/>
                <w:bottom w:val="single" w:sz="6" w:space="6" w:color="CAD0D7"/>
                <w:right w:val="single" w:sz="6" w:space="6" w:color="CAD0D7"/>
              </w:divBdr>
              <w:divsChild>
                <w:div w:id="37553313">
                  <w:marLeft w:val="0"/>
                  <w:marRight w:val="0"/>
                  <w:marTop w:val="168"/>
                  <w:marBottom w:val="0"/>
                  <w:divBdr>
                    <w:top w:val="none" w:sz="0" w:space="0" w:color="auto"/>
                    <w:left w:val="none" w:sz="0" w:space="0" w:color="auto"/>
                    <w:bottom w:val="none" w:sz="0" w:space="0" w:color="auto"/>
                    <w:right w:val="none" w:sz="0" w:space="0" w:color="auto"/>
                  </w:divBdr>
                </w:div>
                <w:div w:id="482896579">
                  <w:marLeft w:val="0"/>
                  <w:marRight w:val="0"/>
                  <w:marTop w:val="168"/>
                  <w:marBottom w:val="0"/>
                  <w:divBdr>
                    <w:top w:val="none" w:sz="0" w:space="0" w:color="auto"/>
                    <w:left w:val="none" w:sz="0" w:space="0" w:color="auto"/>
                    <w:bottom w:val="none" w:sz="0" w:space="0" w:color="auto"/>
                    <w:right w:val="none" w:sz="0" w:space="0" w:color="auto"/>
                  </w:divBdr>
                </w:div>
                <w:div w:id="1679186554">
                  <w:marLeft w:val="0"/>
                  <w:marRight w:val="0"/>
                  <w:marTop w:val="168"/>
                  <w:marBottom w:val="0"/>
                  <w:divBdr>
                    <w:top w:val="none" w:sz="0" w:space="0" w:color="auto"/>
                    <w:left w:val="none" w:sz="0" w:space="0" w:color="auto"/>
                    <w:bottom w:val="none" w:sz="0" w:space="0" w:color="auto"/>
                    <w:right w:val="none" w:sz="0" w:space="0" w:color="auto"/>
                  </w:divBdr>
                </w:div>
              </w:divsChild>
            </w:div>
            <w:div w:id="2002079361">
              <w:marLeft w:val="2040"/>
              <w:marRight w:val="0"/>
              <w:marTop w:val="0"/>
              <w:marBottom w:val="0"/>
              <w:divBdr>
                <w:top w:val="none" w:sz="0" w:space="0" w:color="auto"/>
                <w:left w:val="none" w:sz="0" w:space="0" w:color="auto"/>
                <w:bottom w:val="none" w:sz="0" w:space="0" w:color="auto"/>
                <w:right w:val="none" w:sz="0" w:space="0" w:color="auto"/>
              </w:divBdr>
              <w:divsChild>
                <w:div w:id="116066315">
                  <w:marLeft w:val="0"/>
                  <w:marRight w:val="0"/>
                  <w:marTop w:val="0"/>
                  <w:marBottom w:val="0"/>
                  <w:divBdr>
                    <w:top w:val="single" w:sz="2" w:space="0" w:color="D1EDF6"/>
                    <w:left w:val="single" w:sz="2" w:space="0" w:color="D1EDF6"/>
                    <w:bottom w:val="single" w:sz="2" w:space="0" w:color="D1EDF6"/>
                    <w:right w:val="single" w:sz="2" w:space="0" w:color="D1EDF6"/>
                  </w:divBdr>
                  <w:divsChild>
                    <w:div w:id="440227015">
                      <w:marLeft w:val="0"/>
                      <w:marRight w:val="0"/>
                      <w:marTop w:val="0"/>
                      <w:marBottom w:val="360"/>
                      <w:divBdr>
                        <w:top w:val="none" w:sz="0" w:space="0" w:color="auto"/>
                        <w:left w:val="none" w:sz="0" w:space="0" w:color="auto"/>
                        <w:bottom w:val="none" w:sz="0" w:space="0" w:color="auto"/>
                        <w:right w:val="none" w:sz="0" w:space="0" w:color="auto"/>
                      </w:divBdr>
                    </w:div>
                    <w:div w:id="887455243">
                      <w:marLeft w:val="0"/>
                      <w:marRight w:val="0"/>
                      <w:marTop w:val="168"/>
                      <w:marBottom w:val="72"/>
                      <w:divBdr>
                        <w:top w:val="none" w:sz="0" w:space="0" w:color="auto"/>
                        <w:left w:val="none" w:sz="0" w:space="0" w:color="auto"/>
                        <w:bottom w:val="none" w:sz="0" w:space="0" w:color="auto"/>
                        <w:right w:val="none" w:sz="0" w:space="0" w:color="auto"/>
                      </w:divBdr>
                      <w:divsChild>
                        <w:div w:id="1786919217">
                          <w:marLeft w:val="0"/>
                          <w:marRight w:val="0"/>
                          <w:marTop w:val="0"/>
                          <w:marBottom w:val="0"/>
                          <w:divBdr>
                            <w:top w:val="none" w:sz="0" w:space="0" w:color="auto"/>
                            <w:left w:val="none" w:sz="0" w:space="0" w:color="auto"/>
                            <w:bottom w:val="none" w:sz="0" w:space="0" w:color="auto"/>
                            <w:right w:val="none" w:sz="0" w:space="0" w:color="auto"/>
                          </w:divBdr>
                        </w:div>
                        <w:div w:id="869225022">
                          <w:marLeft w:val="0"/>
                          <w:marRight w:val="0"/>
                          <w:marTop w:val="0"/>
                          <w:marBottom w:val="0"/>
                          <w:divBdr>
                            <w:top w:val="none" w:sz="0" w:space="0" w:color="auto"/>
                            <w:left w:val="none" w:sz="0" w:space="0" w:color="auto"/>
                            <w:bottom w:val="none" w:sz="0" w:space="0" w:color="auto"/>
                            <w:right w:val="none" w:sz="0" w:space="0" w:color="auto"/>
                          </w:divBdr>
                          <w:divsChild>
                            <w:div w:id="587421474">
                              <w:marLeft w:val="0"/>
                              <w:marRight w:val="0"/>
                              <w:marTop w:val="0"/>
                              <w:marBottom w:val="0"/>
                              <w:divBdr>
                                <w:top w:val="none" w:sz="0" w:space="0" w:color="auto"/>
                                <w:left w:val="none" w:sz="0" w:space="0" w:color="auto"/>
                                <w:bottom w:val="none" w:sz="0" w:space="0" w:color="auto"/>
                                <w:right w:val="none" w:sz="0" w:space="0" w:color="auto"/>
                              </w:divBdr>
                            </w:div>
                            <w:div w:id="151587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68742">
                  <w:marLeft w:val="0"/>
                  <w:marRight w:val="0"/>
                  <w:marTop w:val="0"/>
                  <w:marBottom w:val="0"/>
                  <w:divBdr>
                    <w:top w:val="single" w:sz="2" w:space="0" w:color="FBE8CD"/>
                    <w:left w:val="single" w:sz="2" w:space="0" w:color="FBE8CD"/>
                    <w:bottom w:val="single" w:sz="2" w:space="0" w:color="FBE8CD"/>
                    <w:right w:val="single" w:sz="2" w:space="0" w:color="FBE8CD"/>
                  </w:divBdr>
                  <w:divsChild>
                    <w:div w:id="2075423100">
                      <w:marLeft w:val="0"/>
                      <w:marRight w:val="0"/>
                      <w:marTop w:val="0"/>
                      <w:marBottom w:val="120"/>
                      <w:divBdr>
                        <w:top w:val="none" w:sz="0" w:space="0" w:color="auto"/>
                        <w:left w:val="none" w:sz="0" w:space="0" w:color="auto"/>
                        <w:bottom w:val="none" w:sz="0" w:space="0" w:color="auto"/>
                        <w:right w:val="none" w:sz="0" w:space="0" w:color="auto"/>
                      </w:divBdr>
                      <w:divsChild>
                        <w:div w:id="19189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461432">
          <w:marLeft w:val="0"/>
          <w:marRight w:val="0"/>
          <w:marTop w:val="0"/>
          <w:marBottom w:val="432"/>
          <w:divBdr>
            <w:top w:val="none" w:sz="0" w:space="0" w:color="auto"/>
            <w:left w:val="none" w:sz="0" w:space="0" w:color="auto"/>
            <w:bottom w:val="none" w:sz="0" w:space="0" w:color="auto"/>
            <w:right w:val="none" w:sz="0" w:space="0" w:color="auto"/>
          </w:divBdr>
          <w:divsChild>
            <w:div w:id="105388507">
              <w:marLeft w:val="0"/>
              <w:marRight w:val="0"/>
              <w:marTop w:val="0"/>
              <w:marBottom w:val="432"/>
              <w:divBdr>
                <w:top w:val="single" w:sz="6" w:space="6" w:color="CAD0D7"/>
                <w:left w:val="single" w:sz="6" w:space="6" w:color="CAD0D7"/>
                <w:bottom w:val="single" w:sz="6" w:space="6" w:color="CAD0D7"/>
                <w:right w:val="single" w:sz="6" w:space="6" w:color="CAD0D7"/>
              </w:divBdr>
              <w:divsChild>
                <w:div w:id="1381904598">
                  <w:marLeft w:val="0"/>
                  <w:marRight w:val="0"/>
                  <w:marTop w:val="168"/>
                  <w:marBottom w:val="0"/>
                  <w:divBdr>
                    <w:top w:val="none" w:sz="0" w:space="0" w:color="auto"/>
                    <w:left w:val="none" w:sz="0" w:space="0" w:color="auto"/>
                    <w:bottom w:val="none" w:sz="0" w:space="0" w:color="auto"/>
                    <w:right w:val="none" w:sz="0" w:space="0" w:color="auto"/>
                  </w:divBdr>
                </w:div>
                <w:div w:id="709499359">
                  <w:marLeft w:val="0"/>
                  <w:marRight w:val="0"/>
                  <w:marTop w:val="168"/>
                  <w:marBottom w:val="0"/>
                  <w:divBdr>
                    <w:top w:val="none" w:sz="0" w:space="0" w:color="auto"/>
                    <w:left w:val="none" w:sz="0" w:space="0" w:color="auto"/>
                    <w:bottom w:val="none" w:sz="0" w:space="0" w:color="auto"/>
                    <w:right w:val="none" w:sz="0" w:space="0" w:color="auto"/>
                  </w:divBdr>
                </w:div>
                <w:div w:id="30764357">
                  <w:marLeft w:val="0"/>
                  <w:marRight w:val="0"/>
                  <w:marTop w:val="168"/>
                  <w:marBottom w:val="0"/>
                  <w:divBdr>
                    <w:top w:val="none" w:sz="0" w:space="0" w:color="auto"/>
                    <w:left w:val="none" w:sz="0" w:space="0" w:color="auto"/>
                    <w:bottom w:val="none" w:sz="0" w:space="0" w:color="auto"/>
                    <w:right w:val="none" w:sz="0" w:space="0" w:color="auto"/>
                  </w:divBdr>
                </w:div>
              </w:divsChild>
            </w:div>
            <w:div w:id="1166750584">
              <w:marLeft w:val="2040"/>
              <w:marRight w:val="0"/>
              <w:marTop w:val="0"/>
              <w:marBottom w:val="0"/>
              <w:divBdr>
                <w:top w:val="none" w:sz="0" w:space="0" w:color="auto"/>
                <w:left w:val="none" w:sz="0" w:space="0" w:color="auto"/>
                <w:bottom w:val="none" w:sz="0" w:space="0" w:color="auto"/>
                <w:right w:val="none" w:sz="0" w:space="0" w:color="auto"/>
              </w:divBdr>
              <w:divsChild>
                <w:div w:id="76632995">
                  <w:marLeft w:val="0"/>
                  <w:marRight w:val="0"/>
                  <w:marTop w:val="0"/>
                  <w:marBottom w:val="0"/>
                  <w:divBdr>
                    <w:top w:val="single" w:sz="2" w:space="0" w:color="D1EDF6"/>
                    <w:left w:val="single" w:sz="2" w:space="0" w:color="D1EDF6"/>
                    <w:bottom w:val="single" w:sz="2" w:space="0" w:color="D1EDF6"/>
                    <w:right w:val="single" w:sz="2" w:space="0" w:color="D1EDF6"/>
                  </w:divBdr>
                  <w:divsChild>
                    <w:div w:id="1811363102">
                      <w:marLeft w:val="0"/>
                      <w:marRight w:val="0"/>
                      <w:marTop w:val="0"/>
                      <w:marBottom w:val="360"/>
                      <w:divBdr>
                        <w:top w:val="none" w:sz="0" w:space="0" w:color="auto"/>
                        <w:left w:val="none" w:sz="0" w:space="0" w:color="auto"/>
                        <w:bottom w:val="none" w:sz="0" w:space="0" w:color="auto"/>
                        <w:right w:val="none" w:sz="0" w:space="0" w:color="auto"/>
                      </w:divBdr>
                    </w:div>
                    <w:div w:id="477068470">
                      <w:marLeft w:val="0"/>
                      <w:marRight w:val="0"/>
                      <w:marTop w:val="168"/>
                      <w:marBottom w:val="72"/>
                      <w:divBdr>
                        <w:top w:val="none" w:sz="0" w:space="0" w:color="auto"/>
                        <w:left w:val="none" w:sz="0" w:space="0" w:color="auto"/>
                        <w:bottom w:val="none" w:sz="0" w:space="0" w:color="auto"/>
                        <w:right w:val="none" w:sz="0" w:space="0" w:color="auto"/>
                      </w:divBdr>
                      <w:divsChild>
                        <w:div w:id="1518275633">
                          <w:marLeft w:val="0"/>
                          <w:marRight w:val="0"/>
                          <w:marTop w:val="0"/>
                          <w:marBottom w:val="0"/>
                          <w:divBdr>
                            <w:top w:val="none" w:sz="0" w:space="0" w:color="auto"/>
                            <w:left w:val="none" w:sz="0" w:space="0" w:color="auto"/>
                            <w:bottom w:val="none" w:sz="0" w:space="0" w:color="auto"/>
                            <w:right w:val="none" w:sz="0" w:space="0" w:color="auto"/>
                          </w:divBdr>
                        </w:div>
                        <w:div w:id="915626178">
                          <w:marLeft w:val="0"/>
                          <w:marRight w:val="0"/>
                          <w:marTop w:val="0"/>
                          <w:marBottom w:val="0"/>
                          <w:divBdr>
                            <w:top w:val="none" w:sz="0" w:space="0" w:color="auto"/>
                            <w:left w:val="none" w:sz="0" w:space="0" w:color="auto"/>
                            <w:bottom w:val="none" w:sz="0" w:space="0" w:color="auto"/>
                            <w:right w:val="none" w:sz="0" w:space="0" w:color="auto"/>
                          </w:divBdr>
                          <w:divsChild>
                            <w:div w:id="746074401">
                              <w:marLeft w:val="0"/>
                              <w:marRight w:val="0"/>
                              <w:marTop w:val="0"/>
                              <w:marBottom w:val="0"/>
                              <w:divBdr>
                                <w:top w:val="none" w:sz="0" w:space="0" w:color="auto"/>
                                <w:left w:val="none" w:sz="0" w:space="0" w:color="auto"/>
                                <w:bottom w:val="none" w:sz="0" w:space="0" w:color="auto"/>
                                <w:right w:val="none" w:sz="0" w:space="0" w:color="auto"/>
                              </w:divBdr>
                            </w:div>
                            <w:div w:id="147976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365549">
                  <w:marLeft w:val="0"/>
                  <w:marRight w:val="0"/>
                  <w:marTop w:val="0"/>
                  <w:marBottom w:val="0"/>
                  <w:divBdr>
                    <w:top w:val="single" w:sz="2" w:space="0" w:color="FBE8CD"/>
                    <w:left w:val="single" w:sz="2" w:space="0" w:color="FBE8CD"/>
                    <w:bottom w:val="single" w:sz="2" w:space="0" w:color="FBE8CD"/>
                    <w:right w:val="single" w:sz="2" w:space="0" w:color="FBE8CD"/>
                  </w:divBdr>
                  <w:divsChild>
                    <w:div w:id="715592285">
                      <w:marLeft w:val="0"/>
                      <w:marRight w:val="0"/>
                      <w:marTop w:val="0"/>
                      <w:marBottom w:val="120"/>
                      <w:divBdr>
                        <w:top w:val="none" w:sz="0" w:space="0" w:color="auto"/>
                        <w:left w:val="none" w:sz="0" w:space="0" w:color="auto"/>
                        <w:bottom w:val="none" w:sz="0" w:space="0" w:color="auto"/>
                        <w:right w:val="none" w:sz="0" w:space="0" w:color="auto"/>
                      </w:divBdr>
                      <w:divsChild>
                        <w:div w:id="76422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761141">
          <w:marLeft w:val="0"/>
          <w:marRight w:val="0"/>
          <w:marTop w:val="0"/>
          <w:marBottom w:val="432"/>
          <w:divBdr>
            <w:top w:val="none" w:sz="0" w:space="0" w:color="auto"/>
            <w:left w:val="none" w:sz="0" w:space="0" w:color="auto"/>
            <w:bottom w:val="none" w:sz="0" w:space="0" w:color="auto"/>
            <w:right w:val="none" w:sz="0" w:space="0" w:color="auto"/>
          </w:divBdr>
          <w:divsChild>
            <w:div w:id="355540931">
              <w:marLeft w:val="0"/>
              <w:marRight w:val="0"/>
              <w:marTop w:val="0"/>
              <w:marBottom w:val="432"/>
              <w:divBdr>
                <w:top w:val="single" w:sz="6" w:space="6" w:color="CAD0D7"/>
                <w:left w:val="single" w:sz="6" w:space="6" w:color="CAD0D7"/>
                <w:bottom w:val="single" w:sz="6" w:space="6" w:color="CAD0D7"/>
                <w:right w:val="single" w:sz="6" w:space="6" w:color="CAD0D7"/>
              </w:divBdr>
              <w:divsChild>
                <w:div w:id="1607228125">
                  <w:marLeft w:val="0"/>
                  <w:marRight w:val="0"/>
                  <w:marTop w:val="168"/>
                  <w:marBottom w:val="0"/>
                  <w:divBdr>
                    <w:top w:val="none" w:sz="0" w:space="0" w:color="auto"/>
                    <w:left w:val="none" w:sz="0" w:space="0" w:color="auto"/>
                    <w:bottom w:val="none" w:sz="0" w:space="0" w:color="auto"/>
                    <w:right w:val="none" w:sz="0" w:space="0" w:color="auto"/>
                  </w:divBdr>
                </w:div>
                <w:div w:id="1872259248">
                  <w:marLeft w:val="0"/>
                  <w:marRight w:val="0"/>
                  <w:marTop w:val="168"/>
                  <w:marBottom w:val="0"/>
                  <w:divBdr>
                    <w:top w:val="none" w:sz="0" w:space="0" w:color="auto"/>
                    <w:left w:val="none" w:sz="0" w:space="0" w:color="auto"/>
                    <w:bottom w:val="none" w:sz="0" w:space="0" w:color="auto"/>
                    <w:right w:val="none" w:sz="0" w:space="0" w:color="auto"/>
                  </w:divBdr>
                </w:div>
                <w:div w:id="1181511481">
                  <w:marLeft w:val="0"/>
                  <w:marRight w:val="0"/>
                  <w:marTop w:val="168"/>
                  <w:marBottom w:val="0"/>
                  <w:divBdr>
                    <w:top w:val="none" w:sz="0" w:space="0" w:color="auto"/>
                    <w:left w:val="none" w:sz="0" w:space="0" w:color="auto"/>
                    <w:bottom w:val="none" w:sz="0" w:space="0" w:color="auto"/>
                    <w:right w:val="none" w:sz="0" w:space="0" w:color="auto"/>
                  </w:divBdr>
                </w:div>
              </w:divsChild>
            </w:div>
            <w:div w:id="1766028599">
              <w:marLeft w:val="2040"/>
              <w:marRight w:val="0"/>
              <w:marTop w:val="0"/>
              <w:marBottom w:val="0"/>
              <w:divBdr>
                <w:top w:val="none" w:sz="0" w:space="0" w:color="auto"/>
                <w:left w:val="none" w:sz="0" w:space="0" w:color="auto"/>
                <w:bottom w:val="none" w:sz="0" w:space="0" w:color="auto"/>
                <w:right w:val="none" w:sz="0" w:space="0" w:color="auto"/>
              </w:divBdr>
              <w:divsChild>
                <w:div w:id="1572275893">
                  <w:marLeft w:val="0"/>
                  <w:marRight w:val="0"/>
                  <w:marTop w:val="0"/>
                  <w:marBottom w:val="0"/>
                  <w:divBdr>
                    <w:top w:val="single" w:sz="2" w:space="0" w:color="D1EDF6"/>
                    <w:left w:val="single" w:sz="2" w:space="0" w:color="D1EDF6"/>
                    <w:bottom w:val="single" w:sz="2" w:space="0" w:color="D1EDF6"/>
                    <w:right w:val="single" w:sz="2" w:space="0" w:color="D1EDF6"/>
                  </w:divBdr>
                  <w:divsChild>
                    <w:div w:id="420955906">
                      <w:marLeft w:val="0"/>
                      <w:marRight w:val="0"/>
                      <w:marTop w:val="0"/>
                      <w:marBottom w:val="360"/>
                      <w:divBdr>
                        <w:top w:val="none" w:sz="0" w:space="0" w:color="auto"/>
                        <w:left w:val="none" w:sz="0" w:space="0" w:color="auto"/>
                        <w:bottom w:val="none" w:sz="0" w:space="0" w:color="auto"/>
                        <w:right w:val="none" w:sz="0" w:space="0" w:color="auto"/>
                      </w:divBdr>
                    </w:div>
                    <w:div w:id="73286776">
                      <w:marLeft w:val="0"/>
                      <w:marRight w:val="0"/>
                      <w:marTop w:val="168"/>
                      <w:marBottom w:val="72"/>
                      <w:divBdr>
                        <w:top w:val="none" w:sz="0" w:space="0" w:color="auto"/>
                        <w:left w:val="none" w:sz="0" w:space="0" w:color="auto"/>
                        <w:bottom w:val="none" w:sz="0" w:space="0" w:color="auto"/>
                        <w:right w:val="none" w:sz="0" w:space="0" w:color="auto"/>
                      </w:divBdr>
                      <w:divsChild>
                        <w:div w:id="759064142">
                          <w:marLeft w:val="0"/>
                          <w:marRight w:val="0"/>
                          <w:marTop w:val="0"/>
                          <w:marBottom w:val="0"/>
                          <w:divBdr>
                            <w:top w:val="none" w:sz="0" w:space="0" w:color="auto"/>
                            <w:left w:val="none" w:sz="0" w:space="0" w:color="auto"/>
                            <w:bottom w:val="none" w:sz="0" w:space="0" w:color="auto"/>
                            <w:right w:val="none" w:sz="0" w:space="0" w:color="auto"/>
                          </w:divBdr>
                        </w:div>
                        <w:div w:id="448286022">
                          <w:marLeft w:val="0"/>
                          <w:marRight w:val="0"/>
                          <w:marTop w:val="0"/>
                          <w:marBottom w:val="0"/>
                          <w:divBdr>
                            <w:top w:val="none" w:sz="0" w:space="0" w:color="auto"/>
                            <w:left w:val="none" w:sz="0" w:space="0" w:color="auto"/>
                            <w:bottom w:val="none" w:sz="0" w:space="0" w:color="auto"/>
                            <w:right w:val="none" w:sz="0" w:space="0" w:color="auto"/>
                          </w:divBdr>
                          <w:divsChild>
                            <w:div w:id="1458256793">
                              <w:marLeft w:val="0"/>
                              <w:marRight w:val="0"/>
                              <w:marTop w:val="0"/>
                              <w:marBottom w:val="0"/>
                              <w:divBdr>
                                <w:top w:val="none" w:sz="0" w:space="0" w:color="auto"/>
                                <w:left w:val="none" w:sz="0" w:space="0" w:color="auto"/>
                                <w:bottom w:val="none" w:sz="0" w:space="0" w:color="auto"/>
                                <w:right w:val="none" w:sz="0" w:space="0" w:color="auto"/>
                              </w:divBdr>
                            </w:div>
                            <w:div w:id="176537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624957">
                  <w:marLeft w:val="0"/>
                  <w:marRight w:val="0"/>
                  <w:marTop w:val="0"/>
                  <w:marBottom w:val="0"/>
                  <w:divBdr>
                    <w:top w:val="single" w:sz="2" w:space="0" w:color="FBE8CD"/>
                    <w:left w:val="single" w:sz="2" w:space="0" w:color="FBE8CD"/>
                    <w:bottom w:val="single" w:sz="2" w:space="0" w:color="FBE8CD"/>
                    <w:right w:val="single" w:sz="2" w:space="0" w:color="FBE8CD"/>
                  </w:divBdr>
                  <w:divsChild>
                    <w:div w:id="76480866">
                      <w:marLeft w:val="0"/>
                      <w:marRight w:val="0"/>
                      <w:marTop w:val="0"/>
                      <w:marBottom w:val="120"/>
                      <w:divBdr>
                        <w:top w:val="none" w:sz="0" w:space="0" w:color="auto"/>
                        <w:left w:val="none" w:sz="0" w:space="0" w:color="auto"/>
                        <w:bottom w:val="none" w:sz="0" w:space="0" w:color="auto"/>
                        <w:right w:val="none" w:sz="0" w:space="0" w:color="auto"/>
                      </w:divBdr>
                      <w:divsChild>
                        <w:div w:id="159181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610818">
          <w:marLeft w:val="0"/>
          <w:marRight w:val="0"/>
          <w:marTop w:val="0"/>
          <w:marBottom w:val="432"/>
          <w:divBdr>
            <w:top w:val="none" w:sz="0" w:space="0" w:color="auto"/>
            <w:left w:val="none" w:sz="0" w:space="0" w:color="auto"/>
            <w:bottom w:val="none" w:sz="0" w:space="0" w:color="auto"/>
            <w:right w:val="none" w:sz="0" w:space="0" w:color="auto"/>
          </w:divBdr>
          <w:divsChild>
            <w:div w:id="856968203">
              <w:marLeft w:val="0"/>
              <w:marRight w:val="0"/>
              <w:marTop w:val="0"/>
              <w:marBottom w:val="432"/>
              <w:divBdr>
                <w:top w:val="single" w:sz="6" w:space="6" w:color="CAD0D7"/>
                <w:left w:val="single" w:sz="6" w:space="6" w:color="CAD0D7"/>
                <w:bottom w:val="single" w:sz="6" w:space="6" w:color="CAD0D7"/>
                <w:right w:val="single" w:sz="6" w:space="6" w:color="CAD0D7"/>
              </w:divBdr>
              <w:divsChild>
                <w:div w:id="1506628901">
                  <w:marLeft w:val="0"/>
                  <w:marRight w:val="0"/>
                  <w:marTop w:val="168"/>
                  <w:marBottom w:val="0"/>
                  <w:divBdr>
                    <w:top w:val="none" w:sz="0" w:space="0" w:color="auto"/>
                    <w:left w:val="none" w:sz="0" w:space="0" w:color="auto"/>
                    <w:bottom w:val="none" w:sz="0" w:space="0" w:color="auto"/>
                    <w:right w:val="none" w:sz="0" w:space="0" w:color="auto"/>
                  </w:divBdr>
                </w:div>
                <w:div w:id="541596514">
                  <w:marLeft w:val="0"/>
                  <w:marRight w:val="0"/>
                  <w:marTop w:val="168"/>
                  <w:marBottom w:val="0"/>
                  <w:divBdr>
                    <w:top w:val="none" w:sz="0" w:space="0" w:color="auto"/>
                    <w:left w:val="none" w:sz="0" w:space="0" w:color="auto"/>
                    <w:bottom w:val="none" w:sz="0" w:space="0" w:color="auto"/>
                    <w:right w:val="none" w:sz="0" w:space="0" w:color="auto"/>
                  </w:divBdr>
                </w:div>
                <w:div w:id="236595945">
                  <w:marLeft w:val="0"/>
                  <w:marRight w:val="0"/>
                  <w:marTop w:val="168"/>
                  <w:marBottom w:val="0"/>
                  <w:divBdr>
                    <w:top w:val="none" w:sz="0" w:space="0" w:color="auto"/>
                    <w:left w:val="none" w:sz="0" w:space="0" w:color="auto"/>
                    <w:bottom w:val="none" w:sz="0" w:space="0" w:color="auto"/>
                    <w:right w:val="none" w:sz="0" w:space="0" w:color="auto"/>
                  </w:divBdr>
                </w:div>
              </w:divsChild>
            </w:div>
            <w:div w:id="1478720909">
              <w:marLeft w:val="2040"/>
              <w:marRight w:val="0"/>
              <w:marTop w:val="0"/>
              <w:marBottom w:val="0"/>
              <w:divBdr>
                <w:top w:val="none" w:sz="0" w:space="0" w:color="auto"/>
                <w:left w:val="none" w:sz="0" w:space="0" w:color="auto"/>
                <w:bottom w:val="none" w:sz="0" w:space="0" w:color="auto"/>
                <w:right w:val="none" w:sz="0" w:space="0" w:color="auto"/>
              </w:divBdr>
              <w:divsChild>
                <w:div w:id="1366830393">
                  <w:marLeft w:val="0"/>
                  <w:marRight w:val="0"/>
                  <w:marTop w:val="0"/>
                  <w:marBottom w:val="0"/>
                  <w:divBdr>
                    <w:top w:val="single" w:sz="2" w:space="0" w:color="D1EDF6"/>
                    <w:left w:val="single" w:sz="2" w:space="0" w:color="D1EDF6"/>
                    <w:bottom w:val="single" w:sz="2" w:space="0" w:color="D1EDF6"/>
                    <w:right w:val="single" w:sz="2" w:space="0" w:color="D1EDF6"/>
                  </w:divBdr>
                  <w:divsChild>
                    <w:div w:id="1717897801">
                      <w:marLeft w:val="0"/>
                      <w:marRight w:val="0"/>
                      <w:marTop w:val="0"/>
                      <w:marBottom w:val="360"/>
                      <w:divBdr>
                        <w:top w:val="none" w:sz="0" w:space="0" w:color="auto"/>
                        <w:left w:val="none" w:sz="0" w:space="0" w:color="auto"/>
                        <w:bottom w:val="none" w:sz="0" w:space="0" w:color="auto"/>
                        <w:right w:val="none" w:sz="0" w:space="0" w:color="auto"/>
                      </w:divBdr>
                    </w:div>
                    <w:div w:id="1487432860">
                      <w:marLeft w:val="0"/>
                      <w:marRight w:val="0"/>
                      <w:marTop w:val="168"/>
                      <w:marBottom w:val="72"/>
                      <w:divBdr>
                        <w:top w:val="none" w:sz="0" w:space="0" w:color="auto"/>
                        <w:left w:val="none" w:sz="0" w:space="0" w:color="auto"/>
                        <w:bottom w:val="none" w:sz="0" w:space="0" w:color="auto"/>
                        <w:right w:val="none" w:sz="0" w:space="0" w:color="auto"/>
                      </w:divBdr>
                      <w:divsChild>
                        <w:div w:id="759524186">
                          <w:marLeft w:val="0"/>
                          <w:marRight w:val="0"/>
                          <w:marTop w:val="0"/>
                          <w:marBottom w:val="0"/>
                          <w:divBdr>
                            <w:top w:val="none" w:sz="0" w:space="0" w:color="auto"/>
                            <w:left w:val="none" w:sz="0" w:space="0" w:color="auto"/>
                            <w:bottom w:val="none" w:sz="0" w:space="0" w:color="auto"/>
                            <w:right w:val="none" w:sz="0" w:space="0" w:color="auto"/>
                          </w:divBdr>
                        </w:div>
                        <w:div w:id="656880839">
                          <w:marLeft w:val="0"/>
                          <w:marRight w:val="0"/>
                          <w:marTop w:val="0"/>
                          <w:marBottom w:val="0"/>
                          <w:divBdr>
                            <w:top w:val="none" w:sz="0" w:space="0" w:color="auto"/>
                            <w:left w:val="none" w:sz="0" w:space="0" w:color="auto"/>
                            <w:bottom w:val="none" w:sz="0" w:space="0" w:color="auto"/>
                            <w:right w:val="none" w:sz="0" w:space="0" w:color="auto"/>
                          </w:divBdr>
                          <w:divsChild>
                            <w:div w:id="46993091">
                              <w:marLeft w:val="0"/>
                              <w:marRight w:val="0"/>
                              <w:marTop w:val="0"/>
                              <w:marBottom w:val="0"/>
                              <w:divBdr>
                                <w:top w:val="none" w:sz="0" w:space="0" w:color="auto"/>
                                <w:left w:val="none" w:sz="0" w:space="0" w:color="auto"/>
                                <w:bottom w:val="none" w:sz="0" w:space="0" w:color="auto"/>
                                <w:right w:val="none" w:sz="0" w:space="0" w:color="auto"/>
                              </w:divBdr>
                            </w:div>
                            <w:div w:id="122044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514512">
                  <w:marLeft w:val="0"/>
                  <w:marRight w:val="0"/>
                  <w:marTop w:val="0"/>
                  <w:marBottom w:val="0"/>
                  <w:divBdr>
                    <w:top w:val="single" w:sz="2" w:space="0" w:color="FBE8CD"/>
                    <w:left w:val="single" w:sz="2" w:space="0" w:color="FBE8CD"/>
                    <w:bottom w:val="single" w:sz="2" w:space="0" w:color="FBE8CD"/>
                    <w:right w:val="single" w:sz="2" w:space="0" w:color="FBE8CD"/>
                  </w:divBdr>
                  <w:divsChild>
                    <w:div w:id="765539941">
                      <w:marLeft w:val="0"/>
                      <w:marRight w:val="0"/>
                      <w:marTop w:val="0"/>
                      <w:marBottom w:val="120"/>
                      <w:divBdr>
                        <w:top w:val="none" w:sz="0" w:space="0" w:color="auto"/>
                        <w:left w:val="none" w:sz="0" w:space="0" w:color="auto"/>
                        <w:bottom w:val="none" w:sz="0" w:space="0" w:color="auto"/>
                        <w:right w:val="none" w:sz="0" w:space="0" w:color="auto"/>
                      </w:divBdr>
                      <w:divsChild>
                        <w:div w:id="185762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423333">
          <w:marLeft w:val="0"/>
          <w:marRight w:val="0"/>
          <w:marTop w:val="0"/>
          <w:marBottom w:val="432"/>
          <w:divBdr>
            <w:top w:val="none" w:sz="0" w:space="0" w:color="auto"/>
            <w:left w:val="none" w:sz="0" w:space="0" w:color="auto"/>
            <w:bottom w:val="none" w:sz="0" w:space="0" w:color="auto"/>
            <w:right w:val="none" w:sz="0" w:space="0" w:color="auto"/>
          </w:divBdr>
          <w:divsChild>
            <w:div w:id="1203132716">
              <w:marLeft w:val="0"/>
              <w:marRight w:val="0"/>
              <w:marTop w:val="0"/>
              <w:marBottom w:val="432"/>
              <w:divBdr>
                <w:top w:val="single" w:sz="6" w:space="6" w:color="CAD0D7"/>
                <w:left w:val="single" w:sz="6" w:space="6" w:color="CAD0D7"/>
                <w:bottom w:val="single" w:sz="6" w:space="6" w:color="CAD0D7"/>
                <w:right w:val="single" w:sz="6" w:space="6" w:color="CAD0D7"/>
              </w:divBdr>
              <w:divsChild>
                <w:div w:id="894312710">
                  <w:marLeft w:val="0"/>
                  <w:marRight w:val="0"/>
                  <w:marTop w:val="168"/>
                  <w:marBottom w:val="0"/>
                  <w:divBdr>
                    <w:top w:val="none" w:sz="0" w:space="0" w:color="auto"/>
                    <w:left w:val="none" w:sz="0" w:space="0" w:color="auto"/>
                    <w:bottom w:val="none" w:sz="0" w:space="0" w:color="auto"/>
                    <w:right w:val="none" w:sz="0" w:space="0" w:color="auto"/>
                  </w:divBdr>
                </w:div>
                <w:div w:id="98571237">
                  <w:marLeft w:val="0"/>
                  <w:marRight w:val="0"/>
                  <w:marTop w:val="168"/>
                  <w:marBottom w:val="0"/>
                  <w:divBdr>
                    <w:top w:val="none" w:sz="0" w:space="0" w:color="auto"/>
                    <w:left w:val="none" w:sz="0" w:space="0" w:color="auto"/>
                    <w:bottom w:val="none" w:sz="0" w:space="0" w:color="auto"/>
                    <w:right w:val="none" w:sz="0" w:space="0" w:color="auto"/>
                  </w:divBdr>
                </w:div>
                <w:div w:id="884408592">
                  <w:marLeft w:val="0"/>
                  <w:marRight w:val="0"/>
                  <w:marTop w:val="168"/>
                  <w:marBottom w:val="0"/>
                  <w:divBdr>
                    <w:top w:val="none" w:sz="0" w:space="0" w:color="auto"/>
                    <w:left w:val="none" w:sz="0" w:space="0" w:color="auto"/>
                    <w:bottom w:val="none" w:sz="0" w:space="0" w:color="auto"/>
                    <w:right w:val="none" w:sz="0" w:space="0" w:color="auto"/>
                  </w:divBdr>
                </w:div>
              </w:divsChild>
            </w:div>
            <w:div w:id="933588781">
              <w:marLeft w:val="2040"/>
              <w:marRight w:val="0"/>
              <w:marTop w:val="0"/>
              <w:marBottom w:val="0"/>
              <w:divBdr>
                <w:top w:val="none" w:sz="0" w:space="0" w:color="auto"/>
                <w:left w:val="none" w:sz="0" w:space="0" w:color="auto"/>
                <w:bottom w:val="none" w:sz="0" w:space="0" w:color="auto"/>
                <w:right w:val="none" w:sz="0" w:space="0" w:color="auto"/>
              </w:divBdr>
              <w:divsChild>
                <w:div w:id="1203516314">
                  <w:marLeft w:val="0"/>
                  <w:marRight w:val="0"/>
                  <w:marTop w:val="0"/>
                  <w:marBottom w:val="0"/>
                  <w:divBdr>
                    <w:top w:val="single" w:sz="2" w:space="0" w:color="D1EDF6"/>
                    <w:left w:val="single" w:sz="2" w:space="0" w:color="D1EDF6"/>
                    <w:bottom w:val="single" w:sz="2" w:space="0" w:color="D1EDF6"/>
                    <w:right w:val="single" w:sz="2" w:space="0" w:color="D1EDF6"/>
                  </w:divBdr>
                  <w:divsChild>
                    <w:div w:id="509680627">
                      <w:marLeft w:val="0"/>
                      <w:marRight w:val="0"/>
                      <w:marTop w:val="0"/>
                      <w:marBottom w:val="360"/>
                      <w:divBdr>
                        <w:top w:val="none" w:sz="0" w:space="0" w:color="auto"/>
                        <w:left w:val="none" w:sz="0" w:space="0" w:color="auto"/>
                        <w:bottom w:val="none" w:sz="0" w:space="0" w:color="auto"/>
                        <w:right w:val="none" w:sz="0" w:space="0" w:color="auto"/>
                      </w:divBdr>
                    </w:div>
                    <w:div w:id="1291595611">
                      <w:marLeft w:val="0"/>
                      <w:marRight w:val="0"/>
                      <w:marTop w:val="168"/>
                      <w:marBottom w:val="72"/>
                      <w:divBdr>
                        <w:top w:val="none" w:sz="0" w:space="0" w:color="auto"/>
                        <w:left w:val="none" w:sz="0" w:space="0" w:color="auto"/>
                        <w:bottom w:val="none" w:sz="0" w:space="0" w:color="auto"/>
                        <w:right w:val="none" w:sz="0" w:space="0" w:color="auto"/>
                      </w:divBdr>
                      <w:divsChild>
                        <w:div w:id="1173494903">
                          <w:marLeft w:val="0"/>
                          <w:marRight w:val="0"/>
                          <w:marTop w:val="0"/>
                          <w:marBottom w:val="0"/>
                          <w:divBdr>
                            <w:top w:val="none" w:sz="0" w:space="0" w:color="auto"/>
                            <w:left w:val="none" w:sz="0" w:space="0" w:color="auto"/>
                            <w:bottom w:val="none" w:sz="0" w:space="0" w:color="auto"/>
                            <w:right w:val="none" w:sz="0" w:space="0" w:color="auto"/>
                          </w:divBdr>
                        </w:div>
                        <w:div w:id="1962684948">
                          <w:marLeft w:val="0"/>
                          <w:marRight w:val="0"/>
                          <w:marTop w:val="0"/>
                          <w:marBottom w:val="0"/>
                          <w:divBdr>
                            <w:top w:val="none" w:sz="0" w:space="0" w:color="auto"/>
                            <w:left w:val="none" w:sz="0" w:space="0" w:color="auto"/>
                            <w:bottom w:val="none" w:sz="0" w:space="0" w:color="auto"/>
                            <w:right w:val="none" w:sz="0" w:space="0" w:color="auto"/>
                          </w:divBdr>
                          <w:divsChild>
                            <w:div w:id="458693041">
                              <w:marLeft w:val="0"/>
                              <w:marRight w:val="0"/>
                              <w:marTop w:val="0"/>
                              <w:marBottom w:val="0"/>
                              <w:divBdr>
                                <w:top w:val="none" w:sz="0" w:space="0" w:color="auto"/>
                                <w:left w:val="none" w:sz="0" w:space="0" w:color="auto"/>
                                <w:bottom w:val="none" w:sz="0" w:space="0" w:color="auto"/>
                                <w:right w:val="none" w:sz="0" w:space="0" w:color="auto"/>
                              </w:divBdr>
                            </w:div>
                            <w:div w:id="825970897">
                              <w:marLeft w:val="0"/>
                              <w:marRight w:val="0"/>
                              <w:marTop w:val="0"/>
                              <w:marBottom w:val="0"/>
                              <w:divBdr>
                                <w:top w:val="none" w:sz="0" w:space="0" w:color="auto"/>
                                <w:left w:val="none" w:sz="0" w:space="0" w:color="auto"/>
                                <w:bottom w:val="none" w:sz="0" w:space="0" w:color="auto"/>
                                <w:right w:val="none" w:sz="0" w:space="0" w:color="auto"/>
                              </w:divBdr>
                            </w:div>
                            <w:div w:id="182860089">
                              <w:marLeft w:val="0"/>
                              <w:marRight w:val="0"/>
                              <w:marTop w:val="0"/>
                              <w:marBottom w:val="0"/>
                              <w:divBdr>
                                <w:top w:val="none" w:sz="0" w:space="0" w:color="auto"/>
                                <w:left w:val="none" w:sz="0" w:space="0" w:color="auto"/>
                                <w:bottom w:val="none" w:sz="0" w:space="0" w:color="auto"/>
                                <w:right w:val="none" w:sz="0" w:space="0" w:color="auto"/>
                              </w:divBdr>
                            </w:div>
                            <w:div w:id="117375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113225">
                  <w:marLeft w:val="0"/>
                  <w:marRight w:val="0"/>
                  <w:marTop w:val="0"/>
                  <w:marBottom w:val="0"/>
                  <w:divBdr>
                    <w:top w:val="single" w:sz="2" w:space="0" w:color="FBE8CD"/>
                    <w:left w:val="single" w:sz="2" w:space="0" w:color="FBE8CD"/>
                    <w:bottom w:val="single" w:sz="2" w:space="0" w:color="FBE8CD"/>
                    <w:right w:val="single" w:sz="2" w:space="0" w:color="FBE8CD"/>
                  </w:divBdr>
                  <w:divsChild>
                    <w:div w:id="1572156153">
                      <w:marLeft w:val="0"/>
                      <w:marRight w:val="0"/>
                      <w:marTop w:val="0"/>
                      <w:marBottom w:val="120"/>
                      <w:divBdr>
                        <w:top w:val="none" w:sz="0" w:space="0" w:color="auto"/>
                        <w:left w:val="none" w:sz="0" w:space="0" w:color="auto"/>
                        <w:bottom w:val="none" w:sz="0" w:space="0" w:color="auto"/>
                        <w:right w:val="none" w:sz="0" w:space="0" w:color="auto"/>
                      </w:divBdr>
                      <w:divsChild>
                        <w:div w:id="748574740">
                          <w:marLeft w:val="0"/>
                          <w:marRight w:val="0"/>
                          <w:marTop w:val="0"/>
                          <w:marBottom w:val="120"/>
                          <w:divBdr>
                            <w:top w:val="none" w:sz="0" w:space="0" w:color="auto"/>
                            <w:left w:val="none" w:sz="0" w:space="0" w:color="auto"/>
                            <w:bottom w:val="none" w:sz="0" w:space="0" w:color="auto"/>
                            <w:right w:val="none" w:sz="0" w:space="0" w:color="auto"/>
                          </w:divBdr>
                        </w:div>
                        <w:div w:id="20722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570348">
          <w:marLeft w:val="0"/>
          <w:marRight w:val="0"/>
          <w:marTop w:val="0"/>
          <w:marBottom w:val="432"/>
          <w:divBdr>
            <w:top w:val="none" w:sz="0" w:space="0" w:color="auto"/>
            <w:left w:val="none" w:sz="0" w:space="0" w:color="auto"/>
            <w:bottom w:val="none" w:sz="0" w:space="0" w:color="auto"/>
            <w:right w:val="none" w:sz="0" w:space="0" w:color="auto"/>
          </w:divBdr>
          <w:divsChild>
            <w:div w:id="1906913217">
              <w:marLeft w:val="0"/>
              <w:marRight w:val="0"/>
              <w:marTop w:val="0"/>
              <w:marBottom w:val="432"/>
              <w:divBdr>
                <w:top w:val="single" w:sz="6" w:space="6" w:color="CAD0D7"/>
                <w:left w:val="single" w:sz="6" w:space="6" w:color="CAD0D7"/>
                <w:bottom w:val="single" w:sz="6" w:space="6" w:color="CAD0D7"/>
                <w:right w:val="single" w:sz="6" w:space="6" w:color="CAD0D7"/>
              </w:divBdr>
              <w:divsChild>
                <w:div w:id="1220169609">
                  <w:marLeft w:val="0"/>
                  <w:marRight w:val="0"/>
                  <w:marTop w:val="168"/>
                  <w:marBottom w:val="0"/>
                  <w:divBdr>
                    <w:top w:val="none" w:sz="0" w:space="0" w:color="auto"/>
                    <w:left w:val="none" w:sz="0" w:space="0" w:color="auto"/>
                    <w:bottom w:val="none" w:sz="0" w:space="0" w:color="auto"/>
                    <w:right w:val="none" w:sz="0" w:space="0" w:color="auto"/>
                  </w:divBdr>
                </w:div>
                <w:div w:id="1362512114">
                  <w:marLeft w:val="0"/>
                  <w:marRight w:val="0"/>
                  <w:marTop w:val="168"/>
                  <w:marBottom w:val="0"/>
                  <w:divBdr>
                    <w:top w:val="none" w:sz="0" w:space="0" w:color="auto"/>
                    <w:left w:val="none" w:sz="0" w:space="0" w:color="auto"/>
                    <w:bottom w:val="none" w:sz="0" w:space="0" w:color="auto"/>
                    <w:right w:val="none" w:sz="0" w:space="0" w:color="auto"/>
                  </w:divBdr>
                </w:div>
                <w:div w:id="2138914990">
                  <w:marLeft w:val="0"/>
                  <w:marRight w:val="0"/>
                  <w:marTop w:val="168"/>
                  <w:marBottom w:val="0"/>
                  <w:divBdr>
                    <w:top w:val="none" w:sz="0" w:space="0" w:color="auto"/>
                    <w:left w:val="none" w:sz="0" w:space="0" w:color="auto"/>
                    <w:bottom w:val="none" w:sz="0" w:space="0" w:color="auto"/>
                    <w:right w:val="none" w:sz="0" w:space="0" w:color="auto"/>
                  </w:divBdr>
                </w:div>
              </w:divsChild>
            </w:div>
            <w:div w:id="450900265">
              <w:marLeft w:val="2040"/>
              <w:marRight w:val="0"/>
              <w:marTop w:val="0"/>
              <w:marBottom w:val="0"/>
              <w:divBdr>
                <w:top w:val="none" w:sz="0" w:space="0" w:color="auto"/>
                <w:left w:val="none" w:sz="0" w:space="0" w:color="auto"/>
                <w:bottom w:val="none" w:sz="0" w:space="0" w:color="auto"/>
                <w:right w:val="none" w:sz="0" w:space="0" w:color="auto"/>
              </w:divBdr>
              <w:divsChild>
                <w:div w:id="196090796">
                  <w:marLeft w:val="0"/>
                  <w:marRight w:val="0"/>
                  <w:marTop w:val="0"/>
                  <w:marBottom w:val="0"/>
                  <w:divBdr>
                    <w:top w:val="single" w:sz="2" w:space="0" w:color="D1EDF6"/>
                    <w:left w:val="single" w:sz="2" w:space="0" w:color="D1EDF6"/>
                    <w:bottom w:val="single" w:sz="2" w:space="0" w:color="D1EDF6"/>
                    <w:right w:val="single" w:sz="2" w:space="0" w:color="D1EDF6"/>
                  </w:divBdr>
                  <w:divsChild>
                    <w:div w:id="48724950">
                      <w:marLeft w:val="0"/>
                      <w:marRight w:val="0"/>
                      <w:marTop w:val="0"/>
                      <w:marBottom w:val="360"/>
                      <w:divBdr>
                        <w:top w:val="none" w:sz="0" w:space="0" w:color="auto"/>
                        <w:left w:val="none" w:sz="0" w:space="0" w:color="auto"/>
                        <w:bottom w:val="none" w:sz="0" w:space="0" w:color="auto"/>
                        <w:right w:val="none" w:sz="0" w:space="0" w:color="auto"/>
                      </w:divBdr>
                    </w:div>
                    <w:div w:id="30349908">
                      <w:marLeft w:val="0"/>
                      <w:marRight w:val="0"/>
                      <w:marTop w:val="168"/>
                      <w:marBottom w:val="72"/>
                      <w:divBdr>
                        <w:top w:val="none" w:sz="0" w:space="0" w:color="auto"/>
                        <w:left w:val="none" w:sz="0" w:space="0" w:color="auto"/>
                        <w:bottom w:val="none" w:sz="0" w:space="0" w:color="auto"/>
                        <w:right w:val="none" w:sz="0" w:space="0" w:color="auto"/>
                      </w:divBdr>
                      <w:divsChild>
                        <w:div w:id="1550268344">
                          <w:marLeft w:val="0"/>
                          <w:marRight w:val="0"/>
                          <w:marTop w:val="0"/>
                          <w:marBottom w:val="0"/>
                          <w:divBdr>
                            <w:top w:val="none" w:sz="0" w:space="0" w:color="auto"/>
                            <w:left w:val="none" w:sz="0" w:space="0" w:color="auto"/>
                            <w:bottom w:val="none" w:sz="0" w:space="0" w:color="auto"/>
                            <w:right w:val="none" w:sz="0" w:space="0" w:color="auto"/>
                          </w:divBdr>
                        </w:div>
                        <w:div w:id="180321369">
                          <w:marLeft w:val="0"/>
                          <w:marRight w:val="0"/>
                          <w:marTop w:val="0"/>
                          <w:marBottom w:val="0"/>
                          <w:divBdr>
                            <w:top w:val="none" w:sz="0" w:space="0" w:color="auto"/>
                            <w:left w:val="none" w:sz="0" w:space="0" w:color="auto"/>
                            <w:bottom w:val="none" w:sz="0" w:space="0" w:color="auto"/>
                            <w:right w:val="none" w:sz="0" w:space="0" w:color="auto"/>
                          </w:divBdr>
                          <w:divsChild>
                            <w:div w:id="532808611">
                              <w:marLeft w:val="0"/>
                              <w:marRight w:val="0"/>
                              <w:marTop w:val="0"/>
                              <w:marBottom w:val="0"/>
                              <w:divBdr>
                                <w:top w:val="none" w:sz="0" w:space="0" w:color="auto"/>
                                <w:left w:val="none" w:sz="0" w:space="0" w:color="auto"/>
                                <w:bottom w:val="none" w:sz="0" w:space="0" w:color="auto"/>
                                <w:right w:val="none" w:sz="0" w:space="0" w:color="auto"/>
                              </w:divBdr>
                            </w:div>
                            <w:div w:id="512451088">
                              <w:marLeft w:val="0"/>
                              <w:marRight w:val="0"/>
                              <w:marTop w:val="0"/>
                              <w:marBottom w:val="0"/>
                              <w:divBdr>
                                <w:top w:val="none" w:sz="0" w:space="0" w:color="auto"/>
                                <w:left w:val="none" w:sz="0" w:space="0" w:color="auto"/>
                                <w:bottom w:val="none" w:sz="0" w:space="0" w:color="auto"/>
                                <w:right w:val="none" w:sz="0" w:space="0" w:color="auto"/>
                              </w:divBdr>
                            </w:div>
                            <w:div w:id="601188455">
                              <w:marLeft w:val="0"/>
                              <w:marRight w:val="0"/>
                              <w:marTop w:val="0"/>
                              <w:marBottom w:val="0"/>
                              <w:divBdr>
                                <w:top w:val="none" w:sz="0" w:space="0" w:color="auto"/>
                                <w:left w:val="none" w:sz="0" w:space="0" w:color="auto"/>
                                <w:bottom w:val="none" w:sz="0" w:space="0" w:color="auto"/>
                                <w:right w:val="none" w:sz="0" w:space="0" w:color="auto"/>
                              </w:divBdr>
                            </w:div>
                            <w:div w:id="1653363949">
                              <w:marLeft w:val="0"/>
                              <w:marRight w:val="0"/>
                              <w:marTop w:val="0"/>
                              <w:marBottom w:val="0"/>
                              <w:divBdr>
                                <w:top w:val="none" w:sz="0" w:space="0" w:color="auto"/>
                                <w:left w:val="none" w:sz="0" w:space="0" w:color="auto"/>
                                <w:bottom w:val="none" w:sz="0" w:space="0" w:color="auto"/>
                                <w:right w:val="none" w:sz="0" w:space="0" w:color="auto"/>
                              </w:divBdr>
                            </w:div>
                            <w:div w:id="67063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220709">
                  <w:marLeft w:val="0"/>
                  <w:marRight w:val="0"/>
                  <w:marTop w:val="0"/>
                  <w:marBottom w:val="0"/>
                  <w:divBdr>
                    <w:top w:val="single" w:sz="2" w:space="0" w:color="FBE8CD"/>
                    <w:left w:val="single" w:sz="2" w:space="0" w:color="FBE8CD"/>
                    <w:bottom w:val="single" w:sz="2" w:space="0" w:color="FBE8CD"/>
                    <w:right w:val="single" w:sz="2" w:space="0" w:color="FBE8CD"/>
                  </w:divBdr>
                  <w:divsChild>
                    <w:div w:id="526917503">
                      <w:marLeft w:val="0"/>
                      <w:marRight w:val="0"/>
                      <w:marTop w:val="0"/>
                      <w:marBottom w:val="120"/>
                      <w:divBdr>
                        <w:top w:val="none" w:sz="0" w:space="0" w:color="auto"/>
                        <w:left w:val="none" w:sz="0" w:space="0" w:color="auto"/>
                        <w:bottom w:val="none" w:sz="0" w:space="0" w:color="auto"/>
                        <w:right w:val="none" w:sz="0" w:space="0" w:color="auto"/>
                      </w:divBdr>
                      <w:divsChild>
                        <w:div w:id="377778273">
                          <w:marLeft w:val="0"/>
                          <w:marRight w:val="0"/>
                          <w:marTop w:val="0"/>
                          <w:marBottom w:val="120"/>
                          <w:divBdr>
                            <w:top w:val="none" w:sz="0" w:space="0" w:color="auto"/>
                            <w:left w:val="none" w:sz="0" w:space="0" w:color="auto"/>
                            <w:bottom w:val="none" w:sz="0" w:space="0" w:color="auto"/>
                            <w:right w:val="none" w:sz="0" w:space="0" w:color="auto"/>
                          </w:divBdr>
                        </w:div>
                        <w:div w:id="19133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230049">
          <w:marLeft w:val="0"/>
          <w:marRight w:val="0"/>
          <w:marTop w:val="0"/>
          <w:marBottom w:val="432"/>
          <w:divBdr>
            <w:top w:val="none" w:sz="0" w:space="0" w:color="auto"/>
            <w:left w:val="none" w:sz="0" w:space="0" w:color="auto"/>
            <w:bottom w:val="none" w:sz="0" w:space="0" w:color="auto"/>
            <w:right w:val="none" w:sz="0" w:space="0" w:color="auto"/>
          </w:divBdr>
          <w:divsChild>
            <w:div w:id="2058356043">
              <w:marLeft w:val="0"/>
              <w:marRight w:val="0"/>
              <w:marTop w:val="0"/>
              <w:marBottom w:val="432"/>
              <w:divBdr>
                <w:top w:val="single" w:sz="6" w:space="6" w:color="CAD0D7"/>
                <w:left w:val="single" w:sz="6" w:space="6" w:color="CAD0D7"/>
                <w:bottom w:val="single" w:sz="6" w:space="6" w:color="CAD0D7"/>
                <w:right w:val="single" w:sz="6" w:space="6" w:color="CAD0D7"/>
              </w:divBdr>
              <w:divsChild>
                <w:div w:id="1117797671">
                  <w:marLeft w:val="0"/>
                  <w:marRight w:val="0"/>
                  <w:marTop w:val="168"/>
                  <w:marBottom w:val="0"/>
                  <w:divBdr>
                    <w:top w:val="none" w:sz="0" w:space="0" w:color="auto"/>
                    <w:left w:val="none" w:sz="0" w:space="0" w:color="auto"/>
                    <w:bottom w:val="none" w:sz="0" w:space="0" w:color="auto"/>
                    <w:right w:val="none" w:sz="0" w:space="0" w:color="auto"/>
                  </w:divBdr>
                </w:div>
                <w:div w:id="231433002">
                  <w:marLeft w:val="0"/>
                  <w:marRight w:val="0"/>
                  <w:marTop w:val="168"/>
                  <w:marBottom w:val="0"/>
                  <w:divBdr>
                    <w:top w:val="none" w:sz="0" w:space="0" w:color="auto"/>
                    <w:left w:val="none" w:sz="0" w:space="0" w:color="auto"/>
                    <w:bottom w:val="none" w:sz="0" w:space="0" w:color="auto"/>
                    <w:right w:val="none" w:sz="0" w:space="0" w:color="auto"/>
                  </w:divBdr>
                </w:div>
                <w:div w:id="1483306839">
                  <w:marLeft w:val="0"/>
                  <w:marRight w:val="0"/>
                  <w:marTop w:val="168"/>
                  <w:marBottom w:val="0"/>
                  <w:divBdr>
                    <w:top w:val="none" w:sz="0" w:space="0" w:color="auto"/>
                    <w:left w:val="none" w:sz="0" w:space="0" w:color="auto"/>
                    <w:bottom w:val="none" w:sz="0" w:space="0" w:color="auto"/>
                    <w:right w:val="none" w:sz="0" w:space="0" w:color="auto"/>
                  </w:divBdr>
                </w:div>
              </w:divsChild>
            </w:div>
            <w:div w:id="1913000362">
              <w:marLeft w:val="2040"/>
              <w:marRight w:val="0"/>
              <w:marTop w:val="0"/>
              <w:marBottom w:val="0"/>
              <w:divBdr>
                <w:top w:val="none" w:sz="0" w:space="0" w:color="auto"/>
                <w:left w:val="none" w:sz="0" w:space="0" w:color="auto"/>
                <w:bottom w:val="none" w:sz="0" w:space="0" w:color="auto"/>
                <w:right w:val="none" w:sz="0" w:space="0" w:color="auto"/>
              </w:divBdr>
              <w:divsChild>
                <w:div w:id="239758551">
                  <w:marLeft w:val="0"/>
                  <w:marRight w:val="0"/>
                  <w:marTop w:val="0"/>
                  <w:marBottom w:val="0"/>
                  <w:divBdr>
                    <w:top w:val="single" w:sz="2" w:space="0" w:color="D1EDF6"/>
                    <w:left w:val="single" w:sz="2" w:space="0" w:color="D1EDF6"/>
                    <w:bottom w:val="single" w:sz="2" w:space="0" w:color="D1EDF6"/>
                    <w:right w:val="single" w:sz="2" w:space="0" w:color="D1EDF6"/>
                  </w:divBdr>
                  <w:divsChild>
                    <w:div w:id="333997602">
                      <w:marLeft w:val="0"/>
                      <w:marRight w:val="0"/>
                      <w:marTop w:val="0"/>
                      <w:marBottom w:val="360"/>
                      <w:divBdr>
                        <w:top w:val="none" w:sz="0" w:space="0" w:color="auto"/>
                        <w:left w:val="none" w:sz="0" w:space="0" w:color="auto"/>
                        <w:bottom w:val="none" w:sz="0" w:space="0" w:color="auto"/>
                        <w:right w:val="none" w:sz="0" w:space="0" w:color="auto"/>
                      </w:divBdr>
                    </w:div>
                    <w:div w:id="316308532">
                      <w:marLeft w:val="0"/>
                      <w:marRight w:val="0"/>
                      <w:marTop w:val="168"/>
                      <w:marBottom w:val="72"/>
                      <w:divBdr>
                        <w:top w:val="none" w:sz="0" w:space="0" w:color="auto"/>
                        <w:left w:val="none" w:sz="0" w:space="0" w:color="auto"/>
                        <w:bottom w:val="none" w:sz="0" w:space="0" w:color="auto"/>
                        <w:right w:val="none" w:sz="0" w:space="0" w:color="auto"/>
                      </w:divBdr>
                      <w:divsChild>
                        <w:div w:id="1085958216">
                          <w:marLeft w:val="0"/>
                          <w:marRight w:val="0"/>
                          <w:marTop w:val="0"/>
                          <w:marBottom w:val="0"/>
                          <w:divBdr>
                            <w:top w:val="none" w:sz="0" w:space="0" w:color="auto"/>
                            <w:left w:val="none" w:sz="0" w:space="0" w:color="auto"/>
                            <w:bottom w:val="none" w:sz="0" w:space="0" w:color="auto"/>
                            <w:right w:val="none" w:sz="0" w:space="0" w:color="auto"/>
                          </w:divBdr>
                        </w:div>
                        <w:div w:id="1162508247">
                          <w:marLeft w:val="0"/>
                          <w:marRight w:val="0"/>
                          <w:marTop w:val="0"/>
                          <w:marBottom w:val="0"/>
                          <w:divBdr>
                            <w:top w:val="none" w:sz="0" w:space="0" w:color="auto"/>
                            <w:left w:val="none" w:sz="0" w:space="0" w:color="auto"/>
                            <w:bottom w:val="none" w:sz="0" w:space="0" w:color="auto"/>
                            <w:right w:val="none" w:sz="0" w:space="0" w:color="auto"/>
                          </w:divBdr>
                          <w:divsChild>
                            <w:div w:id="858662356">
                              <w:marLeft w:val="0"/>
                              <w:marRight w:val="0"/>
                              <w:marTop w:val="0"/>
                              <w:marBottom w:val="0"/>
                              <w:divBdr>
                                <w:top w:val="none" w:sz="0" w:space="0" w:color="auto"/>
                                <w:left w:val="none" w:sz="0" w:space="0" w:color="auto"/>
                                <w:bottom w:val="none" w:sz="0" w:space="0" w:color="auto"/>
                                <w:right w:val="none" w:sz="0" w:space="0" w:color="auto"/>
                              </w:divBdr>
                            </w:div>
                            <w:div w:id="1307471852">
                              <w:marLeft w:val="0"/>
                              <w:marRight w:val="0"/>
                              <w:marTop w:val="0"/>
                              <w:marBottom w:val="0"/>
                              <w:divBdr>
                                <w:top w:val="none" w:sz="0" w:space="0" w:color="auto"/>
                                <w:left w:val="none" w:sz="0" w:space="0" w:color="auto"/>
                                <w:bottom w:val="none" w:sz="0" w:space="0" w:color="auto"/>
                                <w:right w:val="none" w:sz="0" w:space="0" w:color="auto"/>
                              </w:divBdr>
                            </w:div>
                            <w:div w:id="1827473043">
                              <w:marLeft w:val="0"/>
                              <w:marRight w:val="0"/>
                              <w:marTop w:val="0"/>
                              <w:marBottom w:val="0"/>
                              <w:divBdr>
                                <w:top w:val="none" w:sz="0" w:space="0" w:color="auto"/>
                                <w:left w:val="none" w:sz="0" w:space="0" w:color="auto"/>
                                <w:bottom w:val="none" w:sz="0" w:space="0" w:color="auto"/>
                                <w:right w:val="none" w:sz="0" w:space="0" w:color="auto"/>
                              </w:divBdr>
                            </w:div>
                            <w:div w:id="106988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498832">
                  <w:marLeft w:val="0"/>
                  <w:marRight w:val="0"/>
                  <w:marTop w:val="0"/>
                  <w:marBottom w:val="0"/>
                  <w:divBdr>
                    <w:top w:val="single" w:sz="2" w:space="0" w:color="FBE8CD"/>
                    <w:left w:val="single" w:sz="2" w:space="0" w:color="FBE8CD"/>
                    <w:bottom w:val="single" w:sz="2" w:space="0" w:color="FBE8CD"/>
                    <w:right w:val="single" w:sz="2" w:space="0" w:color="FBE8CD"/>
                  </w:divBdr>
                  <w:divsChild>
                    <w:div w:id="427652201">
                      <w:marLeft w:val="0"/>
                      <w:marRight w:val="0"/>
                      <w:marTop w:val="0"/>
                      <w:marBottom w:val="120"/>
                      <w:divBdr>
                        <w:top w:val="none" w:sz="0" w:space="0" w:color="auto"/>
                        <w:left w:val="none" w:sz="0" w:space="0" w:color="auto"/>
                        <w:bottom w:val="none" w:sz="0" w:space="0" w:color="auto"/>
                        <w:right w:val="none" w:sz="0" w:space="0" w:color="auto"/>
                      </w:divBdr>
                      <w:divsChild>
                        <w:div w:id="434060959">
                          <w:marLeft w:val="0"/>
                          <w:marRight w:val="0"/>
                          <w:marTop w:val="0"/>
                          <w:marBottom w:val="120"/>
                          <w:divBdr>
                            <w:top w:val="none" w:sz="0" w:space="0" w:color="auto"/>
                            <w:left w:val="none" w:sz="0" w:space="0" w:color="auto"/>
                            <w:bottom w:val="none" w:sz="0" w:space="0" w:color="auto"/>
                            <w:right w:val="none" w:sz="0" w:space="0" w:color="auto"/>
                          </w:divBdr>
                        </w:div>
                        <w:div w:id="21099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572057">
          <w:marLeft w:val="0"/>
          <w:marRight w:val="0"/>
          <w:marTop w:val="0"/>
          <w:marBottom w:val="432"/>
          <w:divBdr>
            <w:top w:val="none" w:sz="0" w:space="0" w:color="auto"/>
            <w:left w:val="none" w:sz="0" w:space="0" w:color="auto"/>
            <w:bottom w:val="none" w:sz="0" w:space="0" w:color="auto"/>
            <w:right w:val="none" w:sz="0" w:space="0" w:color="auto"/>
          </w:divBdr>
          <w:divsChild>
            <w:div w:id="1727726020">
              <w:marLeft w:val="0"/>
              <w:marRight w:val="0"/>
              <w:marTop w:val="0"/>
              <w:marBottom w:val="432"/>
              <w:divBdr>
                <w:top w:val="single" w:sz="6" w:space="6" w:color="CAD0D7"/>
                <w:left w:val="single" w:sz="6" w:space="6" w:color="CAD0D7"/>
                <w:bottom w:val="single" w:sz="6" w:space="6" w:color="CAD0D7"/>
                <w:right w:val="single" w:sz="6" w:space="6" w:color="CAD0D7"/>
              </w:divBdr>
              <w:divsChild>
                <w:div w:id="57091982">
                  <w:marLeft w:val="0"/>
                  <w:marRight w:val="0"/>
                  <w:marTop w:val="168"/>
                  <w:marBottom w:val="0"/>
                  <w:divBdr>
                    <w:top w:val="none" w:sz="0" w:space="0" w:color="auto"/>
                    <w:left w:val="none" w:sz="0" w:space="0" w:color="auto"/>
                    <w:bottom w:val="none" w:sz="0" w:space="0" w:color="auto"/>
                    <w:right w:val="none" w:sz="0" w:space="0" w:color="auto"/>
                  </w:divBdr>
                </w:div>
                <w:div w:id="315844190">
                  <w:marLeft w:val="0"/>
                  <w:marRight w:val="0"/>
                  <w:marTop w:val="168"/>
                  <w:marBottom w:val="0"/>
                  <w:divBdr>
                    <w:top w:val="none" w:sz="0" w:space="0" w:color="auto"/>
                    <w:left w:val="none" w:sz="0" w:space="0" w:color="auto"/>
                    <w:bottom w:val="none" w:sz="0" w:space="0" w:color="auto"/>
                    <w:right w:val="none" w:sz="0" w:space="0" w:color="auto"/>
                  </w:divBdr>
                </w:div>
                <w:div w:id="1498809931">
                  <w:marLeft w:val="0"/>
                  <w:marRight w:val="0"/>
                  <w:marTop w:val="168"/>
                  <w:marBottom w:val="0"/>
                  <w:divBdr>
                    <w:top w:val="none" w:sz="0" w:space="0" w:color="auto"/>
                    <w:left w:val="none" w:sz="0" w:space="0" w:color="auto"/>
                    <w:bottom w:val="none" w:sz="0" w:space="0" w:color="auto"/>
                    <w:right w:val="none" w:sz="0" w:space="0" w:color="auto"/>
                  </w:divBdr>
                </w:div>
              </w:divsChild>
            </w:div>
            <w:div w:id="287050375">
              <w:marLeft w:val="2040"/>
              <w:marRight w:val="0"/>
              <w:marTop w:val="0"/>
              <w:marBottom w:val="0"/>
              <w:divBdr>
                <w:top w:val="none" w:sz="0" w:space="0" w:color="auto"/>
                <w:left w:val="none" w:sz="0" w:space="0" w:color="auto"/>
                <w:bottom w:val="none" w:sz="0" w:space="0" w:color="auto"/>
                <w:right w:val="none" w:sz="0" w:space="0" w:color="auto"/>
              </w:divBdr>
              <w:divsChild>
                <w:div w:id="101729742">
                  <w:marLeft w:val="0"/>
                  <w:marRight w:val="0"/>
                  <w:marTop w:val="0"/>
                  <w:marBottom w:val="0"/>
                  <w:divBdr>
                    <w:top w:val="single" w:sz="2" w:space="0" w:color="D1EDF6"/>
                    <w:left w:val="single" w:sz="2" w:space="0" w:color="D1EDF6"/>
                    <w:bottom w:val="single" w:sz="2" w:space="0" w:color="D1EDF6"/>
                    <w:right w:val="single" w:sz="2" w:space="0" w:color="D1EDF6"/>
                  </w:divBdr>
                  <w:divsChild>
                    <w:div w:id="1134952560">
                      <w:marLeft w:val="0"/>
                      <w:marRight w:val="0"/>
                      <w:marTop w:val="0"/>
                      <w:marBottom w:val="360"/>
                      <w:divBdr>
                        <w:top w:val="none" w:sz="0" w:space="0" w:color="auto"/>
                        <w:left w:val="none" w:sz="0" w:space="0" w:color="auto"/>
                        <w:bottom w:val="none" w:sz="0" w:space="0" w:color="auto"/>
                        <w:right w:val="none" w:sz="0" w:space="0" w:color="auto"/>
                      </w:divBdr>
                    </w:div>
                    <w:div w:id="1411736246">
                      <w:marLeft w:val="0"/>
                      <w:marRight w:val="0"/>
                      <w:marTop w:val="168"/>
                      <w:marBottom w:val="72"/>
                      <w:divBdr>
                        <w:top w:val="none" w:sz="0" w:space="0" w:color="auto"/>
                        <w:left w:val="none" w:sz="0" w:space="0" w:color="auto"/>
                        <w:bottom w:val="none" w:sz="0" w:space="0" w:color="auto"/>
                        <w:right w:val="none" w:sz="0" w:space="0" w:color="auto"/>
                      </w:divBdr>
                      <w:divsChild>
                        <w:div w:id="1229341180">
                          <w:marLeft w:val="0"/>
                          <w:marRight w:val="0"/>
                          <w:marTop w:val="0"/>
                          <w:marBottom w:val="0"/>
                          <w:divBdr>
                            <w:top w:val="none" w:sz="0" w:space="0" w:color="auto"/>
                            <w:left w:val="none" w:sz="0" w:space="0" w:color="auto"/>
                            <w:bottom w:val="none" w:sz="0" w:space="0" w:color="auto"/>
                            <w:right w:val="none" w:sz="0" w:space="0" w:color="auto"/>
                          </w:divBdr>
                        </w:div>
                        <w:div w:id="355077894">
                          <w:marLeft w:val="0"/>
                          <w:marRight w:val="0"/>
                          <w:marTop w:val="0"/>
                          <w:marBottom w:val="0"/>
                          <w:divBdr>
                            <w:top w:val="none" w:sz="0" w:space="0" w:color="auto"/>
                            <w:left w:val="none" w:sz="0" w:space="0" w:color="auto"/>
                            <w:bottom w:val="none" w:sz="0" w:space="0" w:color="auto"/>
                            <w:right w:val="none" w:sz="0" w:space="0" w:color="auto"/>
                          </w:divBdr>
                          <w:divsChild>
                            <w:div w:id="2050260162">
                              <w:marLeft w:val="0"/>
                              <w:marRight w:val="0"/>
                              <w:marTop w:val="0"/>
                              <w:marBottom w:val="0"/>
                              <w:divBdr>
                                <w:top w:val="none" w:sz="0" w:space="0" w:color="auto"/>
                                <w:left w:val="none" w:sz="0" w:space="0" w:color="auto"/>
                                <w:bottom w:val="none" w:sz="0" w:space="0" w:color="auto"/>
                                <w:right w:val="none" w:sz="0" w:space="0" w:color="auto"/>
                              </w:divBdr>
                            </w:div>
                            <w:div w:id="1413699201">
                              <w:marLeft w:val="0"/>
                              <w:marRight w:val="0"/>
                              <w:marTop w:val="0"/>
                              <w:marBottom w:val="0"/>
                              <w:divBdr>
                                <w:top w:val="none" w:sz="0" w:space="0" w:color="auto"/>
                                <w:left w:val="none" w:sz="0" w:space="0" w:color="auto"/>
                                <w:bottom w:val="none" w:sz="0" w:space="0" w:color="auto"/>
                                <w:right w:val="none" w:sz="0" w:space="0" w:color="auto"/>
                              </w:divBdr>
                            </w:div>
                            <w:div w:id="1009337252">
                              <w:marLeft w:val="0"/>
                              <w:marRight w:val="0"/>
                              <w:marTop w:val="0"/>
                              <w:marBottom w:val="0"/>
                              <w:divBdr>
                                <w:top w:val="none" w:sz="0" w:space="0" w:color="auto"/>
                                <w:left w:val="none" w:sz="0" w:space="0" w:color="auto"/>
                                <w:bottom w:val="none" w:sz="0" w:space="0" w:color="auto"/>
                                <w:right w:val="none" w:sz="0" w:space="0" w:color="auto"/>
                              </w:divBdr>
                            </w:div>
                            <w:div w:id="11194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375150">
                  <w:marLeft w:val="0"/>
                  <w:marRight w:val="0"/>
                  <w:marTop w:val="0"/>
                  <w:marBottom w:val="0"/>
                  <w:divBdr>
                    <w:top w:val="single" w:sz="2" w:space="0" w:color="FBE8CD"/>
                    <w:left w:val="single" w:sz="2" w:space="0" w:color="FBE8CD"/>
                    <w:bottom w:val="single" w:sz="2" w:space="0" w:color="FBE8CD"/>
                    <w:right w:val="single" w:sz="2" w:space="0" w:color="FBE8CD"/>
                  </w:divBdr>
                  <w:divsChild>
                    <w:div w:id="1291353816">
                      <w:marLeft w:val="0"/>
                      <w:marRight w:val="0"/>
                      <w:marTop w:val="0"/>
                      <w:marBottom w:val="120"/>
                      <w:divBdr>
                        <w:top w:val="none" w:sz="0" w:space="0" w:color="auto"/>
                        <w:left w:val="none" w:sz="0" w:space="0" w:color="auto"/>
                        <w:bottom w:val="none" w:sz="0" w:space="0" w:color="auto"/>
                        <w:right w:val="none" w:sz="0" w:space="0" w:color="auto"/>
                      </w:divBdr>
                      <w:divsChild>
                        <w:div w:id="443116412">
                          <w:marLeft w:val="0"/>
                          <w:marRight w:val="0"/>
                          <w:marTop w:val="0"/>
                          <w:marBottom w:val="120"/>
                          <w:divBdr>
                            <w:top w:val="none" w:sz="0" w:space="0" w:color="auto"/>
                            <w:left w:val="none" w:sz="0" w:space="0" w:color="auto"/>
                            <w:bottom w:val="none" w:sz="0" w:space="0" w:color="auto"/>
                            <w:right w:val="none" w:sz="0" w:space="0" w:color="auto"/>
                          </w:divBdr>
                        </w:div>
                        <w:div w:id="47194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905407">
          <w:marLeft w:val="0"/>
          <w:marRight w:val="0"/>
          <w:marTop w:val="0"/>
          <w:marBottom w:val="432"/>
          <w:divBdr>
            <w:top w:val="none" w:sz="0" w:space="0" w:color="auto"/>
            <w:left w:val="none" w:sz="0" w:space="0" w:color="auto"/>
            <w:bottom w:val="none" w:sz="0" w:space="0" w:color="auto"/>
            <w:right w:val="none" w:sz="0" w:space="0" w:color="auto"/>
          </w:divBdr>
          <w:divsChild>
            <w:div w:id="2094813896">
              <w:marLeft w:val="0"/>
              <w:marRight w:val="0"/>
              <w:marTop w:val="0"/>
              <w:marBottom w:val="432"/>
              <w:divBdr>
                <w:top w:val="single" w:sz="6" w:space="6" w:color="CAD0D7"/>
                <w:left w:val="single" w:sz="6" w:space="6" w:color="CAD0D7"/>
                <w:bottom w:val="single" w:sz="6" w:space="6" w:color="CAD0D7"/>
                <w:right w:val="single" w:sz="6" w:space="6" w:color="CAD0D7"/>
              </w:divBdr>
              <w:divsChild>
                <w:div w:id="1909803550">
                  <w:marLeft w:val="0"/>
                  <w:marRight w:val="0"/>
                  <w:marTop w:val="168"/>
                  <w:marBottom w:val="0"/>
                  <w:divBdr>
                    <w:top w:val="none" w:sz="0" w:space="0" w:color="auto"/>
                    <w:left w:val="none" w:sz="0" w:space="0" w:color="auto"/>
                    <w:bottom w:val="none" w:sz="0" w:space="0" w:color="auto"/>
                    <w:right w:val="none" w:sz="0" w:space="0" w:color="auto"/>
                  </w:divBdr>
                </w:div>
                <w:div w:id="1927155757">
                  <w:marLeft w:val="0"/>
                  <w:marRight w:val="0"/>
                  <w:marTop w:val="168"/>
                  <w:marBottom w:val="0"/>
                  <w:divBdr>
                    <w:top w:val="none" w:sz="0" w:space="0" w:color="auto"/>
                    <w:left w:val="none" w:sz="0" w:space="0" w:color="auto"/>
                    <w:bottom w:val="none" w:sz="0" w:space="0" w:color="auto"/>
                    <w:right w:val="none" w:sz="0" w:space="0" w:color="auto"/>
                  </w:divBdr>
                </w:div>
                <w:div w:id="457186509">
                  <w:marLeft w:val="0"/>
                  <w:marRight w:val="0"/>
                  <w:marTop w:val="168"/>
                  <w:marBottom w:val="0"/>
                  <w:divBdr>
                    <w:top w:val="none" w:sz="0" w:space="0" w:color="auto"/>
                    <w:left w:val="none" w:sz="0" w:space="0" w:color="auto"/>
                    <w:bottom w:val="none" w:sz="0" w:space="0" w:color="auto"/>
                    <w:right w:val="none" w:sz="0" w:space="0" w:color="auto"/>
                  </w:divBdr>
                </w:div>
              </w:divsChild>
            </w:div>
            <w:div w:id="260720822">
              <w:marLeft w:val="2040"/>
              <w:marRight w:val="0"/>
              <w:marTop w:val="0"/>
              <w:marBottom w:val="0"/>
              <w:divBdr>
                <w:top w:val="none" w:sz="0" w:space="0" w:color="auto"/>
                <w:left w:val="none" w:sz="0" w:space="0" w:color="auto"/>
                <w:bottom w:val="none" w:sz="0" w:space="0" w:color="auto"/>
                <w:right w:val="none" w:sz="0" w:space="0" w:color="auto"/>
              </w:divBdr>
              <w:divsChild>
                <w:div w:id="783303660">
                  <w:marLeft w:val="0"/>
                  <w:marRight w:val="0"/>
                  <w:marTop w:val="0"/>
                  <w:marBottom w:val="0"/>
                  <w:divBdr>
                    <w:top w:val="single" w:sz="2" w:space="0" w:color="D1EDF6"/>
                    <w:left w:val="single" w:sz="2" w:space="0" w:color="D1EDF6"/>
                    <w:bottom w:val="single" w:sz="2" w:space="0" w:color="D1EDF6"/>
                    <w:right w:val="single" w:sz="2" w:space="0" w:color="D1EDF6"/>
                  </w:divBdr>
                  <w:divsChild>
                    <w:div w:id="1675566356">
                      <w:marLeft w:val="0"/>
                      <w:marRight w:val="0"/>
                      <w:marTop w:val="0"/>
                      <w:marBottom w:val="360"/>
                      <w:divBdr>
                        <w:top w:val="none" w:sz="0" w:space="0" w:color="auto"/>
                        <w:left w:val="none" w:sz="0" w:space="0" w:color="auto"/>
                        <w:bottom w:val="none" w:sz="0" w:space="0" w:color="auto"/>
                        <w:right w:val="none" w:sz="0" w:space="0" w:color="auto"/>
                      </w:divBdr>
                    </w:div>
                    <w:div w:id="1747528324">
                      <w:marLeft w:val="0"/>
                      <w:marRight w:val="0"/>
                      <w:marTop w:val="168"/>
                      <w:marBottom w:val="72"/>
                      <w:divBdr>
                        <w:top w:val="none" w:sz="0" w:space="0" w:color="auto"/>
                        <w:left w:val="none" w:sz="0" w:space="0" w:color="auto"/>
                        <w:bottom w:val="none" w:sz="0" w:space="0" w:color="auto"/>
                        <w:right w:val="none" w:sz="0" w:space="0" w:color="auto"/>
                      </w:divBdr>
                      <w:divsChild>
                        <w:div w:id="625888097">
                          <w:marLeft w:val="0"/>
                          <w:marRight w:val="0"/>
                          <w:marTop w:val="0"/>
                          <w:marBottom w:val="0"/>
                          <w:divBdr>
                            <w:top w:val="none" w:sz="0" w:space="0" w:color="auto"/>
                            <w:left w:val="none" w:sz="0" w:space="0" w:color="auto"/>
                            <w:bottom w:val="none" w:sz="0" w:space="0" w:color="auto"/>
                            <w:right w:val="none" w:sz="0" w:space="0" w:color="auto"/>
                          </w:divBdr>
                        </w:div>
                        <w:div w:id="1956712125">
                          <w:marLeft w:val="0"/>
                          <w:marRight w:val="0"/>
                          <w:marTop w:val="0"/>
                          <w:marBottom w:val="0"/>
                          <w:divBdr>
                            <w:top w:val="none" w:sz="0" w:space="0" w:color="auto"/>
                            <w:left w:val="none" w:sz="0" w:space="0" w:color="auto"/>
                            <w:bottom w:val="none" w:sz="0" w:space="0" w:color="auto"/>
                            <w:right w:val="none" w:sz="0" w:space="0" w:color="auto"/>
                          </w:divBdr>
                          <w:divsChild>
                            <w:div w:id="1444878735">
                              <w:marLeft w:val="0"/>
                              <w:marRight w:val="0"/>
                              <w:marTop w:val="0"/>
                              <w:marBottom w:val="0"/>
                              <w:divBdr>
                                <w:top w:val="none" w:sz="0" w:space="0" w:color="auto"/>
                                <w:left w:val="none" w:sz="0" w:space="0" w:color="auto"/>
                                <w:bottom w:val="none" w:sz="0" w:space="0" w:color="auto"/>
                                <w:right w:val="none" w:sz="0" w:space="0" w:color="auto"/>
                              </w:divBdr>
                            </w:div>
                            <w:div w:id="321355025">
                              <w:marLeft w:val="0"/>
                              <w:marRight w:val="0"/>
                              <w:marTop w:val="0"/>
                              <w:marBottom w:val="0"/>
                              <w:divBdr>
                                <w:top w:val="none" w:sz="0" w:space="0" w:color="auto"/>
                                <w:left w:val="none" w:sz="0" w:space="0" w:color="auto"/>
                                <w:bottom w:val="none" w:sz="0" w:space="0" w:color="auto"/>
                                <w:right w:val="none" w:sz="0" w:space="0" w:color="auto"/>
                              </w:divBdr>
                            </w:div>
                            <w:div w:id="841121362">
                              <w:marLeft w:val="0"/>
                              <w:marRight w:val="0"/>
                              <w:marTop w:val="0"/>
                              <w:marBottom w:val="0"/>
                              <w:divBdr>
                                <w:top w:val="none" w:sz="0" w:space="0" w:color="auto"/>
                                <w:left w:val="none" w:sz="0" w:space="0" w:color="auto"/>
                                <w:bottom w:val="none" w:sz="0" w:space="0" w:color="auto"/>
                                <w:right w:val="none" w:sz="0" w:space="0" w:color="auto"/>
                              </w:divBdr>
                            </w:div>
                            <w:div w:id="71408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781339">
                  <w:marLeft w:val="0"/>
                  <w:marRight w:val="0"/>
                  <w:marTop w:val="0"/>
                  <w:marBottom w:val="0"/>
                  <w:divBdr>
                    <w:top w:val="single" w:sz="2" w:space="0" w:color="FBE8CD"/>
                    <w:left w:val="single" w:sz="2" w:space="0" w:color="FBE8CD"/>
                    <w:bottom w:val="single" w:sz="2" w:space="0" w:color="FBE8CD"/>
                    <w:right w:val="single" w:sz="2" w:space="0" w:color="FBE8CD"/>
                  </w:divBdr>
                  <w:divsChild>
                    <w:div w:id="900360708">
                      <w:marLeft w:val="0"/>
                      <w:marRight w:val="0"/>
                      <w:marTop w:val="0"/>
                      <w:marBottom w:val="120"/>
                      <w:divBdr>
                        <w:top w:val="none" w:sz="0" w:space="0" w:color="auto"/>
                        <w:left w:val="none" w:sz="0" w:space="0" w:color="auto"/>
                        <w:bottom w:val="none" w:sz="0" w:space="0" w:color="auto"/>
                        <w:right w:val="none" w:sz="0" w:space="0" w:color="auto"/>
                      </w:divBdr>
                      <w:divsChild>
                        <w:div w:id="1672291097">
                          <w:marLeft w:val="0"/>
                          <w:marRight w:val="0"/>
                          <w:marTop w:val="0"/>
                          <w:marBottom w:val="120"/>
                          <w:divBdr>
                            <w:top w:val="none" w:sz="0" w:space="0" w:color="auto"/>
                            <w:left w:val="none" w:sz="0" w:space="0" w:color="auto"/>
                            <w:bottom w:val="none" w:sz="0" w:space="0" w:color="auto"/>
                            <w:right w:val="none" w:sz="0" w:space="0" w:color="auto"/>
                          </w:divBdr>
                        </w:div>
                        <w:div w:id="209127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8365660">
      <w:bodyDiv w:val="1"/>
      <w:marLeft w:val="0"/>
      <w:marRight w:val="0"/>
      <w:marTop w:val="0"/>
      <w:marBottom w:val="0"/>
      <w:divBdr>
        <w:top w:val="none" w:sz="0" w:space="0" w:color="auto"/>
        <w:left w:val="none" w:sz="0" w:space="0" w:color="auto"/>
        <w:bottom w:val="none" w:sz="0" w:space="0" w:color="auto"/>
        <w:right w:val="none" w:sz="0" w:space="0" w:color="auto"/>
      </w:divBdr>
      <w:divsChild>
        <w:div w:id="54623199">
          <w:marLeft w:val="0"/>
          <w:marRight w:val="0"/>
          <w:marTop w:val="0"/>
          <w:marBottom w:val="432"/>
          <w:divBdr>
            <w:top w:val="none" w:sz="0" w:space="0" w:color="auto"/>
            <w:left w:val="none" w:sz="0" w:space="0" w:color="auto"/>
            <w:bottom w:val="none" w:sz="0" w:space="0" w:color="auto"/>
            <w:right w:val="none" w:sz="0" w:space="0" w:color="auto"/>
          </w:divBdr>
          <w:divsChild>
            <w:div w:id="1368676928">
              <w:marLeft w:val="0"/>
              <w:marRight w:val="0"/>
              <w:marTop w:val="0"/>
              <w:marBottom w:val="432"/>
              <w:divBdr>
                <w:top w:val="single" w:sz="6" w:space="6" w:color="CAD0D7"/>
                <w:left w:val="single" w:sz="6" w:space="6" w:color="CAD0D7"/>
                <w:bottom w:val="single" w:sz="6" w:space="6" w:color="CAD0D7"/>
                <w:right w:val="single" w:sz="6" w:space="6" w:color="CAD0D7"/>
              </w:divBdr>
              <w:divsChild>
                <w:div w:id="580795135">
                  <w:marLeft w:val="0"/>
                  <w:marRight w:val="0"/>
                  <w:marTop w:val="168"/>
                  <w:marBottom w:val="0"/>
                  <w:divBdr>
                    <w:top w:val="none" w:sz="0" w:space="0" w:color="auto"/>
                    <w:left w:val="none" w:sz="0" w:space="0" w:color="auto"/>
                    <w:bottom w:val="none" w:sz="0" w:space="0" w:color="auto"/>
                    <w:right w:val="none" w:sz="0" w:space="0" w:color="auto"/>
                  </w:divBdr>
                </w:div>
                <w:div w:id="1572931777">
                  <w:marLeft w:val="0"/>
                  <w:marRight w:val="0"/>
                  <w:marTop w:val="168"/>
                  <w:marBottom w:val="0"/>
                  <w:divBdr>
                    <w:top w:val="none" w:sz="0" w:space="0" w:color="auto"/>
                    <w:left w:val="none" w:sz="0" w:space="0" w:color="auto"/>
                    <w:bottom w:val="none" w:sz="0" w:space="0" w:color="auto"/>
                    <w:right w:val="none" w:sz="0" w:space="0" w:color="auto"/>
                  </w:divBdr>
                </w:div>
                <w:div w:id="1862234591">
                  <w:marLeft w:val="0"/>
                  <w:marRight w:val="0"/>
                  <w:marTop w:val="168"/>
                  <w:marBottom w:val="0"/>
                  <w:divBdr>
                    <w:top w:val="none" w:sz="0" w:space="0" w:color="auto"/>
                    <w:left w:val="none" w:sz="0" w:space="0" w:color="auto"/>
                    <w:bottom w:val="none" w:sz="0" w:space="0" w:color="auto"/>
                    <w:right w:val="none" w:sz="0" w:space="0" w:color="auto"/>
                  </w:divBdr>
                </w:div>
              </w:divsChild>
            </w:div>
            <w:div w:id="1846363234">
              <w:marLeft w:val="2040"/>
              <w:marRight w:val="0"/>
              <w:marTop w:val="0"/>
              <w:marBottom w:val="0"/>
              <w:divBdr>
                <w:top w:val="none" w:sz="0" w:space="0" w:color="auto"/>
                <w:left w:val="none" w:sz="0" w:space="0" w:color="auto"/>
                <w:bottom w:val="none" w:sz="0" w:space="0" w:color="auto"/>
                <w:right w:val="none" w:sz="0" w:space="0" w:color="auto"/>
              </w:divBdr>
              <w:divsChild>
                <w:div w:id="1289238875">
                  <w:marLeft w:val="0"/>
                  <w:marRight w:val="0"/>
                  <w:marTop w:val="0"/>
                  <w:marBottom w:val="0"/>
                  <w:divBdr>
                    <w:top w:val="single" w:sz="2" w:space="0" w:color="FBE8CD"/>
                    <w:left w:val="single" w:sz="2" w:space="0" w:color="FBE8CD"/>
                    <w:bottom w:val="single" w:sz="2" w:space="0" w:color="FBE8CD"/>
                    <w:right w:val="single" w:sz="2" w:space="0" w:color="FBE8CD"/>
                  </w:divBdr>
                  <w:divsChild>
                    <w:div w:id="2090031963">
                      <w:marLeft w:val="0"/>
                      <w:marRight w:val="0"/>
                      <w:marTop w:val="0"/>
                      <w:marBottom w:val="120"/>
                      <w:divBdr>
                        <w:top w:val="none" w:sz="0" w:space="0" w:color="auto"/>
                        <w:left w:val="none" w:sz="0" w:space="0" w:color="auto"/>
                        <w:bottom w:val="none" w:sz="0" w:space="0" w:color="auto"/>
                        <w:right w:val="none" w:sz="0" w:space="0" w:color="auto"/>
                      </w:divBdr>
                      <w:divsChild>
                        <w:div w:id="854727890">
                          <w:marLeft w:val="0"/>
                          <w:marRight w:val="0"/>
                          <w:marTop w:val="0"/>
                          <w:marBottom w:val="120"/>
                          <w:divBdr>
                            <w:top w:val="none" w:sz="0" w:space="0" w:color="auto"/>
                            <w:left w:val="none" w:sz="0" w:space="0" w:color="auto"/>
                            <w:bottom w:val="none" w:sz="0" w:space="0" w:color="auto"/>
                            <w:right w:val="none" w:sz="0" w:space="0" w:color="auto"/>
                          </w:divBdr>
                        </w:div>
                        <w:div w:id="89948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387499">
                  <w:marLeft w:val="0"/>
                  <w:marRight w:val="0"/>
                  <w:marTop w:val="0"/>
                  <w:marBottom w:val="0"/>
                  <w:divBdr>
                    <w:top w:val="single" w:sz="2" w:space="0" w:color="D1EDF6"/>
                    <w:left w:val="single" w:sz="2" w:space="0" w:color="D1EDF6"/>
                    <w:bottom w:val="single" w:sz="2" w:space="0" w:color="D1EDF6"/>
                    <w:right w:val="single" w:sz="2" w:space="0" w:color="D1EDF6"/>
                  </w:divBdr>
                  <w:divsChild>
                    <w:div w:id="847674807">
                      <w:marLeft w:val="0"/>
                      <w:marRight w:val="0"/>
                      <w:marTop w:val="168"/>
                      <w:marBottom w:val="72"/>
                      <w:divBdr>
                        <w:top w:val="none" w:sz="0" w:space="0" w:color="auto"/>
                        <w:left w:val="none" w:sz="0" w:space="0" w:color="auto"/>
                        <w:bottom w:val="none" w:sz="0" w:space="0" w:color="auto"/>
                        <w:right w:val="none" w:sz="0" w:space="0" w:color="auto"/>
                      </w:divBdr>
                      <w:divsChild>
                        <w:div w:id="55863360">
                          <w:marLeft w:val="0"/>
                          <w:marRight w:val="0"/>
                          <w:marTop w:val="0"/>
                          <w:marBottom w:val="0"/>
                          <w:divBdr>
                            <w:top w:val="none" w:sz="0" w:space="0" w:color="auto"/>
                            <w:left w:val="none" w:sz="0" w:space="0" w:color="auto"/>
                            <w:bottom w:val="none" w:sz="0" w:space="0" w:color="auto"/>
                            <w:right w:val="none" w:sz="0" w:space="0" w:color="auto"/>
                          </w:divBdr>
                        </w:div>
                        <w:div w:id="660234411">
                          <w:marLeft w:val="0"/>
                          <w:marRight w:val="0"/>
                          <w:marTop w:val="0"/>
                          <w:marBottom w:val="0"/>
                          <w:divBdr>
                            <w:top w:val="none" w:sz="0" w:space="0" w:color="auto"/>
                            <w:left w:val="none" w:sz="0" w:space="0" w:color="auto"/>
                            <w:bottom w:val="none" w:sz="0" w:space="0" w:color="auto"/>
                            <w:right w:val="none" w:sz="0" w:space="0" w:color="auto"/>
                          </w:divBdr>
                          <w:divsChild>
                            <w:div w:id="32312896">
                              <w:marLeft w:val="0"/>
                              <w:marRight w:val="0"/>
                              <w:marTop w:val="0"/>
                              <w:marBottom w:val="0"/>
                              <w:divBdr>
                                <w:top w:val="none" w:sz="0" w:space="0" w:color="auto"/>
                                <w:left w:val="none" w:sz="0" w:space="0" w:color="auto"/>
                                <w:bottom w:val="none" w:sz="0" w:space="0" w:color="auto"/>
                                <w:right w:val="none" w:sz="0" w:space="0" w:color="auto"/>
                              </w:divBdr>
                            </w:div>
                            <w:div w:id="646980473">
                              <w:marLeft w:val="0"/>
                              <w:marRight w:val="0"/>
                              <w:marTop w:val="0"/>
                              <w:marBottom w:val="0"/>
                              <w:divBdr>
                                <w:top w:val="none" w:sz="0" w:space="0" w:color="auto"/>
                                <w:left w:val="none" w:sz="0" w:space="0" w:color="auto"/>
                                <w:bottom w:val="none" w:sz="0" w:space="0" w:color="auto"/>
                                <w:right w:val="none" w:sz="0" w:space="0" w:color="auto"/>
                              </w:divBdr>
                            </w:div>
                            <w:div w:id="1527674015">
                              <w:marLeft w:val="0"/>
                              <w:marRight w:val="0"/>
                              <w:marTop w:val="0"/>
                              <w:marBottom w:val="0"/>
                              <w:divBdr>
                                <w:top w:val="none" w:sz="0" w:space="0" w:color="auto"/>
                                <w:left w:val="none" w:sz="0" w:space="0" w:color="auto"/>
                                <w:bottom w:val="none" w:sz="0" w:space="0" w:color="auto"/>
                                <w:right w:val="none" w:sz="0" w:space="0" w:color="auto"/>
                              </w:divBdr>
                            </w:div>
                            <w:div w:id="172729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82405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75703664">
          <w:marLeft w:val="0"/>
          <w:marRight w:val="0"/>
          <w:marTop w:val="0"/>
          <w:marBottom w:val="432"/>
          <w:divBdr>
            <w:top w:val="none" w:sz="0" w:space="0" w:color="auto"/>
            <w:left w:val="none" w:sz="0" w:space="0" w:color="auto"/>
            <w:bottom w:val="none" w:sz="0" w:space="0" w:color="auto"/>
            <w:right w:val="none" w:sz="0" w:space="0" w:color="auto"/>
          </w:divBdr>
          <w:divsChild>
            <w:div w:id="544023206">
              <w:marLeft w:val="0"/>
              <w:marRight w:val="0"/>
              <w:marTop w:val="0"/>
              <w:marBottom w:val="432"/>
              <w:divBdr>
                <w:top w:val="single" w:sz="6" w:space="6" w:color="CAD0D7"/>
                <w:left w:val="single" w:sz="6" w:space="6" w:color="CAD0D7"/>
                <w:bottom w:val="single" w:sz="6" w:space="6" w:color="CAD0D7"/>
                <w:right w:val="single" w:sz="6" w:space="6" w:color="CAD0D7"/>
              </w:divBdr>
              <w:divsChild>
                <w:div w:id="767821478">
                  <w:marLeft w:val="0"/>
                  <w:marRight w:val="0"/>
                  <w:marTop w:val="168"/>
                  <w:marBottom w:val="0"/>
                  <w:divBdr>
                    <w:top w:val="none" w:sz="0" w:space="0" w:color="auto"/>
                    <w:left w:val="none" w:sz="0" w:space="0" w:color="auto"/>
                    <w:bottom w:val="none" w:sz="0" w:space="0" w:color="auto"/>
                    <w:right w:val="none" w:sz="0" w:space="0" w:color="auto"/>
                  </w:divBdr>
                </w:div>
                <w:div w:id="807164527">
                  <w:marLeft w:val="0"/>
                  <w:marRight w:val="0"/>
                  <w:marTop w:val="168"/>
                  <w:marBottom w:val="0"/>
                  <w:divBdr>
                    <w:top w:val="none" w:sz="0" w:space="0" w:color="auto"/>
                    <w:left w:val="none" w:sz="0" w:space="0" w:color="auto"/>
                    <w:bottom w:val="none" w:sz="0" w:space="0" w:color="auto"/>
                    <w:right w:val="none" w:sz="0" w:space="0" w:color="auto"/>
                  </w:divBdr>
                </w:div>
                <w:div w:id="1786003718">
                  <w:marLeft w:val="0"/>
                  <w:marRight w:val="0"/>
                  <w:marTop w:val="168"/>
                  <w:marBottom w:val="0"/>
                  <w:divBdr>
                    <w:top w:val="none" w:sz="0" w:space="0" w:color="auto"/>
                    <w:left w:val="none" w:sz="0" w:space="0" w:color="auto"/>
                    <w:bottom w:val="none" w:sz="0" w:space="0" w:color="auto"/>
                    <w:right w:val="none" w:sz="0" w:space="0" w:color="auto"/>
                  </w:divBdr>
                </w:div>
              </w:divsChild>
            </w:div>
            <w:div w:id="893472467">
              <w:marLeft w:val="2040"/>
              <w:marRight w:val="0"/>
              <w:marTop w:val="0"/>
              <w:marBottom w:val="0"/>
              <w:divBdr>
                <w:top w:val="none" w:sz="0" w:space="0" w:color="auto"/>
                <w:left w:val="none" w:sz="0" w:space="0" w:color="auto"/>
                <w:bottom w:val="none" w:sz="0" w:space="0" w:color="auto"/>
                <w:right w:val="none" w:sz="0" w:space="0" w:color="auto"/>
              </w:divBdr>
              <w:divsChild>
                <w:div w:id="90005365">
                  <w:marLeft w:val="0"/>
                  <w:marRight w:val="0"/>
                  <w:marTop w:val="0"/>
                  <w:marBottom w:val="0"/>
                  <w:divBdr>
                    <w:top w:val="single" w:sz="2" w:space="0" w:color="D1EDF6"/>
                    <w:left w:val="single" w:sz="2" w:space="0" w:color="D1EDF6"/>
                    <w:bottom w:val="single" w:sz="2" w:space="0" w:color="D1EDF6"/>
                    <w:right w:val="single" w:sz="2" w:space="0" w:color="D1EDF6"/>
                  </w:divBdr>
                  <w:divsChild>
                    <w:div w:id="82075815">
                      <w:marLeft w:val="0"/>
                      <w:marRight w:val="0"/>
                      <w:marTop w:val="168"/>
                      <w:marBottom w:val="72"/>
                      <w:divBdr>
                        <w:top w:val="none" w:sz="0" w:space="0" w:color="auto"/>
                        <w:left w:val="none" w:sz="0" w:space="0" w:color="auto"/>
                        <w:bottom w:val="none" w:sz="0" w:space="0" w:color="auto"/>
                        <w:right w:val="none" w:sz="0" w:space="0" w:color="auto"/>
                      </w:divBdr>
                      <w:divsChild>
                        <w:div w:id="1304509474">
                          <w:marLeft w:val="0"/>
                          <w:marRight w:val="0"/>
                          <w:marTop w:val="0"/>
                          <w:marBottom w:val="0"/>
                          <w:divBdr>
                            <w:top w:val="none" w:sz="0" w:space="0" w:color="auto"/>
                            <w:left w:val="none" w:sz="0" w:space="0" w:color="auto"/>
                            <w:bottom w:val="none" w:sz="0" w:space="0" w:color="auto"/>
                            <w:right w:val="none" w:sz="0" w:space="0" w:color="auto"/>
                          </w:divBdr>
                          <w:divsChild>
                            <w:div w:id="81029467">
                              <w:marLeft w:val="0"/>
                              <w:marRight w:val="0"/>
                              <w:marTop w:val="0"/>
                              <w:marBottom w:val="0"/>
                              <w:divBdr>
                                <w:top w:val="none" w:sz="0" w:space="0" w:color="auto"/>
                                <w:left w:val="none" w:sz="0" w:space="0" w:color="auto"/>
                                <w:bottom w:val="none" w:sz="0" w:space="0" w:color="auto"/>
                                <w:right w:val="none" w:sz="0" w:space="0" w:color="auto"/>
                              </w:divBdr>
                            </w:div>
                            <w:div w:id="1161189682">
                              <w:marLeft w:val="0"/>
                              <w:marRight w:val="0"/>
                              <w:marTop w:val="0"/>
                              <w:marBottom w:val="0"/>
                              <w:divBdr>
                                <w:top w:val="none" w:sz="0" w:space="0" w:color="auto"/>
                                <w:left w:val="none" w:sz="0" w:space="0" w:color="auto"/>
                                <w:bottom w:val="none" w:sz="0" w:space="0" w:color="auto"/>
                                <w:right w:val="none" w:sz="0" w:space="0" w:color="auto"/>
                              </w:divBdr>
                            </w:div>
                            <w:div w:id="1390107007">
                              <w:marLeft w:val="0"/>
                              <w:marRight w:val="0"/>
                              <w:marTop w:val="0"/>
                              <w:marBottom w:val="0"/>
                              <w:divBdr>
                                <w:top w:val="none" w:sz="0" w:space="0" w:color="auto"/>
                                <w:left w:val="none" w:sz="0" w:space="0" w:color="auto"/>
                                <w:bottom w:val="none" w:sz="0" w:space="0" w:color="auto"/>
                                <w:right w:val="none" w:sz="0" w:space="0" w:color="auto"/>
                              </w:divBdr>
                            </w:div>
                            <w:div w:id="1556044341">
                              <w:marLeft w:val="0"/>
                              <w:marRight w:val="0"/>
                              <w:marTop w:val="0"/>
                              <w:marBottom w:val="0"/>
                              <w:divBdr>
                                <w:top w:val="none" w:sz="0" w:space="0" w:color="auto"/>
                                <w:left w:val="none" w:sz="0" w:space="0" w:color="auto"/>
                                <w:bottom w:val="none" w:sz="0" w:space="0" w:color="auto"/>
                                <w:right w:val="none" w:sz="0" w:space="0" w:color="auto"/>
                              </w:divBdr>
                            </w:div>
                            <w:div w:id="1903516664">
                              <w:marLeft w:val="0"/>
                              <w:marRight w:val="0"/>
                              <w:marTop w:val="0"/>
                              <w:marBottom w:val="0"/>
                              <w:divBdr>
                                <w:top w:val="none" w:sz="0" w:space="0" w:color="auto"/>
                                <w:left w:val="none" w:sz="0" w:space="0" w:color="auto"/>
                                <w:bottom w:val="none" w:sz="0" w:space="0" w:color="auto"/>
                                <w:right w:val="none" w:sz="0" w:space="0" w:color="auto"/>
                              </w:divBdr>
                            </w:div>
                          </w:divsChild>
                        </w:div>
                        <w:div w:id="1745570823">
                          <w:marLeft w:val="0"/>
                          <w:marRight w:val="0"/>
                          <w:marTop w:val="0"/>
                          <w:marBottom w:val="0"/>
                          <w:divBdr>
                            <w:top w:val="none" w:sz="0" w:space="0" w:color="auto"/>
                            <w:left w:val="none" w:sz="0" w:space="0" w:color="auto"/>
                            <w:bottom w:val="none" w:sz="0" w:space="0" w:color="auto"/>
                            <w:right w:val="none" w:sz="0" w:space="0" w:color="auto"/>
                          </w:divBdr>
                        </w:div>
                      </w:divsChild>
                    </w:div>
                    <w:div w:id="1385836950">
                      <w:marLeft w:val="0"/>
                      <w:marRight w:val="0"/>
                      <w:marTop w:val="0"/>
                      <w:marBottom w:val="360"/>
                      <w:divBdr>
                        <w:top w:val="none" w:sz="0" w:space="0" w:color="auto"/>
                        <w:left w:val="none" w:sz="0" w:space="0" w:color="auto"/>
                        <w:bottom w:val="none" w:sz="0" w:space="0" w:color="auto"/>
                        <w:right w:val="none" w:sz="0" w:space="0" w:color="auto"/>
                      </w:divBdr>
                    </w:div>
                  </w:divsChild>
                </w:div>
                <w:div w:id="1765418215">
                  <w:marLeft w:val="0"/>
                  <w:marRight w:val="0"/>
                  <w:marTop w:val="0"/>
                  <w:marBottom w:val="0"/>
                  <w:divBdr>
                    <w:top w:val="single" w:sz="2" w:space="0" w:color="FBE8CD"/>
                    <w:left w:val="single" w:sz="2" w:space="0" w:color="FBE8CD"/>
                    <w:bottom w:val="single" w:sz="2" w:space="0" w:color="FBE8CD"/>
                    <w:right w:val="single" w:sz="2" w:space="0" w:color="FBE8CD"/>
                  </w:divBdr>
                  <w:divsChild>
                    <w:div w:id="75326357">
                      <w:marLeft w:val="0"/>
                      <w:marRight w:val="0"/>
                      <w:marTop w:val="0"/>
                      <w:marBottom w:val="120"/>
                      <w:divBdr>
                        <w:top w:val="none" w:sz="0" w:space="0" w:color="auto"/>
                        <w:left w:val="none" w:sz="0" w:space="0" w:color="auto"/>
                        <w:bottom w:val="none" w:sz="0" w:space="0" w:color="auto"/>
                        <w:right w:val="none" w:sz="0" w:space="0" w:color="auto"/>
                      </w:divBdr>
                      <w:divsChild>
                        <w:div w:id="633876687">
                          <w:marLeft w:val="0"/>
                          <w:marRight w:val="0"/>
                          <w:marTop w:val="0"/>
                          <w:marBottom w:val="0"/>
                          <w:divBdr>
                            <w:top w:val="none" w:sz="0" w:space="0" w:color="auto"/>
                            <w:left w:val="none" w:sz="0" w:space="0" w:color="auto"/>
                            <w:bottom w:val="none" w:sz="0" w:space="0" w:color="auto"/>
                            <w:right w:val="none" w:sz="0" w:space="0" w:color="auto"/>
                          </w:divBdr>
                        </w:div>
                        <w:div w:id="7088023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45780851">
          <w:marLeft w:val="0"/>
          <w:marRight w:val="0"/>
          <w:marTop w:val="0"/>
          <w:marBottom w:val="432"/>
          <w:divBdr>
            <w:top w:val="none" w:sz="0" w:space="0" w:color="auto"/>
            <w:left w:val="none" w:sz="0" w:space="0" w:color="auto"/>
            <w:bottom w:val="none" w:sz="0" w:space="0" w:color="auto"/>
            <w:right w:val="none" w:sz="0" w:space="0" w:color="auto"/>
          </w:divBdr>
          <w:divsChild>
            <w:div w:id="1224178668">
              <w:marLeft w:val="0"/>
              <w:marRight w:val="0"/>
              <w:marTop w:val="0"/>
              <w:marBottom w:val="432"/>
              <w:divBdr>
                <w:top w:val="single" w:sz="6" w:space="6" w:color="CAD0D7"/>
                <w:left w:val="single" w:sz="6" w:space="6" w:color="CAD0D7"/>
                <w:bottom w:val="single" w:sz="6" w:space="6" w:color="CAD0D7"/>
                <w:right w:val="single" w:sz="6" w:space="6" w:color="CAD0D7"/>
              </w:divBdr>
              <w:divsChild>
                <w:div w:id="810750542">
                  <w:marLeft w:val="0"/>
                  <w:marRight w:val="0"/>
                  <w:marTop w:val="168"/>
                  <w:marBottom w:val="0"/>
                  <w:divBdr>
                    <w:top w:val="none" w:sz="0" w:space="0" w:color="auto"/>
                    <w:left w:val="none" w:sz="0" w:space="0" w:color="auto"/>
                    <w:bottom w:val="none" w:sz="0" w:space="0" w:color="auto"/>
                    <w:right w:val="none" w:sz="0" w:space="0" w:color="auto"/>
                  </w:divBdr>
                </w:div>
                <w:div w:id="1261714759">
                  <w:marLeft w:val="0"/>
                  <w:marRight w:val="0"/>
                  <w:marTop w:val="168"/>
                  <w:marBottom w:val="0"/>
                  <w:divBdr>
                    <w:top w:val="none" w:sz="0" w:space="0" w:color="auto"/>
                    <w:left w:val="none" w:sz="0" w:space="0" w:color="auto"/>
                    <w:bottom w:val="none" w:sz="0" w:space="0" w:color="auto"/>
                    <w:right w:val="none" w:sz="0" w:space="0" w:color="auto"/>
                  </w:divBdr>
                </w:div>
                <w:div w:id="1412964836">
                  <w:marLeft w:val="0"/>
                  <w:marRight w:val="0"/>
                  <w:marTop w:val="168"/>
                  <w:marBottom w:val="0"/>
                  <w:divBdr>
                    <w:top w:val="none" w:sz="0" w:space="0" w:color="auto"/>
                    <w:left w:val="none" w:sz="0" w:space="0" w:color="auto"/>
                    <w:bottom w:val="none" w:sz="0" w:space="0" w:color="auto"/>
                    <w:right w:val="none" w:sz="0" w:space="0" w:color="auto"/>
                  </w:divBdr>
                </w:div>
              </w:divsChild>
            </w:div>
            <w:div w:id="1889995377">
              <w:marLeft w:val="2040"/>
              <w:marRight w:val="0"/>
              <w:marTop w:val="0"/>
              <w:marBottom w:val="0"/>
              <w:divBdr>
                <w:top w:val="none" w:sz="0" w:space="0" w:color="auto"/>
                <w:left w:val="none" w:sz="0" w:space="0" w:color="auto"/>
                <w:bottom w:val="none" w:sz="0" w:space="0" w:color="auto"/>
                <w:right w:val="none" w:sz="0" w:space="0" w:color="auto"/>
              </w:divBdr>
              <w:divsChild>
                <w:div w:id="1002515102">
                  <w:marLeft w:val="0"/>
                  <w:marRight w:val="0"/>
                  <w:marTop w:val="0"/>
                  <w:marBottom w:val="0"/>
                  <w:divBdr>
                    <w:top w:val="single" w:sz="2" w:space="0" w:color="D1EDF6"/>
                    <w:left w:val="single" w:sz="2" w:space="0" w:color="D1EDF6"/>
                    <w:bottom w:val="single" w:sz="2" w:space="0" w:color="D1EDF6"/>
                    <w:right w:val="single" w:sz="2" w:space="0" w:color="D1EDF6"/>
                  </w:divBdr>
                  <w:divsChild>
                    <w:div w:id="836118683">
                      <w:marLeft w:val="0"/>
                      <w:marRight w:val="0"/>
                      <w:marTop w:val="0"/>
                      <w:marBottom w:val="360"/>
                      <w:divBdr>
                        <w:top w:val="none" w:sz="0" w:space="0" w:color="auto"/>
                        <w:left w:val="none" w:sz="0" w:space="0" w:color="auto"/>
                        <w:bottom w:val="none" w:sz="0" w:space="0" w:color="auto"/>
                        <w:right w:val="none" w:sz="0" w:space="0" w:color="auto"/>
                      </w:divBdr>
                    </w:div>
                    <w:div w:id="1559589424">
                      <w:marLeft w:val="0"/>
                      <w:marRight w:val="0"/>
                      <w:marTop w:val="168"/>
                      <w:marBottom w:val="72"/>
                      <w:divBdr>
                        <w:top w:val="none" w:sz="0" w:space="0" w:color="auto"/>
                        <w:left w:val="none" w:sz="0" w:space="0" w:color="auto"/>
                        <w:bottom w:val="none" w:sz="0" w:space="0" w:color="auto"/>
                        <w:right w:val="none" w:sz="0" w:space="0" w:color="auto"/>
                      </w:divBdr>
                      <w:divsChild>
                        <w:div w:id="687871473">
                          <w:marLeft w:val="0"/>
                          <w:marRight w:val="0"/>
                          <w:marTop w:val="0"/>
                          <w:marBottom w:val="0"/>
                          <w:divBdr>
                            <w:top w:val="none" w:sz="0" w:space="0" w:color="auto"/>
                            <w:left w:val="none" w:sz="0" w:space="0" w:color="auto"/>
                            <w:bottom w:val="none" w:sz="0" w:space="0" w:color="auto"/>
                            <w:right w:val="none" w:sz="0" w:space="0" w:color="auto"/>
                          </w:divBdr>
                          <w:divsChild>
                            <w:div w:id="1586038015">
                              <w:marLeft w:val="0"/>
                              <w:marRight w:val="0"/>
                              <w:marTop w:val="0"/>
                              <w:marBottom w:val="0"/>
                              <w:divBdr>
                                <w:top w:val="none" w:sz="0" w:space="0" w:color="auto"/>
                                <w:left w:val="none" w:sz="0" w:space="0" w:color="auto"/>
                                <w:bottom w:val="none" w:sz="0" w:space="0" w:color="auto"/>
                                <w:right w:val="none" w:sz="0" w:space="0" w:color="auto"/>
                              </w:divBdr>
                            </w:div>
                            <w:div w:id="1861967738">
                              <w:marLeft w:val="0"/>
                              <w:marRight w:val="0"/>
                              <w:marTop w:val="0"/>
                              <w:marBottom w:val="0"/>
                              <w:divBdr>
                                <w:top w:val="none" w:sz="0" w:space="0" w:color="auto"/>
                                <w:left w:val="none" w:sz="0" w:space="0" w:color="auto"/>
                                <w:bottom w:val="none" w:sz="0" w:space="0" w:color="auto"/>
                                <w:right w:val="none" w:sz="0" w:space="0" w:color="auto"/>
                              </w:divBdr>
                            </w:div>
                          </w:divsChild>
                        </w:div>
                        <w:div w:id="133872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525829">
                  <w:marLeft w:val="0"/>
                  <w:marRight w:val="0"/>
                  <w:marTop w:val="0"/>
                  <w:marBottom w:val="0"/>
                  <w:divBdr>
                    <w:top w:val="single" w:sz="2" w:space="0" w:color="FBE8CD"/>
                    <w:left w:val="single" w:sz="2" w:space="0" w:color="FBE8CD"/>
                    <w:bottom w:val="single" w:sz="2" w:space="0" w:color="FBE8CD"/>
                    <w:right w:val="single" w:sz="2" w:space="0" w:color="FBE8CD"/>
                  </w:divBdr>
                  <w:divsChild>
                    <w:div w:id="965044927">
                      <w:marLeft w:val="0"/>
                      <w:marRight w:val="0"/>
                      <w:marTop w:val="0"/>
                      <w:marBottom w:val="120"/>
                      <w:divBdr>
                        <w:top w:val="none" w:sz="0" w:space="0" w:color="auto"/>
                        <w:left w:val="none" w:sz="0" w:space="0" w:color="auto"/>
                        <w:bottom w:val="none" w:sz="0" w:space="0" w:color="auto"/>
                        <w:right w:val="none" w:sz="0" w:space="0" w:color="auto"/>
                      </w:divBdr>
                      <w:divsChild>
                        <w:div w:id="8619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857033">
          <w:marLeft w:val="0"/>
          <w:marRight w:val="0"/>
          <w:marTop w:val="0"/>
          <w:marBottom w:val="432"/>
          <w:divBdr>
            <w:top w:val="none" w:sz="0" w:space="0" w:color="auto"/>
            <w:left w:val="none" w:sz="0" w:space="0" w:color="auto"/>
            <w:bottom w:val="none" w:sz="0" w:space="0" w:color="auto"/>
            <w:right w:val="none" w:sz="0" w:space="0" w:color="auto"/>
          </w:divBdr>
          <w:divsChild>
            <w:div w:id="1162694619">
              <w:marLeft w:val="2040"/>
              <w:marRight w:val="0"/>
              <w:marTop w:val="0"/>
              <w:marBottom w:val="0"/>
              <w:divBdr>
                <w:top w:val="none" w:sz="0" w:space="0" w:color="auto"/>
                <w:left w:val="none" w:sz="0" w:space="0" w:color="auto"/>
                <w:bottom w:val="none" w:sz="0" w:space="0" w:color="auto"/>
                <w:right w:val="none" w:sz="0" w:space="0" w:color="auto"/>
              </w:divBdr>
              <w:divsChild>
                <w:div w:id="543104135">
                  <w:marLeft w:val="0"/>
                  <w:marRight w:val="0"/>
                  <w:marTop w:val="0"/>
                  <w:marBottom w:val="0"/>
                  <w:divBdr>
                    <w:top w:val="single" w:sz="2" w:space="0" w:color="D1EDF6"/>
                    <w:left w:val="single" w:sz="2" w:space="0" w:color="D1EDF6"/>
                    <w:bottom w:val="single" w:sz="2" w:space="0" w:color="D1EDF6"/>
                    <w:right w:val="single" w:sz="2" w:space="0" w:color="D1EDF6"/>
                  </w:divBdr>
                  <w:divsChild>
                    <w:div w:id="110827781">
                      <w:marLeft w:val="0"/>
                      <w:marRight w:val="0"/>
                      <w:marTop w:val="0"/>
                      <w:marBottom w:val="360"/>
                      <w:divBdr>
                        <w:top w:val="none" w:sz="0" w:space="0" w:color="auto"/>
                        <w:left w:val="none" w:sz="0" w:space="0" w:color="auto"/>
                        <w:bottom w:val="none" w:sz="0" w:space="0" w:color="auto"/>
                        <w:right w:val="none" w:sz="0" w:space="0" w:color="auto"/>
                      </w:divBdr>
                    </w:div>
                    <w:div w:id="163782008">
                      <w:marLeft w:val="0"/>
                      <w:marRight w:val="0"/>
                      <w:marTop w:val="168"/>
                      <w:marBottom w:val="72"/>
                      <w:divBdr>
                        <w:top w:val="none" w:sz="0" w:space="0" w:color="auto"/>
                        <w:left w:val="none" w:sz="0" w:space="0" w:color="auto"/>
                        <w:bottom w:val="none" w:sz="0" w:space="0" w:color="auto"/>
                        <w:right w:val="none" w:sz="0" w:space="0" w:color="auto"/>
                      </w:divBdr>
                      <w:divsChild>
                        <w:div w:id="248075490">
                          <w:marLeft w:val="0"/>
                          <w:marRight w:val="0"/>
                          <w:marTop w:val="0"/>
                          <w:marBottom w:val="0"/>
                          <w:divBdr>
                            <w:top w:val="none" w:sz="0" w:space="0" w:color="auto"/>
                            <w:left w:val="none" w:sz="0" w:space="0" w:color="auto"/>
                            <w:bottom w:val="none" w:sz="0" w:space="0" w:color="auto"/>
                            <w:right w:val="none" w:sz="0" w:space="0" w:color="auto"/>
                          </w:divBdr>
                          <w:divsChild>
                            <w:div w:id="178668822">
                              <w:marLeft w:val="0"/>
                              <w:marRight w:val="0"/>
                              <w:marTop w:val="0"/>
                              <w:marBottom w:val="0"/>
                              <w:divBdr>
                                <w:top w:val="none" w:sz="0" w:space="0" w:color="auto"/>
                                <w:left w:val="none" w:sz="0" w:space="0" w:color="auto"/>
                                <w:bottom w:val="none" w:sz="0" w:space="0" w:color="auto"/>
                                <w:right w:val="none" w:sz="0" w:space="0" w:color="auto"/>
                              </w:divBdr>
                            </w:div>
                            <w:div w:id="1878228691">
                              <w:marLeft w:val="0"/>
                              <w:marRight w:val="0"/>
                              <w:marTop w:val="0"/>
                              <w:marBottom w:val="0"/>
                              <w:divBdr>
                                <w:top w:val="none" w:sz="0" w:space="0" w:color="auto"/>
                                <w:left w:val="none" w:sz="0" w:space="0" w:color="auto"/>
                                <w:bottom w:val="none" w:sz="0" w:space="0" w:color="auto"/>
                                <w:right w:val="none" w:sz="0" w:space="0" w:color="auto"/>
                              </w:divBdr>
                            </w:div>
                          </w:divsChild>
                        </w:div>
                        <w:div w:id="168474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039149">
                  <w:marLeft w:val="0"/>
                  <w:marRight w:val="0"/>
                  <w:marTop w:val="0"/>
                  <w:marBottom w:val="0"/>
                  <w:divBdr>
                    <w:top w:val="single" w:sz="2" w:space="0" w:color="FBE8CD"/>
                    <w:left w:val="single" w:sz="2" w:space="0" w:color="FBE8CD"/>
                    <w:bottom w:val="single" w:sz="2" w:space="0" w:color="FBE8CD"/>
                    <w:right w:val="single" w:sz="2" w:space="0" w:color="FBE8CD"/>
                  </w:divBdr>
                  <w:divsChild>
                    <w:div w:id="1718579574">
                      <w:marLeft w:val="0"/>
                      <w:marRight w:val="0"/>
                      <w:marTop w:val="0"/>
                      <w:marBottom w:val="120"/>
                      <w:divBdr>
                        <w:top w:val="none" w:sz="0" w:space="0" w:color="auto"/>
                        <w:left w:val="none" w:sz="0" w:space="0" w:color="auto"/>
                        <w:bottom w:val="none" w:sz="0" w:space="0" w:color="auto"/>
                        <w:right w:val="none" w:sz="0" w:space="0" w:color="auto"/>
                      </w:divBdr>
                      <w:divsChild>
                        <w:div w:id="204717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034311">
              <w:marLeft w:val="0"/>
              <w:marRight w:val="0"/>
              <w:marTop w:val="0"/>
              <w:marBottom w:val="432"/>
              <w:divBdr>
                <w:top w:val="single" w:sz="6" w:space="6" w:color="CAD0D7"/>
                <w:left w:val="single" w:sz="6" w:space="6" w:color="CAD0D7"/>
                <w:bottom w:val="single" w:sz="6" w:space="6" w:color="CAD0D7"/>
                <w:right w:val="single" w:sz="6" w:space="6" w:color="CAD0D7"/>
              </w:divBdr>
              <w:divsChild>
                <w:div w:id="35786854">
                  <w:marLeft w:val="0"/>
                  <w:marRight w:val="0"/>
                  <w:marTop w:val="168"/>
                  <w:marBottom w:val="0"/>
                  <w:divBdr>
                    <w:top w:val="none" w:sz="0" w:space="0" w:color="auto"/>
                    <w:left w:val="none" w:sz="0" w:space="0" w:color="auto"/>
                    <w:bottom w:val="none" w:sz="0" w:space="0" w:color="auto"/>
                    <w:right w:val="none" w:sz="0" w:space="0" w:color="auto"/>
                  </w:divBdr>
                </w:div>
                <w:div w:id="393699498">
                  <w:marLeft w:val="0"/>
                  <w:marRight w:val="0"/>
                  <w:marTop w:val="168"/>
                  <w:marBottom w:val="0"/>
                  <w:divBdr>
                    <w:top w:val="none" w:sz="0" w:space="0" w:color="auto"/>
                    <w:left w:val="none" w:sz="0" w:space="0" w:color="auto"/>
                    <w:bottom w:val="none" w:sz="0" w:space="0" w:color="auto"/>
                    <w:right w:val="none" w:sz="0" w:space="0" w:color="auto"/>
                  </w:divBdr>
                </w:div>
                <w:div w:id="75119446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514227785">
          <w:marLeft w:val="0"/>
          <w:marRight w:val="0"/>
          <w:marTop w:val="0"/>
          <w:marBottom w:val="432"/>
          <w:divBdr>
            <w:top w:val="none" w:sz="0" w:space="0" w:color="auto"/>
            <w:left w:val="none" w:sz="0" w:space="0" w:color="auto"/>
            <w:bottom w:val="none" w:sz="0" w:space="0" w:color="auto"/>
            <w:right w:val="none" w:sz="0" w:space="0" w:color="auto"/>
          </w:divBdr>
          <w:divsChild>
            <w:div w:id="1439787230">
              <w:marLeft w:val="0"/>
              <w:marRight w:val="0"/>
              <w:marTop w:val="0"/>
              <w:marBottom w:val="432"/>
              <w:divBdr>
                <w:top w:val="single" w:sz="6" w:space="6" w:color="CAD0D7"/>
                <w:left w:val="single" w:sz="6" w:space="6" w:color="CAD0D7"/>
                <w:bottom w:val="single" w:sz="6" w:space="6" w:color="CAD0D7"/>
                <w:right w:val="single" w:sz="6" w:space="6" w:color="CAD0D7"/>
              </w:divBdr>
              <w:divsChild>
                <w:div w:id="826239616">
                  <w:marLeft w:val="0"/>
                  <w:marRight w:val="0"/>
                  <w:marTop w:val="168"/>
                  <w:marBottom w:val="0"/>
                  <w:divBdr>
                    <w:top w:val="none" w:sz="0" w:space="0" w:color="auto"/>
                    <w:left w:val="none" w:sz="0" w:space="0" w:color="auto"/>
                    <w:bottom w:val="none" w:sz="0" w:space="0" w:color="auto"/>
                    <w:right w:val="none" w:sz="0" w:space="0" w:color="auto"/>
                  </w:divBdr>
                </w:div>
                <w:div w:id="905144727">
                  <w:marLeft w:val="0"/>
                  <w:marRight w:val="0"/>
                  <w:marTop w:val="168"/>
                  <w:marBottom w:val="0"/>
                  <w:divBdr>
                    <w:top w:val="none" w:sz="0" w:space="0" w:color="auto"/>
                    <w:left w:val="none" w:sz="0" w:space="0" w:color="auto"/>
                    <w:bottom w:val="none" w:sz="0" w:space="0" w:color="auto"/>
                    <w:right w:val="none" w:sz="0" w:space="0" w:color="auto"/>
                  </w:divBdr>
                </w:div>
                <w:div w:id="1898778493">
                  <w:marLeft w:val="0"/>
                  <w:marRight w:val="0"/>
                  <w:marTop w:val="168"/>
                  <w:marBottom w:val="0"/>
                  <w:divBdr>
                    <w:top w:val="none" w:sz="0" w:space="0" w:color="auto"/>
                    <w:left w:val="none" w:sz="0" w:space="0" w:color="auto"/>
                    <w:bottom w:val="none" w:sz="0" w:space="0" w:color="auto"/>
                    <w:right w:val="none" w:sz="0" w:space="0" w:color="auto"/>
                  </w:divBdr>
                </w:div>
              </w:divsChild>
            </w:div>
            <w:div w:id="2025090794">
              <w:marLeft w:val="2040"/>
              <w:marRight w:val="0"/>
              <w:marTop w:val="0"/>
              <w:marBottom w:val="0"/>
              <w:divBdr>
                <w:top w:val="none" w:sz="0" w:space="0" w:color="auto"/>
                <w:left w:val="none" w:sz="0" w:space="0" w:color="auto"/>
                <w:bottom w:val="none" w:sz="0" w:space="0" w:color="auto"/>
                <w:right w:val="none" w:sz="0" w:space="0" w:color="auto"/>
              </w:divBdr>
              <w:divsChild>
                <w:div w:id="215163215">
                  <w:marLeft w:val="0"/>
                  <w:marRight w:val="0"/>
                  <w:marTop w:val="0"/>
                  <w:marBottom w:val="0"/>
                  <w:divBdr>
                    <w:top w:val="single" w:sz="2" w:space="0" w:color="FBE8CD"/>
                    <w:left w:val="single" w:sz="2" w:space="0" w:color="FBE8CD"/>
                    <w:bottom w:val="single" w:sz="2" w:space="0" w:color="FBE8CD"/>
                    <w:right w:val="single" w:sz="2" w:space="0" w:color="FBE8CD"/>
                  </w:divBdr>
                  <w:divsChild>
                    <w:div w:id="1564371729">
                      <w:marLeft w:val="0"/>
                      <w:marRight w:val="0"/>
                      <w:marTop w:val="0"/>
                      <w:marBottom w:val="120"/>
                      <w:divBdr>
                        <w:top w:val="none" w:sz="0" w:space="0" w:color="auto"/>
                        <w:left w:val="none" w:sz="0" w:space="0" w:color="auto"/>
                        <w:bottom w:val="none" w:sz="0" w:space="0" w:color="auto"/>
                        <w:right w:val="none" w:sz="0" w:space="0" w:color="auto"/>
                      </w:divBdr>
                      <w:divsChild>
                        <w:div w:id="166751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244657">
                  <w:marLeft w:val="0"/>
                  <w:marRight w:val="0"/>
                  <w:marTop w:val="0"/>
                  <w:marBottom w:val="0"/>
                  <w:divBdr>
                    <w:top w:val="single" w:sz="2" w:space="0" w:color="D1EDF6"/>
                    <w:left w:val="single" w:sz="2" w:space="0" w:color="D1EDF6"/>
                    <w:bottom w:val="single" w:sz="2" w:space="0" w:color="D1EDF6"/>
                    <w:right w:val="single" w:sz="2" w:space="0" w:color="D1EDF6"/>
                  </w:divBdr>
                  <w:divsChild>
                    <w:div w:id="301623599">
                      <w:marLeft w:val="0"/>
                      <w:marRight w:val="0"/>
                      <w:marTop w:val="168"/>
                      <w:marBottom w:val="72"/>
                      <w:divBdr>
                        <w:top w:val="none" w:sz="0" w:space="0" w:color="auto"/>
                        <w:left w:val="none" w:sz="0" w:space="0" w:color="auto"/>
                        <w:bottom w:val="none" w:sz="0" w:space="0" w:color="auto"/>
                        <w:right w:val="none" w:sz="0" w:space="0" w:color="auto"/>
                      </w:divBdr>
                      <w:divsChild>
                        <w:div w:id="300962098">
                          <w:marLeft w:val="0"/>
                          <w:marRight w:val="0"/>
                          <w:marTop w:val="0"/>
                          <w:marBottom w:val="0"/>
                          <w:divBdr>
                            <w:top w:val="none" w:sz="0" w:space="0" w:color="auto"/>
                            <w:left w:val="none" w:sz="0" w:space="0" w:color="auto"/>
                            <w:bottom w:val="none" w:sz="0" w:space="0" w:color="auto"/>
                            <w:right w:val="none" w:sz="0" w:space="0" w:color="auto"/>
                          </w:divBdr>
                          <w:divsChild>
                            <w:div w:id="381443164">
                              <w:marLeft w:val="0"/>
                              <w:marRight w:val="0"/>
                              <w:marTop w:val="0"/>
                              <w:marBottom w:val="0"/>
                              <w:divBdr>
                                <w:top w:val="none" w:sz="0" w:space="0" w:color="auto"/>
                                <w:left w:val="none" w:sz="0" w:space="0" w:color="auto"/>
                                <w:bottom w:val="none" w:sz="0" w:space="0" w:color="auto"/>
                                <w:right w:val="none" w:sz="0" w:space="0" w:color="auto"/>
                              </w:divBdr>
                            </w:div>
                            <w:div w:id="1213464713">
                              <w:marLeft w:val="0"/>
                              <w:marRight w:val="0"/>
                              <w:marTop w:val="0"/>
                              <w:marBottom w:val="0"/>
                              <w:divBdr>
                                <w:top w:val="none" w:sz="0" w:space="0" w:color="auto"/>
                                <w:left w:val="none" w:sz="0" w:space="0" w:color="auto"/>
                                <w:bottom w:val="none" w:sz="0" w:space="0" w:color="auto"/>
                                <w:right w:val="none" w:sz="0" w:space="0" w:color="auto"/>
                              </w:divBdr>
                            </w:div>
                            <w:div w:id="1698771585">
                              <w:marLeft w:val="0"/>
                              <w:marRight w:val="0"/>
                              <w:marTop w:val="0"/>
                              <w:marBottom w:val="0"/>
                              <w:divBdr>
                                <w:top w:val="none" w:sz="0" w:space="0" w:color="auto"/>
                                <w:left w:val="none" w:sz="0" w:space="0" w:color="auto"/>
                                <w:bottom w:val="none" w:sz="0" w:space="0" w:color="auto"/>
                                <w:right w:val="none" w:sz="0" w:space="0" w:color="auto"/>
                              </w:divBdr>
                            </w:div>
                            <w:div w:id="1958832288">
                              <w:marLeft w:val="0"/>
                              <w:marRight w:val="0"/>
                              <w:marTop w:val="0"/>
                              <w:marBottom w:val="0"/>
                              <w:divBdr>
                                <w:top w:val="none" w:sz="0" w:space="0" w:color="auto"/>
                                <w:left w:val="none" w:sz="0" w:space="0" w:color="auto"/>
                                <w:bottom w:val="none" w:sz="0" w:space="0" w:color="auto"/>
                                <w:right w:val="none" w:sz="0" w:space="0" w:color="auto"/>
                              </w:divBdr>
                            </w:div>
                          </w:divsChild>
                        </w:div>
                        <w:div w:id="1845127542">
                          <w:marLeft w:val="0"/>
                          <w:marRight w:val="0"/>
                          <w:marTop w:val="0"/>
                          <w:marBottom w:val="0"/>
                          <w:divBdr>
                            <w:top w:val="none" w:sz="0" w:space="0" w:color="auto"/>
                            <w:left w:val="none" w:sz="0" w:space="0" w:color="auto"/>
                            <w:bottom w:val="none" w:sz="0" w:space="0" w:color="auto"/>
                            <w:right w:val="none" w:sz="0" w:space="0" w:color="auto"/>
                          </w:divBdr>
                        </w:div>
                      </w:divsChild>
                    </w:div>
                    <w:div w:id="81876665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524712399">
          <w:marLeft w:val="0"/>
          <w:marRight w:val="0"/>
          <w:marTop w:val="0"/>
          <w:marBottom w:val="432"/>
          <w:divBdr>
            <w:top w:val="none" w:sz="0" w:space="0" w:color="auto"/>
            <w:left w:val="none" w:sz="0" w:space="0" w:color="auto"/>
            <w:bottom w:val="none" w:sz="0" w:space="0" w:color="auto"/>
            <w:right w:val="none" w:sz="0" w:space="0" w:color="auto"/>
          </w:divBdr>
          <w:divsChild>
            <w:div w:id="91554364">
              <w:marLeft w:val="0"/>
              <w:marRight w:val="0"/>
              <w:marTop w:val="0"/>
              <w:marBottom w:val="432"/>
              <w:divBdr>
                <w:top w:val="single" w:sz="6" w:space="6" w:color="CAD0D7"/>
                <w:left w:val="single" w:sz="6" w:space="6" w:color="CAD0D7"/>
                <w:bottom w:val="single" w:sz="6" w:space="6" w:color="CAD0D7"/>
                <w:right w:val="single" w:sz="6" w:space="6" w:color="CAD0D7"/>
              </w:divBdr>
              <w:divsChild>
                <w:div w:id="878666964">
                  <w:marLeft w:val="0"/>
                  <w:marRight w:val="0"/>
                  <w:marTop w:val="168"/>
                  <w:marBottom w:val="0"/>
                  <w:divBdr>
                    <w:top w:val="none" w:sz="0" w:space="0" w:color="auto"/>
                    <w:left w:val="none" w:sz="0" w:space="0" w:color="auto"/>
                    <w:bottom w:val="none" w:sz="0" w:space="0" w:color="auto"/>
                    <w:right w:val="none" w:sz="0" w:space="0" w:color="auto"/>
                  </w:divBdr>
                </w:div>
                <w:div w:id="1348100922">
                  <w:marLeft w:val="0"/>
                  <w:marRight w:val="0"/>
                  <w:marTop w:val="168"/>
                  <w:marBottom w:val="0"/>
                  <w:divBdr>
                    <w:top w:val="none" w:sz="0" w:space="0" w:color="auto"/>
                    <w:left w:val="none" w:sz="0" w:space="0" w:color="auto"/>
                    <w:bottom w:val="none" w:sz="0" w:space="0" w:color="auto"/>
                    <w:right w:val="none" w:sz="0" w:space="0" w:color="auto"/>
                  </w:divBdr>
                </w:div>
                <w:div w:id="1611738075">
                  <w:marLeft w:val="0"/>
                  <w:marRight w:val="0"/>
                  <w:marTop w:val="168"/>
                  <w:marBottom w:val="0"/>
                  <w:divBdr>
                    <w:top w:val="none" w:sz="0" w:space="0" w:color="auto"/>
                    <w:left w:val="none" w:sz="0" w:space="0" w:color="auto"/>
                    <w:bottom w:val="none" w:sz="0" w:space="0" w:color="auto"/>
                    <w:right w:val="none" w:sz="0" w:space="0" w:color="auto"/>
                  </w:divBdr>
                </w:div>
              </w:divsChild>
            </w:div>
            <w:div w:id="870648183">
              <w:marLeft w:val="2040"/>
              <w:marRight w:val="0"/>
              <w:marTop w:val="0"/>
              <w:marBottom w:val="0"/>
              <w:divBdr>
                <w:top w:val="none" w:sz="0" w:space="0" w:color="auto"/>
                <w:left w:val="none" w:sz="0" w:space="0" w:color="auto"/>
                <w:bottom w:val="none" w:sz="0" w:space="0" w:color="auto"/>
                <w:right w:val="none" w:sz="0" w:space="0" w:color="auto"/>
              </w:divBdr>
              <w:divsChild>
                <w:div w:id="1198544676">
                  <w:marLeft w:val="0"/>
                  <w:marRight w:val="0"/>
                  <w:marTop w:val="0"/>
                  <w:marBottom w:val="0"/>
                  <w:divBdr>
                    <w:top w:val="single" w:sz="2" w:space="0" w:color="D1EDF6"/>
                    <w:left w:val="single" w:sz="2" w:space="0" w:color="D1EDF6"/>
                    <w:bottom w:val="single" w:sz="2" w:space="0" w:color="D1EDF6"/>
                    <w:right w:val="single" w:sz="2" w:space="0" w:color="D1EDF6"/>
                  </w:divBdr>
                  <w:divsChild>
                    <w:div w:id="501287261">
                      <w:marLeft w:val="0"/>
                      <w:marRight w:val="0"/>
                      <w:marTop w:val="168"/>
                      <w:marBottom w:val="72"/>
                      <w:divBdr>
                        <w:top w:val="none" w:sz="0" w:space="0" w:color="auto"/>
                        <w:left w:val="none" w:sz="0" w:space="0" w:color="auto"/>
                        <w:bottom w:val="none" w:sz="0" w:space="0" w:color="auto"/>
                        <w:right w:val="none" w:sz="0" w:space="0" w:color="auto"/>
                      </w:divBdr>
                      <w:divsChild>
                        <w:div w:id="454980974">
                          <w:marLeft w:val="0"/>
                          <w:marRight w:val="0"/>
                          <w:marTop w:val="0"/>
                          <w:marBottom w:val="0"/>
                          <w:divBdr>
                            <w:top w:val="none" w:sz="0" w:space="0" w:color="auto"/>
                            <w:left w:val="none" w:sz="0" w:space="0" w:color="auto"/>
                            <w:bottom w:val="none" w:sz="0" w:space="0" w:color="auto"/>
                            <w:right w:val="none" w:sz="0" w:space="0" w:color="auto"/>
                          </w:divBdr>
                        </w:div>
                        <w:div w:id="933123142">
                          <w:marLeft w:val="0"/>
                          <w:marRight w:val="0"/>
                          <w:marTop w:val="0"/>
                          <w:marBottom w:val="0"/>
                          <w:divBdr>
                            <w:top w:val="none" w:sz="0" w:space="0" w:color="auto"/>
                            <w:left w:val="none" w:sz="0" w:space="0" w:color="auto"/>
                            <w:bottom w:val="none" w:sz="0" w:space="0" w:color="auto"/>
                            <w:right w:val="none" w:sz="0" w:space="0" w:color="auto"/>
                          </w:divBdr>
                          <w:divsChild>
                            <w:div w:id="664013876">
                              <w:marLeft w:val="0"/>
                              <w:marRight w:val="0"/>
                              <w:marTop w:val="0"/>
                              <w:marBottom w:val="0"/>
                              <w:divBdr>
                                <w:top w:val="none" w:sz="0" w:space="0" w:color="auto"/>
                                <w:left w:val="none" w:sz="0" w:space="0" w:color="auto"/>
                                <w:bottom w:val="none" w:sz="0" w:space="0" w:color="auto"/>
                                <w:right w:val="none" w:sz="0" w:space="0" w:color="auto"/>
                              </w:divBdr>
                            </w:div>
                            <w:div w:id="67870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3604">
                      <w:marLeft w:val="0"/>
                      <w:marRight w:val="0"/>
                      <w:marTop w:val="0"/>
                      <w:marBottom w:val="360"/>
                      <w:divBdr>
                        <w:top w:val="none" w:sz="0" w:space="0" w:color="auto"/>
                        <w:left w:val="none" w:sz="0" w:space="0" w:color="auto"/>
                        <w:bottom w:val="none" w:sz="0" w:space="0" w:color="auto"/>
                        <w:right w:val="none" w:sz="0" w:space="0" w:color="auto"/>
                      </w:divBdr>
                    </w:div>
                  </w:divsChild>
                </w:div>
                <w:div w:id="1969312728">
                  <w:marLeft w:val="0"/>
                  <w:marRight w:val="0"/>
                  <w:marTop w:val="0"/>
                  <w:marBottom w:val="0"/>
                  <w:divBdr>
                    <w:top w:val="single" w:sz="2" w:space="0" w:color="FBE8CD"/>
                    <w:left w:val="single" w:sz="2" w:space="0" w:color="FBE8CD"/>
                    <w:bottom w:val="single" w:sz="2" w:space="0" w:color="FBE8CD"/>
                    <w:right w:val="single" w:sz="2" w:space="0" w:color="FBE8CD"/>
                  </w:divBdr>
                  <w:divsChild>
                    <w:div w:id="1159925854">
                      <w:marLeft w:val="0"/>
                      <w:marRight w:val="0"/>
                      <w:marTop w:val="0"/>
                      <w:marBottom w:val="120"/>
                      <w:divBdr>
                        <w:top w:val="none" w:sz="0" w:space="0" w:color="auto"/>
                        <w:left w:val="none" w:sz="0" w:space="0" w:color="auto"/>
                        <w:bottom w:val="none" w:sz="0" w:space="0" w:color="auto"/>
                        <w:right w:val="none" w:sz="0" w:space="0" w:color="auto"/>
                      </w:divBdr>
                      <w:divsChild>
                        <w:div w:id="81553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837649">
          <w:marLeft w:val="0"/>
          <w:marRight w:val="0"/>
          <w:marTop w:val="0"/>
          <w:marBottom w:val="432"/>
          <w:divBdr>
            <w:top w:val="none" w:sz="0" w:space="0" w:color="auto"/>
            <w:left w:val="none" w:sz="0" w:space="0" w:color="auto"/>
            <w:bottom w:val="none" w:sz="0" w:space="0" w:color="auto"/>
            <w:right w:val="none" w:sz="0" w:space="0" w:color="auto"/>
          </w:divBdr>
          <w:divsChild>
            <w:div w:id="1942377265">
              <w:marLeft w:val="2040"/>
              <w:marRight w:val="0"/>
              <w:marTop w:val="0"/>
              <w:marBottom w:val="0"/>
              <w:divBdr>
                <w:top w:val="none" w:sz="0" w:space="0" w:color="auto"/>
                <w:left w:val="none" w:sz="0" w:space="0" w:color="auto"/>
                <w:bottom w:val="none" w:sz="0" w:space="0" w:color="auto"/>
                <w:right w:val="none" w:sz="0" w:space="0" w:color="auto"/>
              </w:divBdr>
              <w:divsChild>
                <w:div w:id="161747989">
                  <w:marLeft w:val="0"/>
                  <w:marRight w:val="0"/>
                  <w:marTop w:val="0"/>
                  <w:marBottom w:val="0"/>
                  <w:divBdr>
                    <w:top w:val="single" w:sz="2" w:space="0" w:color="FBE8CD"/>
                    <w:left w:val="single" w:sz="2" w:space="0" w:color="FBE8CD"/>
                    <w:bottom w:val="single" w:sz="2" w:space="0" w:color="FBE8CD"/>
                    <w:right w:val="single" w:sz="2" w:space="0" w:color="FBE8CD"/>
                  </w:divBdr>
                  <w:divsChild>
                    <w:div w:id="1440419014">
                      <w:marLeft w:val="0"/>
                      <w:marRight w:val="0"/>
                      <w:marTop w:val="0"/>
                      <w:marBottom w:val="120"/>
                      <w:divBdr>
                        <w:top w:val="none" w:sz="0" w:space="0" w:color="auto"/>
                        <w:left w:val="none" w:sz="0" w:space="0" w:color="auto"/>
                        <w:bottom w:val="none" w:sz="0" w:space="0" w:color="auto"/>
                        <w:right w:val="none" w:sz="0" w:space="0" w:color="auto"/>
                      </w:divBdr>
                      <w:divsChild>
                        <w:div w:id="787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221850">
                  <w:marLeft w:val="0"/>
                  <w:marRight w:val="0"/>
                  <w:marTop w:val="0"/>
                  <w:marBottom w:val="0"/>
                  <w:divBdr>
                    <w:top w:val="single" w:sz="2" w:space="0" w:color="D1EDF6"/>
                    <w:left w:val="single" w:sz="2" w:space="0" w:color="D1EDF6"/>
                    <w:bottom w:val="single" w:sz="2" w:space="0" w:color="D1EDF6"/>
                    <w:right w:val="single" w:sz="2" w:space="0" w:color="D1EDF6"/>
                  </w:divBdr>
                  <w:divsChild>
                    <w:div w:id="317195793">
                      <w:marLeft w:val="0"/>
                      <w:marRight w:val="0"/>
                      <w:marTop w:val="0"/>
                      <w:marBottom w:val="360"/>
                      <w:divBdr>
                        <w:top w:val="none" w:sz="0" w:space="0" w:color="auto"/>
                        <w:left w:val="none" w:sz="0" w:space="0" w:color="auto"/>
                        <w:bottom w:val="none" w:sz="0" w:space="0" w:color="auto"/>
                        <w:right w:val="none" w:sz="0" w:space="0" w:color="auto"/>
                      </w:divBdr>
                    </w:div>
                    <w:div w:id="1698189794">
                      <w:marLeft w:val="0"/>
                      <w:marRight w:val="0"/>
                      <w:marTop w:val="168"/>
                      <w:marBottom w:val="72"/>
                      <w:divBdr>
                        <w:top w:val="none" w:sz="0" w:space="0" w:color="auto"/>
                        <w:left w:val="none" w:sz="0" w:space="0" w:color="auto"/>
                        <w:bottom w:val="none" w:sz="0" w:space="0" w:color="auto"/>
                        <w:right w:val="none" w:sz="0" w:space="0" w:color="auto"/>
                      </w:divBdr>
                      <w:divsChild>
                        <w:div w:id="1225140077">
                          <w:marLeft w:val="0"/>
                          <w:marRight w:val="0"/>
                          <w:marTop w:val="0"/>
                          <w:marBottom w:val="0"/>
                          <w:divBdr>
                            <w:top w:val="none" w:sz="0" w:space="0" w:color="auto"/>
                            <w:left w:val="none" w:sz="0" w:space="0" w:color="auto"/>
                            <w:bottom w:val="none" w:sz="0" w:space="0" w:color="auto"/>
                            <w:right w:val="none" w:sz="0" w:space="0" w:color="auto"/>
                          </w:divBdr>
                        </w:div>
                        <w:div w:id="1677466018">
                          <w:marLeft w:val="0"/>
                          <w:marRight w:val="0"/>
                          <w:marTop w:val="0"/>
                          <w:marBottom w:val="0"/>
                          <w:divBdr>
                            <w:top w:val="none" w:sz="0" w:space="0" w:color="auto"/>
                            <w:left w:val="none" w:sz="0" w:space="0" w:color="auto"/>
                            <w:bottom w:val="none" w:sz="0" w:space="0" w:color="auto"/>
                            <w:right w:val="none" w:sz="0" w:space="0" w:color="auto"/>
                          </w:divBdr>
                          <w:divsChild>
                            <w:div w:id="64105555">
                              <w:marLeft w:val="0"/>
                              <w:marRight w:val="0"/>
                              <w:marTop w:val="0"/>
                              <w:marBottom w:val="0"/>
                              <w:divBdr>
                                <w:top w:val="none" w:sz="0" w:space="0" w:color="auto"/>
                                <w:left w:val="none" w:sz="0" w:space="0" w:color="auto"/>
                                <w:bottom w:val="none" w:sz="0" w:space="0" w:color="auto"/>
                                <w:right w:val="none" w:sz="0" w:space="0" w:color="auto"/>
                              </w:divBdr>
                            </w:div>
                            <w:div w:id="18201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303466">
              <w:marLeft w:val="0"/>
              <w:marRight w:val="0"/>
              <w:marTop w:val="0"/>
              <w:marBottom w:val="432"/>
              <w:divBdr>
                <w:top w:val="single" w:sz="6" w:space="6" w:color="CAD0D7"/>
                <w:left w:val="single" w:sz="6" w:space="6" w:color="CAD0D7"/>
                <w:bottom w:val="single" w:sz="6" w:space="6" w:color="CAD0D7"/>
                <w:right w:val="single" w:sz="6" w:space="6" w:color="CAD0D7"/>
              </w:divBdr>
              <w:divsChild>
                <w:div w:id="18825030">
                  <w:marLeft w:val="0"/>
                  <w:marRight w:val="0"/>
                  <w:marTop w:val="168"/>
                  <w:marBottom w:val="0"/>
                  <w:divBdr>
                    <w:top w:val="none" w:sz="0" w:space="0" w:color="auto"/>
                    <w:left w:val="none" w:sz="0" w:space="0" w:color="auto"/>
                    <w:bottom w:val="none" w:sz="0" w:space="0" w:color="auto"/>
                    <w:right w:val="none" w:sz="0" w:space="0" w:color="auto"/>
                  </w:divBdr>
                </w:div>
                <w:div w:id="1118449319">
                  <w:marLeft w:val="0"/>
                  <w:marRight w:val="0"/>
                  <w:marTop w:val="168"/>
                  <w:marBottom w:val="0"/>
                  <w:divBdr>
                    <w:top w:val="none" w:sz="0" w:space="0" w:color="auto"/>
                    <w:left w:val="none" w:sz="0" w:space="0" w:color="auto"/>
                    <w:bottom w:val="none" w:sz="0" w:space="0" w:color="auto"/>
                    <w:right w:val="none" w:sz="0" w:space="0" w:color="auto"/>
                  </w:divBdr>
                </w:div>
                <w:div w:id="142954093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615986241">
          <w:marLeft w:val="0"/>
          <w:marRight w:val="0"/>
          <w:marTop w:val="0"/>
          <w:marBottom w:val="432"/>
          <w:divBdr>
            <w:top w:val="none" w:sz="0" w:space="0" w:color="auto"/>
            <w:left w:val="none" w:sz="0" w:space="0" w:color="auto"/>
            <w:bottom w:val="none" w:sz="0" w:space="0" w:color="auto"/>
            <w:right w:val="none" w:sz="0" w:space="0" w:color="auto"/>
          </w:divBdr>
          <w:divsChild>
            <w:div w:id="254943365">
              <w:marLeft w:val="0"/>
              <w:marRight w:val="0"/>
              <w:marTop w:val="0"/>
              <w:marBottom w:val="432"/>
              <w:divBdr>
                <w:top w:val="single" w:sz="6" w:space="6" w:color="CAD0D7"/>
                <w:left w:val="single" w:sz="6" w:space="6" w:color="CAD0D7"/>
                <w:bottom w:val="single" w:sz="6" w:space="6" w:color="CAD0D7"/>
                <w:right w:val="single" w:sz="6" w:space="6" w:color="CAD0D7"/>
              </w:divBdr>
              <w:divsChild>
                <w:div w:id="171070408">
                  <w:marLeft w:val="0"/>
                  <w:marRight w:val="0"/>
                  <w:marTop w:val="168"/>
                  <w:marBottom w:val="0"/>
                  <w:divBdr>
                    <w:top w:val="none" w:sz="0" w:space="0" w:color="auto"/>
                    <w:left w:val="none" w:sz="0" w:space="0" w:color="auto"/>
                    <w:bottom w:val="none" w:sz="0" w:space="0" w:color="auto"/>
                    <w:right w:val="none" w:sz="0" w:space="0" w:color="auto"/>
                  </w:divBdr>
                </w:div>
                <w:div w:id="824127038">
                  <w:marLeft w:val="0"/>
                  <w:marRight w:val="0"/>
                  <w:marTop w:val="168"/>
                  <w:marBottom w:val="0"/>
                  <w:divBdr>
                    <w:top w:val="none" w:sz="0" w:space="0" w:color="auto"/>
                    <w:left w:val="none" w:sz="0" w:space="0" w:color="auto"/>
                    <w:bottom w:val="none" w:sz="0" w:space="0" w:color="auto"/>
                    <w:right w:val="none" w:sz="0" w:space="0" w:color="auto"/>
                  </w:divBdr>
                </w:div>
                <w:div w:id="1005087753">
                  <w:marLeft w:val="0"/>
                  <w:marRight w:val="0"/>
                  <w:marTop w:val="168"/>
                  <w:marBottom w:val="0"/>
                  <w:divBdr>
                    <w:top w:val="none" w:sz="0" w:space="0" w:color="auto"/>
                    <w:left w:val="none" w:sz="0" w:space="0" w:color="auto"/>
                    <w:bottom w:val="none" w:sz="0" w:space="0" w:color="auto"/>
                    <w:right w:val="none" w:sz="0" w:space="0" w:color="auto"/>
                  </w:divBdr>
                </w:div>
              </w:divsChild>
            </w:div>
            <w:div w:id="2054385212">
              <w:marLeft w:val="2040"/>
              <w:marRight w:val="0"/>
              <w:marTop w:val="0"/>
              <w:marBottom w:val="0"/>
              <w:divBdr>
                <w:top w:val="none" w:sz="0" w:space="0" w:color="auto"/>
                <w:left w:val="none" w:sz="0" w:space="0" w:color="auto"/>
                <w:bottom w:val="none" w:sz="0" w:space="0" w:color="auto"/>
                <w:right w:val="none" w:sz="0" w:space="0" w:color="auto"/>
              </w:divBdr>
              <w:divsChild>
                <w:div w:id="108622949">
                  <w:marLeft w:val="0"/>
                  <w:marRight w:val="0"/>
                  <w:marTop w:val="0"/>
                  <w:marBottom w:val="0"/>
                  <w:divBdr>
                    <w:top w:val="single" w:sz="2" w:space="0" w:color="FBE8CD"/>
                    <w:left w:val="single" w:sz="2" w:space="0" w:color="FBE8CD"/>
                    <w:bottom w:val="single" w:sz="2" w:space="0" w:color="FBE8CD"/>
                    <w:right w:val="single" w:sz="2" w:space="0" w:color="FBE8CD"/>
                  </w:divBdr>
                  <w:divsChild>
                    <w:div w:id="824660200">
                      <w:marLeft w:val="0"/>
                      <w:marRight w:val="0"/>
                      <w:marTop w:val="0"/>
                      <w:marBottom w:val="120"/>
                      <w:divBdr>
                        <w:top w:val="none" w:sz="0" w:space="0" w:color="auto"/>
                        <w:left w:val="none" w:sz="0" w:space="0" w:color="auto"/>
                        <w:bottom w:val="none" w:sz="0" w:space="0" w:color="auto"/>
                        <w:right w:val="none" w:sz="0" w:space="0" w:color="auto"/>
                      </w:divBdr>
                      <w:divsChild>
                        <w:div w:id="201091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039466">
                  <w:marLeft w:val="0"/>
                  <w:marRight w:val="0"/>
                  <w:marTop w:val="0"/>
                  <w:marBottom w:val="0"/>
                  <w:divBdr>
                    <w:top w:val="single" w:sz="2" w:space="0" w:color="D1EDF6"/>
                    <w:left w:val="single" w:sz="2" w:space="0" w:color="D1EDF6"/>
                    <w:bottom w:val="single" w:sz="2" w:space="0" w:color="D1EDF6"/>
                    <w:right w:val="single" w:sz="2" w:space="0" w:color="D1EDF6"/>
                  </w:divBdr>
                  <w:divsChild>
                    <w:div w:id="188685470">
                      <w:marLeft w:val="0"/>
                      <w:marRight w:val="0"/>
                      <w:marTop w:val="168"/>
                      <w:marBottom w:val="72"/>
                      <w:divBdr>
                        <w:top w:val="none" w:sz="0" w:space="0" w:color="auto"/>
                        <w:left w:val="none" w:sz="0" w:space="0" w:color="auto"/>
                        <w:bottom w:val="none" w:sz="0" w:space="0" w:color="auto"/>
                        <w:right w:val="none" w:sz="0" w:space="0" w:color="auto"/>
                      </w:divBdr>
                      <w:divsChild>
                        <w:div w:id="333609806">
                          <w:marLeft w:val="0"/>
                          <w:marRight w:val="0"/>
                          <w:marTop w:val="0"/>
                          <w:marBottom w:val="0"/>
                          <w:divBdr>
                            <w:top w:val="none" w:sz="0" w:space="0" w:color="auto"/>
                            <w:left w:val="none" w:sz="0" w:space="0" w:color="auto"/>
                            <w:bottom w:val="none" w:sz="0" w:space="0" w:color="auto"/>
                            <w:right w:val="none" w:sz="0" w:space="0" w:color="auto"/>
                          </w:divBdr>
                          <w:divsChild>
                            <w:div w:id="1118598970">
                              <w:marLeft w:val="0"/>
                              <w:marRight w:val="0"/>
                              <w:marTop w:val="0"/>
                              <w:marBottom w:val="0"/>
                              <w:divBdr>
                                <w:top w:val="none" w:sz="0" w:space="0" w:color="auto"/>
                                <w:left w:val="none" w:sz="0" w:space="0" w:color="auto"/>
                                <w:bottom w:val="none" w:sz="0" w:space="0" w:color="auto"/>
                                <w:right w:val="none" w:sz="0" w:space="0" w:color="auto"/>
                              </w:divBdr>
                            </w:div>
                            <w:div w:id="1381590105">
                              <w:marLeft w:val="0"/>
                              <w:marRight w:val="0"/>
                              <w:marTop w:val="0"/>
                              <w:marBottom w:val="0"/>
                              <w:divBdr>
                                <w:top w:val="none" w:sz="0" w:space="0" w:color="auto"/>
                                <w:left w:val="none" w:sz="0" w:space="0" w:color="auto"/>
                                <w:bottom w:val="none" w:sz="0" w:space="0" w:color="auto"/>
                                <w:right w:val="none" w:sz="0" w:space="0" w:color="auto"/>
                              </w:divBdr>
                            </w:div>
                          </w:divsChild>
                        </w:div>
                        <w:div w:id="1209687669">
                          <w:marLeft w:val="0"/>
                          <w:marRight w:val="0"/>
                          <w:marTop w:val="0"/>
                          <w:marBottom w:val="0"/>
                          <w:divBdr>
                            <w:top w:val="none" w:sz="0" w:space="0" w:color="auto"/>
                            <w:left w:val="none" w:sz="0" w:space="0" w:color="auto"/>
                            <w:bottom w:val="none" w:sz="0" w:space="0" w:color="auto"/>
                            <w:right w:val="none" w:sz="0" w:space="0" w:color="auto"/>
                          </w:divBdr>
                        </w:div>
                      </w:divsChild>
                    </w:div>
                    <w:div w:id="37447502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704402466">
          <w:marLeft w:val="0"/>
          <w:marRight w:val="0"/>
          <w:marTop w:val="0"/>
          <w:marBottom w:val="432"/>
          <w:divBdr>
            <w:top w:val="none" w:sz="0" w:space="0" w:color="auto"/>
            <w:left w:val="none" w:sz="0" w:space="0" w:color="auto"/>
            <w:bottom w:val="none" w:sz="0" w:space="0" w:color="auto"/>
            <w:right w:val="none" w:sz="0" w:space="0" w:color="auto"/>
          </w:divBdr>
          <w:divsChild>
            <w:div w:id="588008285">
              <w:marLeft w:val="0"/>
              <w:marRight w:val="0"/>
              <w:marTop w:val="0"/>
              <w:marBottom w:val="432"/>
              <w:divBdr>
                <w:top w:val="single" w:sz="6" w:space="6" w:color="CAD0D7"/>
                <w:left w:val="single" w:sz="6" w:space="6" w:color="CAD0D7"/>
                <w:bottom w:val="single" w:sz="6" w:space="6" w:color="CAD0D7"/>
                <w:right w:val="single" w:sz="6" w:space="6" w:color="CAD0D7"/>
              </w:divBdr>
              <w:divsChild>
                <w:div w:id="208298779">
                  <w:marLeft w:val="0"/>
                  <w:marRight w:val="0"/>
                  <w:marTop w:val="168"/>
                  <w:marBottom w:val="0"/>
                  <w:divBdr>
                    <w:top w:val="none" w:sz="0" w:space="0" w:color="auto"/>
                    <w:left w:val="none" w:sz="0" w:space="0" w:color="auto"/>
                    <w:bottom w:val="none" w:sz="0" w:space="0" w:color="auto"/>
                    <w:right w:val="none" w:sz="0" w:space="0" w:color="auto"/>
                  </w:divBdr>
                </w:div>
                <w:div w:id="682709110">
                  <w:marLeft w:val="0"/>
                  <w:marRight w:val="0"/>
                  <w:marTop w:val="168"/>
                  <w:marBottom w:val="0"/>
                  <w:divBdr>
                    <w:top w:val="none" w:sz="0" w:space="0" w:color="auto"/>
                    <w:left w:val="none" w:sz="0" w:space="0" w:color="auto"/>
                    <w:bottom w:val="none" w:sz="0" w:space="0" w:color="auto"/>
                    <w:right w:val="none" w:sz="0" w:space="0" w:color="auto"/>
                  </w:divBdr>
                </w:div>
                <w:div w:id="1646200956">
                  <w:marLeft w:val="0"/>
                  <w:marRight w:val="0"/>
                  <w:marTop w:val="168"/>
                  <w:marBottom w:val="0"/>
                  <w:divBdr>
                    <w:top w:val="none" w:sz="0" w:space="0" w:color="auto"/>
                    <w:left w:val="none" w:sz="0" w:space="0" w:color="auto"/>
                    <w:bottom w:val="none" w:sz="0" w:space="0" w:color="auto"/>
                    <w:right w:val="none" w:sz="0" w:space="0" w:color="auto"/>
                  </w:divBdr>
                </w:div>
              </w:divsChild>
            </w:div>
            <w:div w:id="1532839178">
              <w:marLeft w:val="2040"/>
              <w:marRight w:val="0"/>
              <w:marTop w:val="0"/>
              <w:marBottom w:val="0"/>
              <w:divBdr>
                <w:top w:val="none" w:sz="0" w:space="0" w:color="auto"/>
                <w:left w:val="none" w:sz="0" w:space="0" w:color="auto"/>
                <w:bottom w:val="none" w:sz="0" w:space="0" w:color="auto"/>
                <w:right w:val="none" w:sz="0" w:space="0" w:color="auto"/>
              </w:divBdr>
              <w:divsChild>
                <w:div w:id="324435435">
                  <w:marLeft w:val="0"/>
                  <w:marRight w:val="0"/>
                  <w:marTop w:val="0"/>
                  <w:marBottom w:val="0"/>
                  <w:divBdr>
                    <w:top w:val="single" w:sz="2" w:space="0" w:color="FBE8CD"/>
                    <w:left w:val="single" w:sz="2" w:space="0" w:color="FBE8CD"/>
                    <w:bottom w:val="single" w:sz="2" w:space="0" w:color="FBE8CD"/>
                    <w:right w:val="single" w:sz="2" w:space="0" w:color="FBE8CD"/>
                  </w:divBdr>
                  <w:divsChild>
                    <w:div w:id="1442257856">
                      <w:marLeft w:val="0"/>
                      <w:marRight w:val="0"/>
                      <w:marTop w:val="0"/>
                      <w:marBottom w:val="120"/>
                      <w:divBdr>
                        <w:top w:val="none" w:sz="0" w:space="0" w:color="auto"/>
                        <w:left w:val="none" w:sz="0" w:space="0" w:color="auto"/>
                        <w:bottom w:val="none" w:sz="0" w:space="0" w:color="auto"/>
                        <w:right w:val="none" w:sz="0" w:space="0" w:color="auto"/>
                      </w:divBdr>
                      <w:divsChild>
                        <w:div w:id="10577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772799">
                  <w:marLeft w:val="0"/>
                  <w:marRight w:val="0"/>
                  <w:marTop w:val="0"/>
                  <w:marBottom w:val="0"/>
                  <w:divBdr>
                    <w:top w:val="single" w:sz="2" w:space="0" w:color="D1EDF6"/>
                    <w:left w:val="single" w:sz="2" w:space="0" w:color="D1EDF6"/>
                    <w:bottom w:val="single" w:sz="2" w:space="0" w:color="D1EDF6"/>
                    <w:right w:val="single" w:sz="2" w:space="0" w:color="D1EDF6"/>
                  </w:divBdr>
                  <w:divsChild>
                    <w:div w:id="1057631350">
                      <w:marLeft w:val="0"/>
                      <w:marRight w:val="0"/>
                      <w:marTop w:val="0"/>
                      <w:marBottom w:val="360"/>
                      <w:divBdr>
                        <w:top w:val="none" w:sz="0" w:space="0" w:color="auto"/>
                        <w:left w:val="none" w:sz="0" w:space="0" w:color="auto"/>
                        <w:bottom w:val="none" w:sz="0" w:space="0" w:color="auto"/>
                        <w:right w:val="none" w:sz="0" w:space="0" w:color="auto"/>
                      </w:divBdr>
                    </w:div>
                    <w:div w:id="1784571774">
                      <w:marLeft w:val="0"/>
                      <w:marRight w:val="0"/>
                      <w:marTop w:val="168"/>
                      <w:marBottom w:val="72"/>
                      <w:divBdr>
                        <w:top w:val="none" w:sz="0" w:space="0" w:color="auto"/>
                        <w:left w:val="none" w:sz="0" w:space="0" w:color="auto"/>
                        <w:bottom w:val="none" w:sz="0" w:space="0" w:color="auto"/>
                        <w:right w:val="none" w:sz="0" w:space="0" w:color="auto"/>
                      </w:divBdr>
                      <w:divsChild>
                        <w:div w:id="1160534872">
                          <w:marLeft w:val="0"/>
                          <w:marRight w:val="0"/>
                          <w:marTop w:val="0"/>
                          <w:marBottom w:val="0"/>
                          <w:divBdr>
                            <w:top w:val="none" w:sz="0" w:space="0" w:color="auto"/>
                            <w:left w:val="none" w:sz="0" w:space="0" w:color="auto"/>
                            <w:bottom w:val="none" w:sz="0" w:space="0" w:color="auto"/>
                            <w:right w:val="none" w:sz="0" w:space="0" w:color="auto"/>
                          </w:divBdr>
                          <w:divsChild>
                            <w:div w:id="259457076">
                              <w:marLeft w:val="0"/>
                              <w:marRight w:val="0"/>
                              <w:marTop w:val="0"/>
                              <w:marBottom w:val="0"/>
                              <w:divBdr>
                                <w:top w:val="none" w:sz="0" w:space="0" w:color="auto"/>
                                <w:left w:val="none" w:sz="0" w:space="0" w:color="auto"/>
                                <w:bottom w:val="none" w:sz="0" w:space="0" w:color="auto"/>
                                <w:right w:val="none" w:sz="0" w:space="0" w:color="auto"/>
                              </w:divBdr>
                            </w:div>
                            <w:div w:id="1099448093">
                              <w:marLeft w:val="0"/>
                              <w:marRight w:val="0"/>
                              <w:marTop w:val="0"/>
                              <w:marBottom w:val="0"/>
                              <w:divBdr>
                                <w:top w:val="none" w:sz="0" w:space="0" w:color="auto"/>
                                <w:left w:val="none" w:sz="0" w:space="0" w:color="auto"/>
                                <w:bottom w:val="none" w:sz="0" w:space="0" w:color="auto"/>
                                <w:right w:val="none" w:sz="0" w:space="0" w:color="auto"/>
                              </w:divBdr>
                            </w:div>
                          </w:divsChild>
                        </w:div>
                        <w:div w:id="127555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498367">
          <w:marLeft w:val="0"/>
          <w:marRight w:val="0"/>
          <w:marTop w:val="0"/>
          <w:marBottom w:val="432"/>
          <w:divBdr>
            <w:top w:val="none" w:sz="0" w:space="0" w:color="auto"/>
            <w:left w:val="none" w:sz="0" w:space="0" w:color="auto"/>
            <w:bottom w:val="none" w:sz="0" w:space="0" w:color="auto"/>
            <w:right w:val="none" w:sz="0" w:space="0" w:color="auto"/>
          </w:divBdr>
          <w:divsChild>
            <w:div w:id="444693837">
              <w:marLeft w:val="2040"/>
              <w:marRight w:val="0"/>
              <w:marTop w:val="0"/>
              <w:marBottom w:val="0"/>
              <w:divBdr>
                <w:top w:val="none" w:sz="0" w:space="0" w:color="auto"/>
                <w:left w:val="none" w:sz="0" w:space="0" w:color="auto"/>
                <w:bottom w:val="none" w:sz="0" w:space="0" w:color="auto"/>
                <w:right w:val="none" w:sz="0" w:space="0" w:color="auto"/>
              </w:divBdr>
              <w:divsChild>
                <w:div w:id="560870899">
                  <w:marLeft w:val="0"/>
                  <w:marRight w:val="0"/>
                  <w:marTop w:val="0"/>
                  <w:marBottom w:val="0"/>
                  <w:divBdr>
                    <w:top w:val="single" w:sz="2" w:space="0" w:color="D1EDF6"/>
                    <w:left w:val="single" w:sz="2" w:space="0" w:color="D1EDF6"/>
                    <w:bottom w:val="single" w:sz="2" w:space="0" w:color="D1EDF6"/>
                    <w:right w:val="single" w:sz="2" w:space="0" w:color="D1EDF6"/>
                  </w:divBdr>
                  <w:divsChild>
                    <w:div w:id="911617458">
                      <w:marLeft w:val="0"/>
                      <w:marRight w:val="0"/>
                      <w:marTop w:val="0"/>
                      <w:marBottom w:val="360"/>
                      <w:divBdr>
                        <w:top w:val="none" w:sz="0" w:space="0" w:color="auto"/>
                        <w:left w:val="none" w:sz="0" w:space="0" w:color="auto"/>
                        <w:bottom w:val="none" w:sz="0" w:space="0" w:color="auto"/>
                        <w:right w:val="none" w:sz="0" w:space="0" w:color="auto"/>
                      </w:divBdr>
                    </w:div>
                    <w:div w:id="1863662784">
                      <w:marLeft w:val="0"/>
                      <w:marRight w:val="0"/>
                      <w:marTop w:val="168"/>
                      <w:marBottom w:val="72"/>
                      <w:divBdr>
                        <w:top w:val="none" w:sz="0" w:space="0" w:color="auto"/>
                        <w:left w:val="none" w:sz="0" w:space="0" w:color="auto"/>
                        <w:bottom w:val="none" w:sz="0" w:space="0" w:color="auto"/>
                        <w:right w:val="none" w:sz="0" w:space="0" w:color="auto"/>
                      </w:divBdr>
                      <w:divsChild>
                        <w:div w:id="239559563">
                          <w:marLeft w:val="0"/>
                          <w:marRight w:val="0"/>
                          <w:marTop w:val="0"/>
                          <w:marBottom w:val="0"/>
                          <w:divBdr>
                            <w:top w:val="none" w:sz="0" w:space="0" w:color="auto"/>
                            <w:left w:val="none" w:sz="0" w:space="0" w:color="auto"/>
                            <w:bottom w:val="none" w:sz="0" w:space="0" w:color="auto"/>
                            <w:right w:val="none" w:sz="0" w:space="0" w:color="auto"/>
                          </w:divBdr>
                        </w:div>
                        <w:div w:id="441144395">
                          <w:marLeft w:val="0"/>
                          <w:marRight w:val="0"/>
                          <w:marTop w:val="0"/>
                          <w:marBottom w:val="0"/>
                          <w:divBdr>
                            <w:top w:val="none" w:sz="0" w:space="0" w:color="auto"/>
                            <w:left w:val="none" w:sz="0" w:space="0" w:color="auto"/>
                            <w:bottom w:val="none" w:sz="0" w:space="0" w:color="auto"/>
                            <w:right w:val="none" w:sz="0" w:space="0" w:color="auto"/>
                          </w:divBdr>
                          <w:divsChild>
                            <w:div w:id="830482390">
                              <w:marLeft w:val="0"/>
                              <w:marRight w:val="0"/>
                              <w:marTop w:val="0"/>
                              <w:marBottom w:val="0"/>
                              <w:divBdr>
                                <w:top w:val="none" w:sz="0" w:space="0" w:color="auto"/>
                                <w:left w:val="none" w:sz="0" w:space="0" w:color="auto"/>
                                <w:bottom w:val="none" w:sz="0" w:space="0" w:color="auto"/>
                                <w:right w:val="none" w:sz="0" w:space="0" w:color="auto"/>
                              </w:divBdr>
                            </w:div>
                            <w:div w:id="1305042821">
                              <w:marLeft w:val="0"/>
                              <w:marRight w:val="0"/>
                              <w:marTop w:val="0"/>
                              <w:marBottom w:val="0"/>
                              <w:divBdr>
                                <w:top w:val="none" w:sz="0" w:space="0" w:color="auto"/>
                                <w:left w:val="none" w:sz="0" w:space="0" w:color="auto"/>
                                <w:bottom w:val="none" w:sz="0" w:space="0" w:color="auto"/>
                                <w:right w:val="none" w:sz="0" w:space="0" w:color="auto"/>
                              </w:divBdr>
                            </w:div>
                            <w:div w:id="1672291488">
                              <w:marLeft w:val="0"/>
                              <w:marRight w:val="0"/>
                              <w:marTop w:val="0"/>
                              <w:marBottom w:val="0"/>
                              <w:divBdr>
                                <w:top w:val="none" w:sz="0" w:space="0" w:color="auto"/>
                                <w:left w:val="none" w:sz="0" w:space="0" w:color="auto"/>
                                <w:bottom w:val="none" w:sz="0" w:space="0" w:color="auto"/>
                                <w:right w:val="none" w:sz="0" w:space="0" w:color="auto"/>
                              </w:divBdr>
                            </w:div>
                            <w:div w:id="205785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841654">
                  <w:marLeft w:val="0"/>
                  <w:marRight w:val="0"/>
                  <w:marTop w:val="0"/>
                  <w:marBottom w:val="0"/>
                  <w:divBdr>
                    <w:top w:val="single" w:sz="2" w:space="0" w:color="FBE8CD"/>
                    <w:left w:val="single" w:sz="2" w:space="0" w:color="FBE8CD"/>
                    <w:bottom w:val="single" w:sz="2" w:space="0" w:color="FBE8CD"/>
                    <w:right w:val="single" w:sz="2" w:space="0" w:color="FBE8CD"/>
                  </w:divBdr>
                  <w:divsChild>
                    <w:div w:id="1054624229">
                      <w:marLeft w:val="0"/>
                      <w:marRight w:val="0"/>
                      <w:marTop w:val="0"/>
                      <w:marBottom w:val="120"/>
                      <w:divBdr>
                        <w:top w:val="none" w:sz="0" w:space="0" w:color="auto"/>
                        <w:left w:val="none" w:sz="0" w:space="0" w:color="auto"/>
                        <w:bottom w:val="none" w:sz="0" w:space="0" w:color="auto"/>
                        <w:right w:val="none" w:sz="0" w:space="0" w:color="auto"/>
                      </w:divBdr>
                      <w:divsChild>
                        <w:div w:id="83133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780712">
              <w:marLeft w:val="0"/>
              <w:marRight w:val="0"/>
              <w:marTop w:val="0"/>
              <w:marBottom w:val="432"/>
              <w:divBdr>
                <w:top w:val="single" w:sz="6" w:space="6" w:color="CAD0D7"/>
                <w:left w:val="single" w:sz="6" w:space="6" w:color="CAD0D7"/>
                <w:bottom w:val="single" w:sz="6" w:space="6" w:color="CAD0D7"/>
                <w:right w:val="single" w:sz="6" w:space="6" w:color="CAD0D7"/>
              </w:divBdr>
              <w:divsChild>
                <w:div w:id="138114605">
                  <w:marLeft w:val="0"/>
                  <w:marRight w:val="0"/>
                  <w:marTop w:val="168"/>
                  <w:marBottom w:val="0"/>
                  <w:divBdr>
                    <w:top w:val="none" w:sz="0" w:space="0" w:color="auto"/>
                    <w:left w:val="none" w:sz="0" w:space="0" w:color="auto"/>
                    <w:bottom w:val="none" w:sz="0" w:space="0" w:color="auto"/>
                    <w:right w:val="none" w:sz="0" w:space="0" w:color="auto"/>
                  </w:divBdr>
                </w:div>
                <w:div w:id="1200976125">
                  <w:marLeft w:val="0"/>
                  <w:marRight w:val="0"/>
                  <w:marTop w:val="168"/>
                  <w:marBottom w:val="0"/>
                  <w:divBdr>
                    <w:top w:val="none" w:sz="0" w:space="0" w:color="auto"/>
                    <w:left w:val="none" w:sz="0" w:space="0" w:color="auto"/>
                    <w:bottom w:val="none" w:sz="0" w:space="0" w:color="auto"/>
                    <w:right w:val="none" w:sz="0" w:space="0" w:color="auto"/>
                  </w:divBdr>
                </w:div>
                <w:div w:id="191897962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786240061">
          <w:marLeft w:val="0"/>
          <w:marRight w:val="0"/>
          <w:marTop w:val="0"/>
          <w:marBottom w:val="432"/>
          <w:divBdr>
            <w:top w:val="none" w:sz="0" w:space="0" w:color="auto"/>
            <w:left w:val="none" w:sz="0" w:space="0" w:color="auto"/>
            <w:bottom w:val="none" w:sz="0" w:space="0" w:color="auto"/>
            <w:right w:val="none" w:sz="0" w:space="0" w:color="auto"/>
          </w:divBdr>
          <w:divsChild>
            <w:div w:id="1694837891">
              <w:marLeft w:val="2040"/>
              <w:marRight w:val="0"/>
              <w:marTop w:val="0"/>
              <w:marBottom w:val="0"/>
              <w:divBdr>
                <w:top w:val="none" w:sz="0" w:space="0" w:color="auto"/>
                <w:left w:val="none" w:sz="0" w:space="0" w:color="auto"/>
                <w:bottom w:val="none" w:sz="0" w:space="0" w:color="auto"/>
                <w:right w:val="none" w:sz="0" w:space="0" w:color="auto"/>
              </w:divBdr>
              <w:divsChild>
                <w:div w:id="248084014">
                  <w:marLeft w:val="0"/>
                  <w:marRight w:val="0"/>
                  <w:marTop w:val="0"/>
                  <w:marBottom w:val="0"/>
                  <w:divBdr>
                    <w:top w:val="single" w:sz="2" w:space="0" w:color="FBE8CD"/>
                    <w:left w:val="single" w:sz="2" w:space="0" w:color="FBE8CD"/>
                    <w:bottom w:val="single" w:sz="2" w:space="0" w:color="FBE8CD"/>
                    <w:right w:val="single" w:sz="2" w:space="0" w:color="FBE8CD"/>
                  </w:divBdr>
                  <w:divsChild>
                    <w:div w:id="1740253304">
                      <w:marLeft w:val="0"/>
                      <w:marRight w:val="0"/>
                      <w:marTop w:val="0"/>
                      <w:marBottom w:val="120"/>
                      <w:divBdr>
                        <w:top w:val="none" w:sz="0" w:space="0" w:color="auto"/>
                        <w:left w:val="none" w:sz="0" w:space="0" w:color="auto"/>
                        <w:bottom w:val="none" w:sz="0" w:space="0" w:color="auto"/>
                        <w:right w:val="none" w:sz="0" w:space="0" w:color="auto"/>
                      </w:divBdr>
                      <w:divsChild>
                        <w:div w:id="447702119">
                          <w:marLeft w:val="0"/>
                          <w:marRight w:val="0"/>
                          <w:marTop w:val="0"/>
                          <w:marBottom w:val="120"/>
                          <w:divBdr>
                            <w:top w:val="none" w:sz="0" w:space="0" w:color="auto"/>
                            <w:left w:val="none" w:sz="0" w:space="0" w:color="auto"/>
                            <w:bottom w:val="none" w:sz="0" w:space="0" w:color="auto"/>
                            <w:right w:val="none" w:sz="0" w:space="0" w:color="auto"/>
                          </w:divBdr>
                        </w:div>
                        <w:div w:id="190664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143518">
                  <w:marLeft w:val="0"/>
                  <w:marRight w:val="0"/>
                  <w:marTop w:val="0"/>
                  <w:marBottom w:val="0"/>
                  <w:divBdr>
                    <w:top w:val="single" w:sz="2" w:space="0" w:color="D1EDF6"/>
                    <w:left w:val="single" w:sz="2" w:space="0" w:color="D1EDF6"/>
                    <w:bottom w:val="single" w:sz="2" w:space="0" w:color="D1EDF6"/>
                    <w:right w:val="single" w:sz="2" w:space="0" w:color="D1EDF6"/>
                  </w:divBdr>
                  <w:divsChild>
                    <w:div w:id="673071953">
                      <w:marLeft w:val="0"/>
                      <w:marRight w:val="0"/>
                      <w:marTop w:val="0"/>
                      <w:marBottom w:val="360"/>
                      <w:divBdr>
                        <w:top w:val="none" w:sz="0" w:space="0" w:color="auto"/>
                        <w:left w:val="none" w:sz="0" w:space="0" w:color="auto"/>
                        <w:bottom w:val="none" w:sz="0" w:space="0" w:color="auto"/>
                        <w:right w:val="none" w:sz="0" w:space="0" w:color="auto"/>
                      </w:divBdr>
                    </w:div>
                    <w:div w:id="1147362758">
                      <w:marLeft w:val="0"/>
                      <w:marRight w:val="0"/>
                      <w:marTop w:val="168"/>
                      <w:marBottom w:val="72"/>
                      <w:divBdr>
                        <w:top w:val="none" w:sz="0" w:space="0" w:color="auto"/>
                        <w:left w:val="none" w:sz="0" w:space="0" w:color="auto"/>
                        <w:bottom w:val="none" w:sz="0" w:space="0" w:color="auto"/>
                        <w:right w:val="none" w:sz="0" w:space="0" w:color="auto"/>
                      </w:divBdr>
                      <w:divsChild>
                        <w:div w:id="366637456">
                          <w:marLeft w:val="0"/>
                          <w:marRight w:val="0"/>
                          <w:marTop w:val="0"/>
                          <w:marBottom w:val="0"/>
                          <w:divBdr>
                            <w:top w:val="none" w:sz="0" w:space="0" w:color="auto"/>
                            <w:left w:val="none" w:sz="0" w:space="0" w:color="auto"/>
                            <w:bottom w:val="none" w:sz="0" w:space="0" w:color="auto"/>
                            <w:right w:val="none" w:sz="0" w:space="0" w:color="auto"/>
                          </w:divBdr>
                        </w:div>
                        <w:div w:id="629867465">
                          <w:marLeft w:val="0"/>
                          <w:marRight w:val="0"/>
                          <w:marTop w:val="0"/>
                          <w:marBottom w:val="0"/>
                          <w:divBdr>
                            <w:top w:val="none" w:sz="0" w:space="0" w:color="auto"/>
                            <w:left w:val="none" w:sz="0" w:space="0" w:color="auto"/>
                            <w:bottom w:val="none" w:sz="0" w:space="0" w:color="auto"/>
                            <w:right w:val="none" w:sz="0" w:space="0" w:color="auto"/>
                          </w:divBdr>
                          <w:divsChild>
                            <w:div w:id="296762770">
                              <w:marLeft w:val="0"/>
                              <w:marRight w:val="0"/>
                              <w:marTop w:val="0"/>
                              <w:marBottom w:val="0"/>
                              <w:divBdr>
                                <w:top w:val="none" w:sz="0" w:space="0" w:color="auto"/>
                                <w:left w:val="none" w:sz="0" w:space="0" w:color="auto"/>
                                <w:bottom w:val="none" w:sz="0" w:space="0" w:color="auto"/>
                                <w:right w:val="none" w:sz="0" w:space="0" w:color="auto"/>
                              </w:divBdr>
                            </w:div>
                            <w:div w:id="297802641">
                              <w:marLeft w:val="0"/>
                              <w:marRight w:val="0"/>
                              <w:marTop w:val="0"/>
                              <w:marBottom w:val="0"/>
                              <w:divBdr>
                                <w:top w:val="none" w:sz="0" w:space="0" w:color="auto"/>
                                <w:left w:val="none" w:sz="0" w:space="0" w:color="auto"/>
                                <w:bottom w:val="none" w:sz="0" w:space="0" w:color="auto"/>
                                <w:right w:val="none" w:sz="0" w:space="0" w:color="auto"/>
                              </w:divBdr>
                            </w:div>
                            <w:div w:id="1294485232">
                              <w:marLeft w:val="0"/>
                              <w:marRight w:val="0"/>
                              <w:marTop w:val="0"/>
                              <w:marBottom w:val="0"/>
                              <w:divBdr>
                                <w:top w:val="none" w:sz="0" w:space="0" w:color="auto"/>
                                <w:left w:val="none" w:sz="0" w:space="0" w:color="auto"/>
                                <w:bottom w:val="none" w:sz="0" w:space="0" w:color="auto"/>
                                <w:right w:val="none" w:sz="0" w:space="0" w:color="auto"/>
                              </w:divBdr>
                            </w:div>
                            <w:div w:id="146519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496247">
              <w:marLeft w:val="0"/>
              <w:marRight w:val="0"/>
              <w:marTop w:val="0"/>
              <w:marBottom w:val="432"/>
              <w:divBdr>
                <w:top w:val="single" w:sz="6" w:space="6" w:color="CAD0D7"/>
                <w:left w:val="single" w:sz="6" w:space="6" w:color="CAD0D7"/>
                <w:bottom w:val="single" w:sz="6" w:space="6" w:color="CAD0D7"/>
                <w:right w:val="single" w:sz="6" w:space="6" w:color="CAD0D7"/>
              </w:divBdr>
              <w:divsChild>
                <w:div w:id="56440991">
                  <w:marLeft w:val="0"/>
                  <w:marRight w:val="0"/>
                  <w:marTop w:val="168"/>
                  <w:marBottom w:val="0"/>
                  <w:divBdr>
                    <w:top w:val="none" w:sz="0" w:space="0" w:color="auto"/>
                    <w:left w:val="none" w:sz="0" w:space="0" w:color="auto"/>
                    <w:bottom w:val="none" w:sz="0" w:space="0" w:color="auto"/>
                    <w:right w:val="none" w:sz="0" w:space="0" w:color="auto"/>
                  </w:divBdr>
                </w:div>
                <w:div w:id="574095440">
                  <w:marLeft w:val="0"/>
                  <w:marRight w:val="0"/>
                  <w:marTop w:val="168"/>
                  <w:marBottom w:val="0"/>
                  <w:divBdr>
                    <w:top w:val="none" w:sz="0" w:space="0" w:color="auto"/>
                    <w:left w:val="none" w:sz="0" w:space="0" w:color="auto"/>
                    <w:bottom w:val="none" w:sz="0" w:space="0" w:color="auto"/>
                    <w:right w:val="none" w:sz="0" w:space="0" w:color="auto"/>
                  </w:divBdr>
                </w:div>
                <w:div w:id="108168360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53497959">
          <w:marLeft w:val="0"/>
          <w:marRight w:val="0"/>
          <w:marTop w:val="0"/>
          <w:marBottom w:val="432"/>
          <w:divBdr>
            <w:top w:val="none" w:sz="0" w:space="0" w:color="auto"/>
            <w:left w:val="none" w:sz="0" w:space="0" w:color="auto"/>
            <w:bottom w:val="none" w:sz="0" w:space="0" w:color="auto"/>
            <w:right w:val="none" w:sz="0" w:space="0" w:color="auto"/>
          </w:divBdr>
          <w:divsChild>
            <w:div w:id="506137655">
              <w:marLeft w:val="2040"/>
              <w:marRight w:val="0"/>
              <w:marTop w:val="0"/>
              <w:marBottom w:val="0"/>
              <w:divBdr>
                <w:top w:val="none" w:sz="0" w:space="0" w:color="auto"/>
                <w:left w:val="none" w:sz="0" w:space="0" w:color="auto"/>
                <w:bottom w:val="none" w:sz="0" w:space="0" w:color="auto"/>
                <w:right w:val="none" w:sz="0" w:space="0" w:color="auto"/>
              </w:divBdr>
              <w:divsChild>
                <w:div w:id="1664581308">
                  <w:marLeft w:val="0"/>
                  <w:marRight w:val="0"/>
                  <w:marTop w:val="0"/>
                  <w:marBottom w:val="0"/>
                  <w:divBdr>
                    <w:top w:val="single" w:sz="2" w:space="0" w:color="D1EDF6"/>
                    <w:left w:val="single" w:sz="2" w:space="0" w:color="D1EDF6"/>
                    <w:bottom w:val="single" w:sz="2" w:space="0" w:color="D1EDF6"/>
                    <w:right w:val="single" w:sz="2" w:space="0" w:color="D1EDF6"/>
                  </w:divBdr>
                  <w:divsChild>
                    <w:div w:id="868687349">
                      <w:marLeft w:val="0"/>
                      <w:marRight w:val="0"/>
                      <w:marTop w:val="168"/>
                      <w:marBottom w:val="72"/>
                      <w:divBdr>
                        <w:top w:val="none" w:sz="0" w:space="0" w:color="auto"/>
                        <w:left w:val="none" w:sz="0" w:space="0" w:color="auto"/>
                        <w:bottom w:val="none" w:sz="0" w:space="0" w:color="auto"/>
                        <w:right w:val="none" w:sz="0" w:space="0" w:color="auto"/>
                      </w:divBdr>
                      <w:divsChild>
                        <w:div w:id="137308169">
                          <w:marLeft w:val="0"/>
                          <w:marRight w:val="0"/>
                          <w:marTop w:val="0"/>
                          <w:marBottom w:val="0"/>
                          <w:divBdr>
                            <w:top w:val="none" w:sz="0" w:space="0" w:color="auto"/>
                            <w:left w:val="none" w:sz="0" w:space="0" w:color="auto"/>
                            <w:bottom w:val="none" w:sz="0" w:space="0" w:color="auto"/>
                            <w:right w:val="none" w:sz="0" w:space="0" w:color="auto"/>
                          </w:divBdr>
                        </w:div>
                        <w:div w:id="1604148215">
                          <w:marLeft w:val="0"/>
                          <w:marRight w:val="0"/>
                          <w:marTop w:val="0"/>
                          <w:marBottom w:val="0"/>
                          <w:divBdr>
                            <w:top w:val="none" w:sz="0" w:space="0" w:color="auto"/>
                            <w:left w:val="none" w:sz="0" w:space="0" w:color="auto"/>
                            <w:bottom w:val="none" w:sz="0" w:space="0" w:color="auto"/>
                            <w:right w:val="none" w:sz="0" w:space="0" w:color="auto"/>
                          </w:divBdr>
                          <w:divsChild>
                            <w:div w:id="876816052">
                              <w:marLeft w:val="0"/>
                              <w:marRight w:val="0"/>
                              <w:marTop w:val="0"/>
                              <w:marBottom w:val="0"/>
                              <w:divBdr>
                                <w:top w:val="none" w:sz="0" w:space="0" w:color="auto"/>
                                <w:left w:val="none" w:sz="0" w:space="0" w:color="auto"/>
                                <w:bottom w:val="none" w:sz="0" w:space="0" w:color="auto"/>
                                <w:right w:val="none" w:sz="0" w:space="0" w:color="auto"/>
                              </w:divBdr>
                            </w:div>
                            <w:div w:id="1549754621">
                              <w:marLeft w:val="0"/>
                              <w:marRight w:val="0"/>
                              <w:marTop w:val="0"/>
                              <w:marBottom w:val="0"/>
                              <w:divBdr>
                                <w:top w:val="none" w:sz="0" w:space="0" w:color="auto"/>
                                <w:left w:val="none" w:sz="0" w:space="0" w:color="auto"/>
                                <w:bottom w:val="none" w:sz="0" w:space="0" w:color="auto"/>
                                <w:right w:val="none" w:sz="0" w:space="0" w:color="auto"/>
                              </w:divBdr>
                            </w:div>
                            <w:div w:id="1667630735">
                              <w:marLeft w:val="0"/>
                              <w:marRight w:val="0"/>
                              <w:marTop w:val="0"/>
                              <w:marBottom w:val="0"/>
                              <w:divBdr>
                                <w:top w:val="none" w:sz="0" w:space="0" w:color="auto"/>
                                <w:left w:val="none" w:sz="0" w:space="0" w:color="auto"/>
                                <w:bottom w:val="none" w:sz="0" w:space="0" w:color="auto"/>
                                <w:right w:val="none" w:sz="0" w:space="0" w:color="auto"/>
                              </w:divBdr>
                            </w:div>
                            <w:div w:id="210275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273575">
                      <w:marLeft w:val="0"/>
                      <w:marRight w:val="0"/>
                      <w:marTop w:val="0"/>
                      <w:marBottom w:val="360"/>
                      <w:divBdr>
                        <w:top w:val="none" w:sz="0" w:space="0" w:color="auto"/>
                        <w:left w:val="none" w:sz="0" w:space="0" w:color="auto"/>
                        <w:bottom w:val="none" w:sz="0" w:space="0" w:color="auto"/>
                        <w:right w:val="none" w:sz="0" w:space="0" w:color="auto"/>
                      </w:divBdr>
                    </w:div>
                  </w:divsChild>
                </w:div>
                <w:div w:id="1850287718">
                  <w:marLeft w:val="0"/>
                  <w:marRight w:val="0"/>
                  <w:marTop w:val="0"/>
                  <w:marBottom w:val="0"/>
                  <w:divBdr>
                    <w:top w:val="single" w:sz="2" w:space="0" w:color="FBE8CD"/>
                    <w:left w:val="single" w:sz="2" w:space="0" w:color="FBE8CD"/>
                    <w:bottom w:val="single" w:sz="2" w:space="0" w:color="FBE8CD"/>
                    <w:right w:val="single" w:sz="2" w:space="0" w:color="FBE8CD"/>
                  </w:divBdr>
                  <w:divsChild>
                    <w:div w:id="66847226">
                      <w:marLeft w:val="0"/>
                      <w:marRight w:val="0"/>
                      <w:marTop w:val="0"/>
                      <w:marBottom w:val="120"/>
                      <w:divBdr>
                        <w:top w:val="none" w:sz="0" w:space="0" w:color="auto"/>
                        <w:left w:val="none" w:sz="0" w:space="0" w:color="auto"/>
                        <w:bottom w:val="none" w:sz="0" w:space="0" w:color="auto"/>
                        <w:right w:val="none" w:sz="0" w:space="0" w:color="auto"/>
                      </w:divBdr>
                      <w:divsChild>
                        <w:div w:id="566570663">
                          <w:marLeft w:val="0"/>
                          <w:marRight w:val="0"/>
                          <w:marTop w:val="0"/>
                          <w:marBottom w:val="120"/>
                          <w:divBdr>
                            <w:top w:val="none" w:sz="0" w:space="0" w:color="auto"/>
                            <w:left w:val="none" w:sz="0" w:space="0" w:color="auto"/>
                            <w:bottom w:val="none" w:sz="0" w:space="0" w:color="auto"/>
                            <w:right w:val="none" w:sz="0" w:space="0" w:color="auto"/>
                          </w:divBdr>
                        </w:div>
                        <w:div w:id="129009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81975">
              <w:marLeft w:val="0"/>
              <w:marRight w:val="0"/>
              <w:marTop w:val="0"/>
              <w:marBottom w:val="432"/>
              <w:divBdr>
                <w:top w:val="single" w:sz="6" w:space="6" w:color="CAD0D7"/>
                <w:left w:val="single" w:sz="6" w:space="6" w:color="CAD0D7"/>
                <w:bottom w:val="single" w:sz="6" w:space="6" w:color="CAD0D7"/>
                <w:right w:val="single" w:sz="6" w:space="6" w:color="CAD0D7"/>
              </w:divBdr>
              <w:divsChild>
                <w:div w:id="1442997195">
                  <w:marLeft w:val="0"/>
                  <w:marRight w:val="0"/>
                  <w:marTop w:val="168"/>
                  <w:marBottom w:val="0"/>
                  <w:divBdr>
                    <w:top w:val="none" w:sz="0" w:space="0" w:color="auto"/>
                    <w:left w:val="none" w:sz="0" w:space="0" w:color="auto"/>
                    <w:bottom w:val="none" w:sz="0" w:space="0" w:color="auto"/>
                    <w:right w:val="none" w:sz="0" w:space="0" w:color="auto"/>
                  </w:divBdr>
                </w:div>
                <w:div w:id="1666863563">
                  <w:marLeft w:val="0"/>
                  <w:marRight w:val="0"/>
                  <w:marTop w:val="168"/>
                  <w:marBottom w:val="0"/>
                  <w:divBdr>
                    <w:top w:val="none" w:sz="0" w:space="0" w:color="auto"/>
                    <w:left w:val="none" w:sz="0" w:space="0" w:color="auto"/>
                    <w:bottom w:val="none" w:sz="0" w:space="0" w:color="auto"/>
                    <w:right w:val="none" w:sz="0" w:space="0" w:color="auto"/>
                  </w:divBdr>
                </w:div>
                <w:div w:id="190016607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940845082">
          <w:marLeft w:val="0"/>
          <w:marRight w:val="0"/>
          <w:marTop w:val="0"/>
          <w:marBottom w:val="432"/>
          <w:divBdr>
            <w:top w:val="none" w:sz="0" w:space="0" w:color="auto"/>
            <w:left w:val="none" w:sz="0" w:space="0" w:color="auto"/>
            <w:bottom w:val="none" w:sz="0" w:space="0" w:color="auto"/>
            <w:right w:val="none" w:sz="0" w:space="0" w:color="auto"/>
          </w:divBdr>
          <w:divsChild>
            <w:div w:id="871460573">
              <w:marLeft w:val="2040"/>
              <w:marRight w:val="0"/>
              <w:marTop w:val="0"/>
              <w:marBottom w:val="0"/>
              <w:divBdr>
                <w:top w:val="none" w:sz="0" w:space="0" w:color="auto"/>
                <w:left w:val="none" w:sz="0" w:space="0" w:color="auto"/>
                <w:bottom w:val="none" w:sz="0" w:space="0" w:color="auto"/>
                <w:right w:val="none" w:sz="0" w:space="0" w:color="auto"/>
              </w:divBdr>
              <w:divsChild>
                <w:div w:id="983006702">
                  <w:marLeft w:val="0"/>
                  <w:marRight w:val="0"/>
                  <w:marTop w:val="0"/>
                  <w:marBottom w:val="0"/>
                  <w:divBdr>
                    <w:top w:val="single" w:sz="2" w:space="0" w:color="FBE8CD"/>
                    <w:left w:val="single" w:sz="2" w:space="0" w:color="FBE8CD"/>
                    <w:bottom w:val="single" w:sz="2" w:space="0" w:color="FBE8CD"/>
                    <w:right w:val="single" w:sz="2" w:space="0" w:color="FBE8CD"/>
                  </w:divBdr>
                  <w:divsChild>
                    <w:div w:id="281352655">
                      <w:marLeft w:val="0"/>
                      <w:marRight w:val="0"/>
                      <w:marTop w:val="0"/>
                      <w:marBottom w:val="120"/>
                      <w:divBdr>
                        <w:top w:val="none" w:sz="0" w:space="0" w:color="auto"/>
                        <w:left w:val="none" w:sz="0" w:space="0" w:color="auto"/>
                        <w:bottom w:val="none" w:sz="0" w:space="0" w:color="auto"/>
                        <w:right w:val="none" w:sz="0" w:space="0" w:color="auto"/>
                      </w:divBdr>
                      <w:divsChild>
                        <w:div w:id="1145665668">
                          <w:marLeft w:val="0"/>
                          <w:marRight w:val="0"/>
                          <w:marTop w:val="0"/>
                          <w:marBottom w:val="0"/>
                          <w:divBdr>
                            <w:top w:val="none" w:sz="0" w:space="0" w:color="auto"/>
                            <w:left w:val="none" w:sz="0" w:space="0" w:color="auto"/>
                            <w:bottom w:val="none" w:sz="0" w:space="0" w:color="auto"/>
                            <w:right w:val="none" w:sz="0" w:space="0" w:color="auto"/>
                          </w:divBdr>
                        </w:div>
                        <w:div w:id="14337468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86263239">
                  <w:marLeft w:val="0"/>
                  <w:marRight w:val="0"/>
                  <w:marTop w:val="0"/>
                  <w:marBottom w:val="0"/>
                  <w:divBdr>
                    <w:top w:val="single" w:sz="2" w:space="0" w:color="D1EDF6"/>
                    <w:left w:val="single" w:sz="2" w:space="0" w:color="D1EDF6"/>
                    <w:bottom w:val="single" w:sz="2" w:space="0" w:color="D1EDF6"/>
                    <w:right w:val="single" w:sz="2" w:space="0" w:color="D1EDF6"/>
                  </w:divBdr>
                  <w:divsChild>
                    <w:div w:id="535580856">
                      <w:marLeft w:val="0"/>
                      <w:marRight w:val="0"/>
                      <w:marTop w:val="0"/>
                      <w:marBottom w:val="360"/>
                      <w:divBdr>
                        <w:top w:val="none" w:sz="0" w:space="0" w:color="auto"/>
                        <w:left w:val="none" w:sz="0" w:space="0" w:color="auto"/>
                        <w:bottom w:val="none" w:sz="0" w:space="0" w:color="auto"/>
                        <w:right w:val="none" w:sz="0" w:space="0" w:color="auto"/>
                      </w:divBdr>
                    </w:div>
                    <w:div w:id="1975287552">
                      <w:marLeft w:val="0"/>
                      <w:marRight w:val="0"/>
                      <w:marTop w:val="168"/>
                      <w:marBottom w:val="72"/>
                      <w:divBdr>
                        <w:top w:val="none" w:sz="0" w:space="0" w:color="auto"/>
                        <w:left w:val="none" w:sz="0" w:space="0" w:color="auto"/>
                        <w:bottom w:val="none" w:sz="0" w:space="0" w:color="auto"/>
                        <w:right w:val="none" w:sz="0" w:space="0" w:color="auto"/>
                      </w:divBdr>
                      <w:divsChild>
                        <w:div w:id="362480366">
                          <w:marLeft w:val="0"/>
                          <w:marRight w:val="0"/>
                          <w:marTop w:val="0"/>
                          <w:marBottom w:val="0"/>
                          <w:divBdr>
                            <w:top w:val="none" w:sz="0" w:space="0" w:color="auto"/>
                            <w:left w:val="none" w:sz="0" w:space="0" w:color="auto"/>
                            <w:bottom w:val="none" w:sz="0" w:space="0" w:color="auto"/>
                            <w:right w:val="none" w:sz="0" w:space="0" w:color="auto"/>
                          </w:divBdr>
                          <w:divsChild>
                            <w:div w:id="229925173">
                              <w:marLeft w:val="0"/>
                              <w:marRight w:val="0"/>
                              <w:marTop w:val="0"/>
                              <w:marBottom w:val="0"/>
                              <w:divBdr>
                                <w:top w:val="none" w:sz="0" w:space="0" w:color="auto"/>
                                <w:left w:val="none" w:sz="0" w:space="0" w:color="auto"/>
                                <w:bottom w:val="none" w:sz="0" w:space="0" w:color="auto"/>
                                <w:right w:val="none" w:sz="0" w:space="0" w:color="auto"/>
                              </w:divBdr>
                            </w:div>
                            <w:div w:id="1096710776">
                              <w:marLeft w:val="0"/>
                              <w:marRight w:val="0"/>
                              <w:marTop w:val="0"/>
                              <w:marBottom w:val="0"/>
                              <w:divBdr>
                                <w:top w:val="none" w:sz="0" w:space="0" w:color="auto"/>
                                <w:left w:val="none" w:sz="0" w:space="0" w:color="auto"/>
                                <w:bottom w:val="none" w:sz="0" w:space="0" w:color="auto"/>
                                <w:right w:val="none" w:sz="0" w:space="0" w:color="auto"/>
                              </w:divBdr>
                            </w:div>
                            <w:div w:id="1375810314">
                              <w:marLeft w:val="0"/>
                              <w:marRight w:val="0"/>
                              <w:marTop w:val="0"/>
                              <w:marBottom w:val="0"/>
                              <w:divBdr>
                                <w:top w:val="none" w:sz="0" w:space="0" w:color="auto"/>
                                <w:left w:val="none" w:sz="0" w:space="0" w:color="auto"/>
                                <w:bottom w:val="none" w:sz="0" w:space="0" w:color="auto"/>
                                <w:right w:val="none" w:sz="0" w:space="0" w:color="auto"/>
                              </w:divBdr>
                            </w:div>
                            <w:div w:id="1432311455">
                              <w:marLeft w:val="0"/>
                              <w:marRight w:val="0"/>
                              <w:marTop w:val="0"/>
                              <w:marBottom w:val="0"/>
                              <w:divBdr>
                                <w:top w:val="none" w:sz="0" w:space="0" w:color="auto"/>
                                <w:left w:val="none" w:sz="0" w:space="0" w:color="auto"/>
                                <w:bottom w:val="none" w:sz="0" w:space="0" w:color="auto"/>
                                <w:right w:val="none" w:sz="0" w:space="0" w:color="auto"/>
                              </w:divBdr>
                            </w:div>
                            <w:div w:id="1793403380">
                              <w:marLeft w:val="0"/>
                              <w:marRight w:val="0"/>
                              <w:marTop w:val="0"/>
                              <w:marBottom w:val="0"/>
                              <w:divBdr>
                                <w:top w:val="none" w:sz="0" w:space="0" w:color="auto"/>
                                <w:left w:val="none" w:sz="0" w:space="0" w:color="auto"/>
                                <w:bottom w:val="none" w:sz="0" w:space="0" w:color="auto"/>
                                <w:right w:val="none" w:sz="0" w:space="0" w:color="auto"/>
                              </w:divBdr>
                            </w:div>
                          </w:divsChild>
                        </w:div>
                        <w:div w:id="103110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562333">
              <w:marLeft w:val="0"/>
              <w:marRight w:val="0"/>
              <w:marTop w:val="0"/>
              <w:marBottom w:val="432"/>
              <w:divBdr>
                <w:top w:val="single" w:sz="6" w:space="6" w:color="CAD0D7"/>
                <w:left w:val="single" w:sz="6" w:space="6" w:color="CAD0D7"/>
                <w:bottom w:val="single" w:sz="6" w:space="6" w:color="CAD0D7"/>
                <w:right w:val="single" w:sz="6" w:space="6" w:color="CAD0D7"/>
              </w:divBdr>
              <w:divsChild>
                <w:div w:id="847259886">
                  <w:marLeft w:val="0"/>
                  <w:marRight w:val="0"/>
                  <w:marTop w:val="168"/>
                  <w:marBottom w:val="0"/>
                  <w:divBdr>
                    <w:top w:val="none" w:sz="0" w:space="0" w:color="auto"/>
                    <w:left w:val="none" w:sz="0" w:space="0" w:color="auto"/>
                    <w:bottom w:val="none" w:sz="0" w:space="0" w:color="auto"/>
                    <w:right w:val="none" w:sz="0" w:space="0" w:color="auto"/>
                  </w:divBdr>
                </w:div>
                <w:div w:id="1041326159">
                  <w:marLeft w:val="0"/>
                  <w:marRight w:val="0"/>
                  <w:marTop w:val="168"/>
                  <w:marBottom w:val="0"/>
                  <w:divBdr>
                    <w:top w:val="none" w:sz="0" w:space="0" w:color="auto"/>
                    <w:left w:val="none" w:sz="0" w:space="0" w:color="auto"/>
                    <w:bottom w:val="none" w:sz="0" w:space="0" w:color="auto"/>
                    <w:right w:val="none" w:sz="0" w:space="0" w:color="auto"/>
                  </w:divBdr>
                </w:div>
                <w:div w:id="137607531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057389604">
          <w:marLeft w:val="0"/>
          <w:marRight w:val="0"/>
          <w:marTop w:val="0"/>
          <w:marBottom w:val="432"/>
          <w:divBdr>
            <w:top w:val="none" w:sz="0" w:space="0" w:color="auto"/>
            <w:left w:val="none" w:sz="0" w:space="0" w:color="auto"/>
            <w:bottom w:val="none" w:sz="0" w:space="0" w:color="auto"/>
            <w:right w:val="none" w:sz="0" w:space="0" w:color="auto"/>
          </w:divBdr>
          <w:divsChild>
            <w:div w:id="1019237853">
              <w:marLeft w:val="0"/>
              <w:marRight w:val="0"/>
              <w:marTop w:val="0"/>
              <w:marBottom w:val="432"/>
              <w:divBdr>
                <w:top w:val="single" w:sz="6" w:space="6" w:color="CAD0D7"/>
                <w:left w:val="single" w:sz="6" w:space="6" w:color="CAD0D7"/>
                <w:bottom w:val="single" w:sz="6" w:space="6" w:color="CAD0D7"/>
                <w:right w:val="single" w:sz="6" w:space="6" w:color="CAD0D7"/>
              </w:divBdr>
              <w:divsChild>
                <w:div w:id="1086417000">
                  <w:marLeft w:val="0"/>
                  <w:marRight w:val="0"/>
                  <w:marTop w:val="168"/>
                  <w:marBottom w:val="0"/>
                  <w:divBdr>
                    <w:top w:val="none" w:sz="0" w:space="0" w:color="auto"/>
                    <w:left w:val="none" w:sz="0" w:space="0" w:color="auto"/>
                    <w:bottom w:val="none" w:sz="0" w:space="0" w:color="auto"/>
                    <w:right w:val="none" w:sz="0" w:space="0" w:color="auto"/>
                  </w:divBdr>
                </w:div>
                <w:div w:id="1169715416">
                  <w:marLeft w:val="0"/>
                  <w:marRight w:val="0"/>
                  <w:marTop w:val="168"/>
                  <w:marBottom w:val="0"/>
                  <w:divBdr>
                    <w:top w:val="none" w:sz="0" w:space="0" w:color="auto"/>
                    <w:left w:val="none" w:sz="0" w:space="0" w:color="auto"/>
                    <w:bottom w:val="none" w:sz="0" w:space="0" w:color="auto"/>
                    <w:right w:val="none" w:sz="0" w:space="0" w:color="auto"/>
                  </w:divBdr>
                </w:div>
                <w:div w:id="2147115714">
                  <w:marLeft w:val="0"/>
                  <w:marRight w:val="0"/>
                  <w:marTop w:val="168"/>
                  <w:marBottom w:val="0"/>
                  <w:divBdr>
                    <w:top w:val="none" w:sz="0" w:space="0" w:color="auto"/>
                    <w:left w:val="none" w:sz="0" w:space="0" w:color="auto"/>
                    <w:bottom w:val="none" w:sz="0" w:space="0" w:color="auto"/>
                    <w:right w:val="none" w:sz="0" w:space="0" w:color="auto"/>
                  </w:divBdr>
                </w:div>
              </w:divsChild>
            </w:div>
            <w:div w:id="1341659806">
              <w:marLeft w:val="2040"/>
              <w:marRight w:val="0"/>
              <w:marTop w:val="0"/>
              <w:marBottom w:val="0"/>
              <w:divBdr>
                <w:top w:val="none" w:sz="0" w:space="0" w:color="auto"/>
                <w:left w:val="none" w:sz="0" w:space="0" w:color="auto"/>
                <w:bottom w:val="none" w:sz="0" w:space="0" w:color="auto"/>
                <w:right w:val="none" w:sz="0" w:space="0" w:color="auto"/>
              </w:divBdr>
              <w:divsChild>
                <w:div w:id="1969822857">
                  <w:marLeft w:val="0"/>
                  <w:marRight w:val="0"/>
                  <w:marTop w:val="0"/>
                  <w:marBottom w:val="0"/>
                  <w:divBdr>
                    <w:top w:val="single" w:sz="2" w:space="0" w:color="FBE8CD"/>
                    <w:left w:val="single" w:sz="2" w:space="0" w:color="FBE8CD"/>
                    <w:bottom w:val="single" w:sz="2" w:space="0" w:color="FBE8CD"/>
                    <w:right w:val="single" w:sz="2" w:space="0" w:color="FBE8CD"/>
                  </w:divBdr>
                  <w:divsChild>
                    <w:div w:id="2064209359">
                      <w:marLeft w:val="0"/>
                      <w:marRight w:val="0"/>
                      <w:marTop w:val="0"/>
                      <w:marBottom w:val="120"/>
                      <w:divBdr>
                        <w:top w:val="none" w:sz="0" w:space="0" w:color="auto"/>
                        <w:left w:val="none" w:sz="0" w:space="0" w:color="auto"/>
                        <w:bottom w:val="none" w:sz="0" w:space="0" w:color="auto"/>
                        <w:right w:val="none" w:sz="0" w:space="0" w:color="auto"/>
                      </w:divBdr>
                      <w:divsChild>
                        <w:div w:id="113044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609423">
                  <w:marLeft w:val="0"/>
                  <w:marRight w:val="0"/>
                  <w:marTop w:val="0"/>
                  <w:marBottom w:val="0"/>
                  <w:divBdr>
                    <w:top w:val="single" w:sz="2" w:space="0" w:color="D1EDF6"/>
                    <w:left w:val="single" w:sz="2" w:space="0" w:color="D1EDF6"/>
                    <w:bottom w:val="single" w:sz="2" w:space="0" w:color="D1EDF6"/>
                    <w:right w:val="single" w:sz="2" w:space="0" w:color="D1EDF6"/>
                  </w:divBdr>
                  <w:divsChild>
                    <w:div w:id="725489007">
                      <w:marLeft w:val="0"/>
                      <w:marRight w:val="0"/>
                      <w:marTop w:val="0"/>
                      <w:marBottom w:val="360"/>
                      <w:divBdr>
                        <w:top w:val="none" w:sz="0" w:space="0" w:color="auto"/>
                        <w:left w:val="none" w:sz="0" w:space="0" w:color="auto"/>
                        <w:bottom w:val="none" w:sz="0" w:space="0" w:color="auto"/>
                        <w:right w:val="none" w:sz="0" w:space="0" w:color="auto"/>
                      </w:divBdr>
                    </w:div>
                    <w:div w:id="1001078425">
                      <w:marLeft w:val="0"/>
                      <w:marRight w:val="0"/>
                      <w:marTop w:val="168"/>
                      <w:marBottom w:val="72"/>
                      <w:divBdr>
                        <w:top w:val="none" w:sz="0" w:space="0" w:color="auto"/>
                        <w:left w:val="none" w:sz="0" w:space="0" w:color="auto"/>
                        <w:bottom w:val="none" w:sz="0" w:space="0" w:color="auto"/>
                        <w:right w:val="none" w:sz="0" w:space="0" w:color="auto"/>
                      </w:divBdr>
                      <w:divsChild>
                        <w:div w:id="1339844441">
                          <w:marLeft w:val="0"/>
                          <w:marRight w:val="0"/>
                          <w:marTop w:val="0"/>
                          <w:marBottom w:val="0"/>
                          <w:divBdr>
                            <w:top w:val="none" w:sz="0" w:space="0" w:color="auto"/>
                            <w:left w:val="none" w:sz="0" w:space="0" w:color="auto"/>
                            <w:bottom w:val="none" w:sz="0" w:space="0" w:color="auto"/>
                            <w:right w:val="none" w:sz="0" w:space="0" w:color="auto"/>
                          </w:divBdr>
                        </w:div>
                        <w:div w:id="1399478697">
                          <w:marLeft w:val="0"/>
                          <w:marRight w:val="0"/>
                          <w:marTop w:val="0"/>
                          <w:marBottom w:val="0"/>
                          <w:divBdr>
                            <w:top w:val="none" w:sz="0" w:space="0" w:color="auto"/>
                            <w:left w:val="none" w:sz="0" w:space="0" w:color="auto"/>
                            <w:bottom w:val="none" w:sz="0" w:space="0" w:color="auto"/>
                            <w:right w:val="none" w:sz="0" w:space="0" w:color="auto"/>
                          </w:divBdr>
                          <w:divsChild>
                            <w:div w:id="1260092627">
                              <w:marLeft w:val="0"/>
                              <w:marRight w:val="0"/>
                              <w:marTop w:val="0"/>
                              <w:marBottom w:val="0"/>
                              <w:divBdr>
                                <w:top w:val="none" w:sz="0" w:space="0" w:color="auto"/>
                                <w:left w:val="none" w:sz="0" w:space="0" w:color="auto"/>
                                <w:bottom w:val="none" w:sz="0" w:space="0" w:color="auto"/>
                                <w:right w:val="none" w:sz="0" w:space="0" w:color="auto"/>
                              </w:divBdr>
                            </w:div>
                            <w:div w:id="1613055843">
                              <w:marLeft w:val="0"/>
                              <w:marRight w:val="0"/>
                              <w:marTop w:val="0"/>
                              <w:marBottom w:val="0"/>
                              <w:divBdr>
                                <w:top w:val="none" w:sz="0" w:space="0" w:color="auto"/>
                                <w:left w:val="none" w:sz="0" w:space="0" w:color="auto"/>
                                <w:bottom w:val="none" w:sz="0" w:space="0" w:color="auto"/>
                                <w:right w:val="none" w:sz="0" w:space="0" w:color="auto"/>
                              </w:divBdr>
                            </w:div>
                            <w:div w:id="1690450353">
                              <w:marLeft w:val="0"/>
                              <w:marRight w:val="0"/>
                              <w:marTop w:val="0"/>
                              <w:marBottom w:val="0"/>
                              <w:divBdr>
                                <w:top w:val="none" w:sz="0" w:space="0" w:color="auto"/>
                                <w:left w:val="none" w:sz="0" w:space="0" w:color="auto"/>
                                <w:bottom w:val="none" w:sz="0" w:space="0" w:color="auto"/>
                                <w:right w:val="none" w:sz="0" w:space="0" w:color="auto"/>
                              </w:divBdr>
                            </w:div>
                            <w:div w:id="189407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1639596">
          <w:marLeft w:val="0"/>
          <w:marRight w:val="0"/>
          <w:marTop w:val="0"/>
          <w:marBottom w:val="432"/>
          <w:divBdr>
            <w:top w:val="none" w:sz="0" w:space="0" w:color="auto"/>
            <w:left w:val="none" w:sz="0" w:space="0" w:color="auto"/>
            <w:bottom w:val="none" w:sz="0" w:space="0" w:color="auto"/>
            <w:right w:val="none" w:sz="0" w:space="0" w:color="auto"/>
          </w:divBdr>
          <w:divsChild>
            <w:div w:id="799616442">
              <w:marLeft w:val="0"/>
              <w:marRight w:val="0"/>
              <w:marTop w:val="0"/>
              <w:marBottom w:val="432"/>
              <w:divBdr>
                <w:top w:val="single" w:sz="6" w:space="6" w:color="CAD0D7"/>
                <w:left w:val="single" w:sz="6" w:space="6" w:color="CAD0D7"/>
                <w:bottom w:val="single" w:sz="6" w:space="6" w:color="CAD0D7"/>
                <w:right w:val="single" w:sz="6" w:space="6" w:color="CAD0D7"/>
              </w:divBdr>
              <w:divsChild>
                <w:div w:id="619605706">
                  <w:marLeft w:val="0"/>
                  <w:marRight w:val="0"/>
                  <w:marTop w:val="168"/>
                  <w:marBottom w:val="0"/>
                  <w:divBdr>
                    <w:top w:val="none" w:sz="0" w:space="0" w:color="auto"/>
                    <w:left w:val="none" w:sz="0" w:space="0" w:color="auto"/>
                    <w:bottom w:val="none" w:sz="0" w:space="0" w:color="auto"/>
                    <w:right w:val="none" w:sz="0" w:space="0" w:color="auto"/>
                  </w:divBdr>
                </w:div>
                <w:div w:id="1650593288">
                  <w:marLeft w:val="0"/>
                  <w:marRight w:val="0"/>
                  <w:marTop w:val="168"/>
                  <w:marBottom w:val="0"/>
                  <w:divBdr>
                    <w:top w:val="none" w:sz="0" w:space="0" w:color="auto"/>
                    <w:left w:val="none" w:sz="0" w:space="0" w:color="auto"/>
                    <w:bottom w:val="none" w:sz="0" w:space="0" w:color="auto"/>
                    <w:right w:val="none" w:sz="0" w:space="0" w:color="auto"/>
                  </w:divBdr>
                </w:div>
                <w:div w:id="1713724574">
                  <w:marLeft w:val="0"/>
                  <w:marRight w:val="0"/>
                  <w:marTop w:val="168"/>
                  <w:marBottom w:val="0"/>
                  <w:divBdr>
                    <w:top w:val="none" w:sz="0" w:space="0" w:color="auto"/>
                    <w:left w:val="none" w:sz="0" w:space="0" w:color="auto"/>
                    <w:bottom w:val="none" w:sz="0" w:space="0" w:color="auto"/>
                    <w:right w:val="none" w:sz="0" w:space="0" w:color="auto"/>
                  </w:divBdr>
                </w:div>
              </w:divsChild>
            </w:div>
            <w:div w:id="835194352">
              <w:marLeft w:val="2040"/>
              <w:marRight w:val="0"/>
              <w:marTop w:val="0"/>
              <w:marBottom w:val="0"/>
              <w:divBdr>
                <w:top w:val="none" w:sz="0" w:space="0" w:color="auto"/>
                <w:left w:val="none" w:sz="0" w:space="0" w:color="auto"/>
                <w:bottom w:val="none" w:sz="0" w:space="0" w:color="auto"/>
                <w:right w:val="none" w:sz="0" w:space="0" w:color="auto"/>
              </w:divBdr>
              <w:divsChild>
                <w:div w:id="810243926">
                  <w:marLeft w:val="0"/>
                  <w:marRight w:val="0"/>
                  <w:marTop w:val="0"/>
                  <w:marBottom w:val="0"/>
                  <w:divBdr>
                    <w:top w:val="single" w:sz="2" w:space="0" w:color="FBE8CD"/>
                    <w:left w:val="single" w:sz="2" w:space="0" w:color="FBE8CD"/>
                    <w:bottom w:val="single" w:sz="2" w:space="0" w:color="FBE8CD"/>
                    <w:right w:val="single" w:sz="2" w:space="0" w:color="FBE8CD"/>
                  </w:divBdr>
                  <w:divsChild>
                    <w:div w:id="1230262189">
                      <w:marLeft w:val="0"/>
                      <w:marRight w:val="0"/>
                      <w:marTop w:val="0"/>
                      <w:marBottom w:val="120"/>
                      <w:divBdr>
                        <w:top w:val="none" w:sz="0" w:space="0" w:color="auto"/>
                        <w:left w:val="none" w:sz="0" w:space="0" w:color="auto"/>
                        <w:bottom w:val="none" w:sz="0" w:space="0" w:color="auto"/>
                        <w:right w:val="none" w:sz="0" w:space="0" w:color="auto"/>
                      </w:divBdr>
                      <w:divsChild>
                        <w:div w:id="1370909669">
                          <w:marLeft w:val="0"/>
                          <w:marRight w:val="0"/>
                          <w:marTop w:val="0"/>
                          <w:marBottom w:val="120"/>
                          <w:divBdr>
                            <w:top w:val="none" w:sz="0" w:space="0" w:color="auto"/>
                            <w:left w:val="none" w:sz="0" w:space="0" w:color="auto"/>
                            <w:bottom w:val="none" w:sz="0" w:space="0" w:color="auto"/>
                            <w:right w:val="none" w:sz="0" w:space="0" w:color="auto"/>
                          </w:divBdr>
                        </w:div>
                        <w:div w:id="147236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388576">
                  <w:marLeft w:val="0"/>
                  <w:marRight w:val="0"/>
                  <w:marTop w:val="0"/>
                  <w:marBottom w:val="0"/>
                  <w:divBdr>
                    <w:top w:val="single" w:sz="2" w:space="0" w:color="D1EDF6"/>
                    <w:left w:val="single" w:sz="2" w:space="0" w:color="D1EDF6"/>
                    <w:bottom w:val="single" w:sz="2" w:space="0" w:color="D1EDF6"/>
                    <w:right w:val="single" w:sz="2" w:space="0" w:color="D1EDF6"/>
                  </w:divBdr>
                  <w:divsChild>
                    <w:div w:id="406919707">
                      <w:marLeft w:val="0"/>
                      <w:marRight w:val="0"/>
                      <w:marTop w:val="168"/>
                      <w:marBottom w:val="72"/>
                      <w:divBdr>
                        <w:top w:val="none" w:sz="0" w:space="0" w:color="auto"/>
                        <w:left w:val="none" w:sz="0" w:space="0" w:color="auto"/>
                        <w:bottom w:val="none" w:sz="0" w:space="0" w:color="auto"/>
                        <w:right w:val="none" w:sz="0" w:space="0" w:color="auto"/>
                      </w:divBdr>
                      <w:divsChild>
                        <w:div w:id="713045341">
                          <w:marLeft w:val="0"/>
                          <w:marRight w:val="0"/>
                          <w:marTop w:val="0"/>
                          <w:marBottom w:val="0"/>
                          <w:divBdr>
                            <w:top w:val="none" w:sz="0" w:space="0" w:color="auto"/>
                            <w:left w:val="none" w:sz="0" w:space="0" w:color="auto"/>
                            <w:bottom w:val="none" w:sz="0" w:space="0" w:color="auto"/>
                            <w:right w:val="none" w:sz="0" w:space="0" w:color="auto"/>
                          </w:divBdr>
                        </w:div>
                        <w:div w:id="831607984">
                          <w:marLeft w:val="0"/>
                          <w:marRight w:val="0"/>
                          <w:marTop w:val="0"/>
                          <w:marBottom w:val="0"/>
                          <w:divBdr>
                            <w:top w:val="none" w:sz="0" w:space="0" w:color="auto"/>
                            <w:left w:val="none" w:sz="0" w:space="0" w:color="auto"/>
                            <w:bottom w:val="none" w:sz="0" w:space="0" w:color="auto"/>
                            <w:right w:val="none" w:sz="0" w:space="0" w:color="auto"/>
                          </w:divBdr>
                          <w:divsChild>
                            <w:div w:id="811409074">
                              <w:marLeft w:val="0"/>
                              <w:marRight w:val="0"/>
                              <w:marTop w:val="0"/>
                              <w:marBottom w:val="0"/>
                              <w:divBdr>
                                <w:top w:val="none" w:sz="0" w:space="0" w:color="auto"/>
                                <w:left w:val="none" w:sz="0" w:space="0" w:color="auto"/>
                                <w:bottom w:val="none" w:sz="0" w:space="0" w:color="auto"/>
                                <w:right w:val="none" w:sz="0" w:space="0" w:color="auto"/>
                              </w:divBdr>
                            </w:div>
                            <w:div w:id="915282210">
                              <w:marLeft w:val="0"/>
                              <w:marRight w:val="0"/>
                              <w:marTop w:val="0"/>
                              <w:marBottom w:val="0"/>
                              <w:divBdr>
                                <w:top w:val="none" w:sz="0" w:space="0" w:color="auto"/>
                                <w:left w:val="none" w:sz="0" w:space="0" w:color="auto"/>
                                <w:bottom w:val="none" w:sz="0" w:space="0" w:color="auto"/>
                                <w:right w:val="none" w:sz="0" w:space="0" w:color="auto"/>
                              </w:divBdr>
                            </w:div>
                            <w:div w:id="1213885389">
                              <w:marLeft w:val="0"/>
                              <w:marRight w:val="0"/>
                              <w:marTop w:val="0"/>
                              <w:marBottom w:val="0"/>
                              <w:divBdr>
                                <w:top w:val="none" w:sz="0" w:space="0" w:color="auto"/>
                                <w:left w:val="none" w:sz="0" w:space="0" w:color="auto"/>
                                <w:bottom w:val="none" w:sz="0" w:space="0" w:color="auto"/>
                                <w:right w:val="none" w:sz="0" w:space="0" w:color="auto"/>
                              </w:divBdr>
                            </w:div>
                            <w:div w:id="1247962824">
                              <w:marLeft w:val="0"/>
                              <w:marRight w:val="0"/>
                              <w:marTop w:val="0"/>
                              <w:marBottom w:val="0"/>
                              <w:divBdr>
                                <w:top w:val="none" w:sz="0" w:space="0" w:color="auto"/>
                                <w:left w:val="none" w:sz="0" w:space="0" w:color="auto"/>
                                <w:bottom w:val="none" w:sz="0" w:space="0" w:color="auto"/>
                                <w:right w:val="none" w:sz="0" w:space="0" w:color="auto"/>
                              </w:divBdr>
                            </w:div>
                            <w:div w:id="14230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269329">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365904903">
          <w:marLeft w:val="0"/>
          <w:marRight w:val="0"/>
          <w:marTop w:val="0"/>
          <w:marBottom w:val="432"/>
          <w:divBdr>
            <w:top w:val="none" w:sz="0" w:space="0" w:color="auto"/>
            <w:left w:val="none" w:sz="0" w:space="0" w:color="auto"/>
            <w:bottom w:val="none" w:sz="0" w:space="0" w:color="auto"/>
            <w:right w:val="none" w:sz="0" w:space="0" w:color="auto"/>
          </w:divBdr>
          <w:divsChild>
            <w:div w:id="457728372">
              <w:marLeft w:val="0"/>
              <w:marRight w:val="0"/>
              <w:marTop w:val="0"/>
              <w:marBottom w:val="432"/>
              <w:divBdr>
                <w:top w:val="single" w:sz="6" w:space="6" w:color="CAD0D7"/>
                <w:left w:val="single" w:sz="6" w:space="6" w:color="CAD0D7"/>
                <w:bottom w:val="single" w:sz="6" w:space="6" w:color="CAD0D7"/>
                <w:right w:val="single" w:sz="6" w:space="6" w:color="CAD0D7"/>
              </w:divBdr>
              <w:divsChild>
                <w:div w:id="165824644">
                  <w:marLeft w:val="0"/>
                  <w:marRight w:val="0"/>
                  <w:marTop w:val="168"/>
                  <w:marBottom w:val="0"/>
                  <w:divBdr>
                    <w:top w:val="none" w:sz="0" w:space="0" w:color="auto"/>
                    <w:left w:val="none" w:sz="0" w:space="0" w:color="auto"/>
                    <w:bottom w:val="none" w:sz="0" w:space="0" w:color="auto"/>
                    <w:right w:val="none" w:sz="0" w:space="0" w:color="auto"/>
                  </w:divBdr>
                </w:div>
                <w:div w:id="387458784">
                  <w:marLeft w:val="0"/>
                  <w:marRight w:val="0"/>
                  <w:marTop w:val="168"/>
                  <w:marBottom w:val="0"/>
                  <w:divBdr>
                    <w:top w:val="none" w:sz="0" w:space="0" w:color="auto"/>
                    <w:left w:val="none" w:sz="0" w:space="0" w:color="auto"/>
                    <w:bottom w:val="none" w:sz="0" w:space="0" w:color="auto"/>
                    <w:right w:val="none" w:sz="0" w:space="0" w:color="auto"/>
                  </w:divBdr>
                </w:div>
                <w:div w:id="1618173619">
                  <w:marLeft w:val="0"/>
                  <w:marRight w:val="0"/>
                  <w:marTop w:val="168"/>
                  <w:marBottom w:val="0"/>
                  <w:divBdr>
                    <w:top w:val="none" w:sz="0" w:space="0" w:color="auto"/>
                    <w:left w:val="none" w:sz="0" w:space="0" w:color="auto"/>
                    <w:bottom w:val="none" w:sz="0" w:space="0" w:color="auto"/>
                    <w:right w:val="none" w:sz="0" w:space="0" w:color="auto"/>
                  </w:divBdr>
                </w:div>
              </w:divsChild>
            </w:div>
            <w:div w:id="1715497410">
              <w:marLeft w:val="2040"/>
              <w:marRight w:val="0"/>
              <w:marTop w:val="0"/>
              <w:marBottom w:val="0"/>
              <w:divBdr>
                <w:top w:val="none" w:sz="0" w:space="0" w:color="auto"/>
                <w:left w:val="none" w:sz="0" w:space="0" w:color="auto"/>
                <w:bottom w:val="none" w:sz="0" w:space="0" w:color="auto"/>
                <w:right w:val="none" w:sz="0" w:space="0" w:color="auto"/>
              </w:divBdr>
              <w:divsChild>
                <w:div w:id="1007758188">
                  <w:marLeft w:val="0"/>
                  <w:marRight w:val="0"/>
                  <w:marTop w:val="0"/>
                  <w:marBottom w:val="0"/>
                  <w:divBdr>
                    <w:top w:val="single" w:sz="2" w:space="0" w:color="FBE8CD"/>
                    <w:left w:val="single" w:sz="2" w:space="0" w:color="FBE8CD"/>
                    <w:bottom w:val="single" w:sz="2" w:space="0" w:color="FBE8CD"/>
                    <w:right w:val="single" w:sz="2" w:space="0" w:color="FBE8CD"/>
                  </w:divBdr>
                  <w:divsChild>
                    <w:div w:id="495194665">
                      <w:marLeft w:val="0"/>
                      <w:marRight w:val="0"/>
                      <w:marTop w:val="0"/>
                      <w:marBottom w:val="120"/>
                      <w:divBdr>
                        <w:top w:val="none" w:sz="0" w:space="0" w:color="auto"/>
                        <w:left w:val="none" w:sz="0" w:space="0" w:color="auto"/>
                        <w:bottom w:val="none" w:sz="0" w:space="0" w:color="auto"/>
                        <w:right w:val="none" w:sz="0" w:space="0" w:color="auto"/>
                      </w:divBdr>
                      <w:divsChild>
                        <w:div w:id="35395875">
                          <w:marLeft w:val="0"/>
                          <w:marRight w:val="0"/>
                          <w:marTop w:val="0"/>
                          <w:marBottom w:val="120"/>
                          <w:divBdr>
                            <w:top w:val="none" w:sz="0" w:space="0" w:color="auto"/>
                            <w:left w:val="none" w:sz="0" w:space="0" w:color="auto"/>
                            <w:bottom w:val="none" w:sz="0" w:space="0" w:color="auto"/>
                            <w:right w:val="none" w:sz="0" w:space="0" w:color="auto"/>
                          </w:divBdr>
                        </w:div>
                        <w:div w:id="170840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952929">
                  <w:marLeft w:val="0"/>
                  <w:marRight w:val="0"/>
                  <w:marTop w:val="0"/>
                  <w:marBottom w:val="0"/>
                  <w:divBdr>
                    <w:top w:val="single" w:sz="2" w:space="0" w:color="D1EDF6"/>
                    <w:left w:val="single" w:sz="2" w:space="0" w:color="D1EDF6"/>
                    <w:bottom w:val="single" w:sz="2" w:space="0" w:color="D1EDF6"/>
                    <w:right w:val="single" w:sz="2" w:space="0" w:color="D1EDF6"/>
                  </w:divBdr>
                  <w:divsChild>
                    <w:div w:id="1035351386">
                      <w:marLeft w:val="0"/>
                      <w:marRight w:val="0"/>
                      <w:marTop w:val="0"/>
                      <w:marBottom w:val="360"/>
                      <w:divBdr>
                        <w:top w:val="none" w:sz="0" w:space="0" w:color="auto"/>
                        <w:left w:val="none" w:sz="0" w:space="0" w:color="auto"/>
                        <w:bottom w:val="none" w:sz="0" w:space="0" w:color="auto"/>
                        <w:right w:val="none" w:sz="0" w:space="0" w:color="auto"/>
                      </w:divBdr>
                    </w:div>
                    <w:div w:id="1411851252">
                      <w:marLeft w:val="0"/>
                      <w:marRight w:val="0"/>
                      <w:marTop w:val="168"/>
                      <w:marBottom w:val="72"/>
                      <w:divBdr>
                        <w:top w:val="none" w:sz="0" w:space="0" w:color="auto"/>
                        <w:left w:val="none" w:sz="0" w:space="0" w:color="auto"/>
                        <w:bottom w:val="none" w:sz="0" w:space="0" w:color="auto"/>
                        <w:right w:val="none" w:sz="0" w:space="0" w:color="auto"/>
                      </w:divBdr>
                      <w:divsChild>
                        <w:div w:id="1198158915">
                          <w:marLeft w:val="0"/>
                          <w:marRight w:val="0"/>
                          <w:marTop w:val="0"/>
                          <w:marBottom w:val="0"/>
                          <w:divBdr>
                            <w:top w:val="none" w:sz="0" w:space="0" w:color="auto"/>
                            <w:left w:val="none" w:sz="0" w:space="0" w:color="auto"/>
                            <w:bottom w:val="none" w:sz="0" w:space="0" w:color="auto"/>
                            <w:right w:val="none" w:sz="0" w:space="0" w:color="auto"/>
                          </w:divBdr>
                        </w:div>
                        <w:div w:id="1946499895">
                          <w:marLeft w:val="0"/>
                          <w:marRight w:val="0"/>
                          <w:marTop w:val="0"/>
                          <w:marBottom w:val="0"/>
                          <w:divBdr>
                            <w:top w:val="none" w:sz="0" w:space="0" w:color="auto"/>
                            <w:left w:val="none" w:sz="0" w:space="0" w:color="auto"/>
                            <w:bottom w:val="none" w:sz="0" w:space="0" w:color="auto"/>
                            <w:right w:val="none" w:sz="0" w:space="0" w:color="auto"/>
                          </w:divBdr>
                          <w:divsChild>
                            <w:div w:id="160514667">
                              <w:marLeft w:val="0"/>
                              <w:marRight w:val="0"/>
                              <w:marTop w:val="0"/>
                              <w:marBottom w:val="0"/>
                              <w:divBdr>
                                <w:top w:val="none" w:sz="0" w:space="0" w:color="auto"/>
                                <w:left w:val="none" w:sz="0" w:space="0" w:color="auto"/>
                                <w:bottom w:val="none" w:sz="0" w:space="0" w:color="auto"/>
                                <w:right w:val="none" w:sz="0" w:space="0" w:color="auto"/>
                              </w:divBdr>
                            </w:div>
                            <w:div w:id="591358626">
                              <w:marLeft w:val="0"/>
                              <w:marRight w:val="0"/>
                              <w:marTop w:val="0"/>
                              <w:marBottom w:val="0"/>
                              <w:divBdr>
                                <w:top w:val="none" w:sz="0" w:space="0" w:color="auto"/>
                                <w:left w:val="none" w:sz="0" w:space="0" w:color="auto"/>
                                <w:bottom w:val="none" w:sz="0" w:space="0" w:color="auto"/>
                                <w:right w:val="none" w:sz="0" w:space="0" w:color="auto"/>
                              </w:divBdr>
                            </w:div>
                            <w:div w:id="1641691886">
                              <w:marLeft w:val="0"/>
                              <w:marRight w:val="0"/>
                              <w:marTop w:val="0"/>
                              <w:marBottom w:val="0"/>
                              <w:divBdr>
                                <w:top w:val="none" w:sz="0" w:space="0" w:color="auto"/>
                                <w:left w:val="none" w:sz="0" w:space="0" w:color="auto"/>
                                <w:bottom w:val="none" w:sz="0" w:space="0" w:color="auto"/>
                                <w:right w:val="none" w:sz="0" w:space="0" w:color="auto"/>
                              </w:divBdr>
                            </w:div>
                            <w:div w:id="174182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6018949">
          <w:marLeft w:val="0"/>
          <w:marRight w:val="0"/>
          <w:marTop w:val="0"/>
          <w:marBottom w:val="432"/>
          <w:divBdr>
            <w:top w:val="none" w:sz="0" w:space="0" w:color="auto"/>
            <w:left w:val="none" w:sz="0" w:space="0" w:color="auto"/>
            <w:bottom w:val="none" w:sz="0" w:space="0" w:color="auto"/>
            <w:right w:val="none" w:sz="0" w:space="0" w:color="auto"/>
          </w:divBdr>
          <w:divsChild>
            <w:div w:id="199780321">
              <w:marLeft w:val="2040"/>
              <w:marRight w:val="0"/>
              <w:marTop w:val="0"/>
              <w:marBottom w:val="0"/>
              <w:divBdr>
                <w:top w:val="none" w:sz="0" w:space="0" w:color="auto"/>
                <w:left w:val="none" w:sz="0" w:space="0" w:color="auto"/>
                <w:bottom w:val="none" w:sz="0" w:space="0" w:color="auto"/>
                <w:right w:val="none" w:sz="0" w:space="0" w:color="auto"/>
              </w:divBdr>
              <w:divsChild>
                <w:div w:id="1520967442">
                  <w:marLeft w:val="0"/>
                  <w:marRight w:val="0"/>
                  <w:marTop w:val="0"/>
                  <w:marBottom w:val="0"/>
                  <w:divBdr>
                    <w:top w:val="single" w:sz="2" w:space="0" w:color="FBE8CD"/>
                    <w:left w:val="single" w:sz="2" w:space="0" w:color="FBE8CD"/>
                    <w:bottom w:val="single" w:sz="2" w:space="0" w:color="FBE8CD"/>
                    <w:right w:val="single" w:sz="2" w:space="0" w:color="FBE8CD"/>
                  </w:divBdr>
                  <w:divsChild>
                    <w:div w:id="323820855">
                      <w:marLeft w:val="0"/>
                      <w:marRight w:val="0"/>
                      <w:marTop w:val="0"/>
                      <w:marBottom w:val="120"/>
                      <w:divBdr>
                        <w:top w:val="none" w:sz="0" w:space="0" w:color="auto"/>
                        <w:left w:val="none" w:sz="0" w:space="0" w:color="auto"/>
                        <w:bottom w:val="none" w:sz="0" w:space="0" w:color="auto"/>
                        <w:right w:val="none" w:sz="0" w:space="0" w:color="auto"/>
                      </w:divBdr>
                      <w:divsChild>
                        <w:div w:id="90781493">
                          <w:marLeft w:val="0"/>
                          <w:marRight w:val="0"/>
                          <w:marTop w:val="0"/>
                          <w:marBottom w:val="0"/>
                          <w:divBdr>
                            <w:top w:val="none" w:sz="0" w:space="0" w:color="auto"/>
                            <w:left w:val="none" w:sz="0" w:space="0" w:color="auto"/>
                            <w:bottom w:val="none" w:sz="0" w:space="0" w:color="auto"/>
                            <w:right w:val="none" w:sz="0" w:space="0" w:color="auto"/>
                          </w:divBdr>
                        </w:div>
                        <w:div w:id="79352417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15516257">
                  <w:marLeft w:val="0"/>
                  <w:marRight w:val="0"/>
                  <w:marTop w:val="0"/>
                  <w:marBottom w:val="0"/>
                  <w:divBdr>
                    <w:top w:val="single" w:sz="2" w:space="0" w:color="D1EDF6"/>
                    <w:left w:val="single" w:sz="2" w:space="0" w:color="D1EDF6"/>
                    <w:bottom w:val="single" w:sz="2" w:space="0" w:color="D1EDF6"/>
                    <w:right w:val="single" w:sz="2" w:space="0" w:color="D1EDF6"/>
                  </w:divBdr>
                  <w:divsChild>
                    <w:div w:id="788158960">
                      <w:marLeft w:val="0"/>
                      <w:marRight w:val="0"/>
                      <w:marTop w:val="168"/>
                      <w:marBottom w:val="72"/>
                      <w:divBdr>
                        <w:top w:val="none" w:sz="0" w:space="0" w:color="auto"/>
                        <w:left w:val="none" w:sz="0" w:space="0" w:color="auto"/>
                        <w:bottom w:val="none" w:sz="0" w:space="0" w:color="auto"/>
                        <w:right w:val="none" w:sz="0" w:space="0" w:color="auto"/>
                      </w:divBdr>
                      <w:divsChild>
                        <w:div w:id="735275994">
                          <w:marLeft w:val="0"/>
                          <w:marRight w:val="0"/>
                          <w:marTop w:val="0"/>
                          <w:marBottom w:val="0"/>
                          <w:divBdr>
                            <w:top w:val="none" w:sz="0" w:space="0" w:color="auto"/>
                            <w:left w:val="none" w:sz="0" w:space="0" w:color="auto"/>
                            <w:bottom w:val="none" w:sz="0" w:space="0" w:color="auto"/>
                            <w:right w:val="none" w:sz="0" w:space="0" w:color="auto"/>
                          </w:divBdr>
                          <w:divsChild>
                            <w:div w:id="3290792">
                              <w:marLeft w:val="0"/>
                              <w:marRight w:val="0"/>
                              <w:marTop w:val="0"/>
                              <w:marBottom w:val="0"/>
                              <w:divBdr>
                                <w:top w:val="none" w:sz="0" w:space="0" w:color="auto"/>
                                <w:left w:val="none" w:sz="0" w:space="0" w:color="auto"/>
                                <w:bottom w:val="none" w:sz="0" w:space="0" w:color="auto"/>
                                <w:right w:val="none" w:sz="0" w:space="0" w:color="auto"/>
                              </w:divBdr>
                            </w:div>
                            <w:div w:id="1350176922">
                              <w:marLeft w:val="0"/>
                              <w:marRight w:val="0"/>
                              <w:marTop w:val="0"/>
                              <w:marBottom w:val="0"/>
                              <w:divBdr>
                                <w:top w:val="none" w:sz="0" w:space="0" w:color="auto"/>
                                <w:left w:val="none" w:sz="0" w:space="0" w:color="auto"/>
                                <w:bottom w:val="none" w:sz="0" w:space="0" w:color="auto"/>
                                <w:right w:val="none" w:sz="0" w:space="0" w:color="auto"/>
                              </w:divBdr>
                            </w:div>
                            <w:div w:id="1364088260">
                              <w:marLeft w:val="0"/>
                              <w:marRight w:val="0"/>
                              <w:marTop w:val="0"/>
                              <w:marBottom w:val="0"/>
                              <w:divBdr>
                                <w:top w:val="none" w:sz="0" w:space="0" w:color="auto"/>
                                <w:left w:val="none" w:sz="0" w:space="0" w:color="auto"/>
                                <w:bottom w:val="none" w:sz="0" w:space="0" w:color="auto"/>
                                <w:right w:val="none" w:sz="0" w:space="0" w:color="auto"/>
                              </w:divBdr>
                            </w:div>
                            <w:div w:id="1692291589">
                              <w:marLeft w:val="0"/>
                              <w:marRight w:val="0"/>
                              <w:marTop w:val="0"/>
                              <w:marBottom w:val="0"/>
                              <w:divBdr>
                                <w:top w:val="none" w:sz="0" w:space="0" w:color="auto"/>
                                <w:left w:val="none" w:sz="0" w:space="0" w:color="auto"/>
                                <w:bottom w:val="none" w:sz="0" w:space="0" w:color="auto"/>
                                <w:right w:val="none" w:sz="0" w:space="0" w:color="auto"/>
                              </w:divBdr>
                            </w:div>
                          </w:divsChild>
                        </w:div>
                        <w:div w:id="856817784">
                          <w:marLeft w:val="0"/>
                          <w:marRight w:val="0"/>
                          <w:marTop w:val="0"/>
                          <w:marBottom w:val="0"/>
                          <w:divBdr>
                            <w:top w:val="none" w:sz="0" w:space="0" w:color="auto"/>
                            <w:left w:val="none" w:sz="0" w:space="0" w:color="auto"/>
                            <w:bottom w:val="none" w:sz="0" w:space="0" w:color="auto"/>
                            <w:right w:val="none" w:sz="0" w:space="0" w:color="auto"/>
                          </w:divBdr>
                        </w:div>
                      </w:divsChild>
                    </w:div>
                    <w:div w:id="1276862569">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316304247">
              <w:marLeft w:val="0"/>
              <w:marRight w:val="0"/>
              <w:marTop w:val="0"/>
              <w:marBottom w:val="432"/>
              <w:divBdr>
                <w:top w:val="single" w:sz="6" w:space="6" w:color="CAD0D7"/>
                <w:left w:val="single" w:sz="6" w:space="6" w:color="CAD0D7"/>
                <w:bottom w:val="single" w:sz="6" w:space="6" w:color="CAD0D7"/>
                <w:right w:val="single" w:sz="6" w:space="6" w:color="CAD0D7"/>
              </w:divBdr>
              <w:divsChild>
                <w:div w:id="142934152">
                  <w:marLeft w:val="0"/>
                  <w:marRight w:val="0"/>
                  <w:marTop w:val="168"/>
                  <w:marBottom w:val="0"/>
                  <w:divBdr>
                    <w:top w:val="none" w:sz="0" w:space="0" w:color="auto"/>
                    <w:left w:val="none" w:sz="0" w:space="0" w:color="auto"/>
                    <w:bottom w:val="none" w:sz="0" w:space="0" w:color="auto"/>
                    <w:right w:val="none" w:sz="0" w:space="0" w:color="auto"/>
                  </w:divBdr>
                </w:div>
                <w:div w:id="1121339547">
                  <w:marLeft w:val="0"/>
                  <w:marRight w:val="0"/>
                  <w:marTop w:val="168"/>
                  <w:marBottom w:val="0"/>
                  <w:divBdr>
                    <w:top w:val="none" w:sz="0" w:space="0" w:color="auto"/>
                    <w:left w:val="none" w:sz="0" w:space="0" w:color="auto"/>
                    <w:bottom w:val="none" w:sz="0" w:space="0" w:color="auto"/>
                    <w:right w:val="none" w:sz="0" w:space="0" w:color="auto"/>
                  </w:divBdr>
                </w:div>
                <w:div w:id="201526191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480994440">
          <w:marLeft w:val="0"/>
          <w:marRight w:val="0"/>
          <w:marTop w:val="0"/>
          <w:marBottom w:val="432"/>
          <w:divBdr>
            <w:top w:val="none" w:sz="0" w:space="0" w:color="auto"/>
            <w:left w:val="none" w:sz="0" w:space="0" w:color="auto"/>
            <w:bottom w:val="none" w:sz="0" w:space="0" w:color="auto"/>
            <w:right w:val="none" w:sz="0" w:space="0" w:color="auto"/>
          </w:divBdr>
          <w:divsChild>
            <w:div w:id="131027052">
              <w:marLeft w:val="0"/>
              <w:marRight w:val="0"/>
              <w:marTop w:val="0"/>
              <w:marBottom w:val="432"/>
              <w:divBdr>
                <w:top w:val="single" w:sz="6" w:space="6" w:color="CAD0D7"/>
                <w:left w:val="single" w:sz="6" w:space="6" w:color="CAD0D7"/>
                <w:bottom w:val="single" w:sz="6" w:space="6" w:color="CAD0D7"/>
                <w:right w:val="single" w:sz="6" w:space="6" w:color="CAD0D7"/>
              </w:divBdr>
              <w:divsChild>
                <w:div w:id="168955586">
                  <w:marLeft w:val="0"/>
                  <w:marRight w:val="0"/>
                  <w:marTop w:val="168"/>
                  <w:marBottom w:val="0"/>
                  <w:divBdr>
                    <w:top w:val="none" w:sz="0" w:space="0" w:color="auto"/>
                    <w:left w:val="none" w:sz="0" w:space="0" w:color="auto"/>
                    <w:bottom w:val="none" w:sz="0" w:space="0" w:color="auto"/>
                    <w:right w:val="none" w:sz="0" w:space="0" w:color="auto"/>
                  </w:divBdr>
                </w:div>
                <w:div w:id="183131243">
                  <w:marLeft w:val="0"/>
                  <w:marRight w:val="0"/>
                  <w:marTop w:val="168"/>
                  <w:marBottom w:val="0"/>
                  <w:divBdr>
                    <w:top w:val="none" w:sz="0" w:space="0" w:color="auto"/>
                    <w:left w:val="none" w:sz="0" w:space="0" w:color="auto"/>
                    <w:bottom w:val="none" w:sz="0" w:space="0" w:color="auto"/>
                    <w:right w:val="none" w:sz="0" w:space="0" w:color="auto"/>
                  </w:divBdr>
                </w:div>
                <w:div w:id="978144398">
                  <w:marLeft w:val="0"/>
                  <w:marRight w:val="0"/>
                  <w:marTop w:val="168"/>
                  <w:marBottom w:val="0"/>
                  <w:divBdr>
                    <w:top w:val="none" w:sz="0" w:space="0" w:color="auto"/>
                    <w:left w:val="none" w:sz="0" w:space="0" w:color="auto"/>
                    <w:bottom w:val="none" w:sz="0" w:space="0" w:color="auto"/>
                    <w:right w:val="none" w:sz="0" w:space="0" w:color="auto"/>
                  </w:divBdr>
                </w:div>
              </w:divsChild>
            </w:div>
            <w:div w:id="1798720152">
              <w:marLeft w:val="2040"/>
              <w:marRight w:val="0"/>
              <w:marTop w:val="0"/>
              <w:marBottom w:val="0"/>
              <w:divBdr>
                <w:top w:val="none" w:sz="0" w:space="0" w:color="auto"/>
                <w:left w:val="none" w:sz="0" w:space="0" w:color="auto"/>
                <w:bottom w:val="none" w:sz="0" w:space="0" w:color="auto"/>
                <w:right w:val="none" w:sz="0" w:space="0" w:color="auto"/>
              </w:divBdr>
              <w:divsChild>
                <w:div w:id="190728717">
                  <w:marLeft w:val="0"/>
                  <w:marRight w:val="0"/>
                  <w:marTop w:val="0"/>
                  <w:marBottom w:val="0"/>
                  <w:divBdr>
                    <w:top w:val="single" w:sz="2" w:space="0" w:color="D1EDF6"/>
                    <w:left w:val="single" w:sz="2" w:space="0" w:color="D1EDF6"/>
                    <w:bottom w:val="single" w:sz="2" w:space="0" w:color="D1EDF6"/>
                    <w:right w:val="single" w:sz="2" w:space="0" w:color="D1EDF6"/>
                  </w:divBdr>
                  <w:divsChild>
                    <w:div w:id="1249191388">
                      <w:marLeft w:val="0"/>
                      <w:marRight w:val="0"/>
                      <w:marTop w:val="168"/>
                      <w:marBottom w:val="72"/>
                      <w:divBdr>
                        <w:top w:val="none" w:sz="0" w:space="0" w:color="auto"/>
                        <w:left w:val="none" w:sz="0" w:space="0" w:color="auto"/>
                        <w:bottom w:val="none" w:sz="0" w:space="0" w:color="auto"/>
                        <w:right w:val="none" w:sz="0" w:space="0" w:color="auto"/>
                      </w:divBdr>
                      <w:divsChild>
                        <w:div w:id="843671401">
                          <w:marLeft w:val="0"/>
                          <w:marRight w:val="0"/>
                          <w:marTop w:val="0"/>
                          <w:marBottom w:val="0"/>
                          <w:divBdr>
                            <w:top w:val="none" w:sz="0" w:space="0" w:color="auto"/>
                            <w:left w:val="none" w:sz="0" w:space="0" w:color="auto"/>
                            <w:bottom w:val="none" w:sz="0" w:space="0" w:color="auto"/>
                            <w:right w:val="none" w:sz="0" w:space="0" w:color="auto"/>
                          </w:divBdr>
                        </w:div>
                        <w:div w:id="1547982022">
                          <w:marLeft w:val="0"/>
                          <w:marRight w:val="0"/>
                          <w:marTop w:val="0"/>
                          <w:marBottom w:val="0"/>
                          <w:divBdr>
                            <w:top w:val="none" w:sz="0" w:space="0" w:color="auto"/>
                            <w:left w:val="none" w:sz="0" w:space="0" w:color="auto"/>
                            <w:bottom w:val="none" w:sz="0" w:space="0" w:color="auto"/>
                            <w:right w:val="none" w:sz="0" w:space="0" w:color="auto"/>
                          </w:divBdr>
                          <w:divsChild>
                            <w:div w:id="143208349">
                              <w:marLeft w:val="0"/>
                              <w:marRight w:val="0"/>
                              <w:marTop w:val="0"/>
                              <w:marBottom w:val="0"/>
                              <w:divBdr>
                                <w:top w:val="none" w:sz="0" w:space="0" w:color="auto"/>
                                <w:left w:val="none" w:sz="0" w:space="0" w:color="auto"/>
                                <w:bottom w:val="none" w:sz="0" w:space="0" w:color="auto"/>
                                <w:right w:val="none" w:sz="0" w:space="0" w:color="auto"/>
                              </w:divBdr>
                            </w:div>
                            <w:div w:id="270404394">
                              <w:marLeft w:val="0"/>
                              <w:marRight w:val="0"/>
                              <w:marTop w:val="0"/>
                              <w:marBottom w:val="0"/>
                              <w:divBdr>
                                <w:top w:val="none" w:sz="0" w:space="0" w:color="auto"/>
                                <w:left w:val="none" w:sz="0" w:space="0" w:color="auto"/>
                                <w:bottom w:val="none" w:sz="0" w:space="0" w:color="auto"/>
                                <w:right w:val="none" w:sz="0" w:space="0" w:color="auto"/>
                              </w:divBdr>
                            </w:div>
                            <w:div w:id="339040069">
                              <w:marLeft w:val="0"/>
                              <w:marRight w:val="0"/>
                              <w:marTop w:val="0"/>
                              <w:marBottom w:val="0"/>
                              <w:divBdr>
                                <w:top w:val="none" w:sz="0" w:space="0" w:color="auto"/>
                                <w:left w:val="none" w:sz="0" w:space="0" w:color="auto"/>
                                <w:bottom w:val="none" w:sz="0" w:space="0" w:color="auto"/>
                                <w:right w:val="none" w:sz="0" w:space="0" w:color="auto"/>
                              </w:divBdr>
                            </w:div>
                            <w:div w:id="1083649678">
                              <w:marLeft w:val="0"/>
                              <w:marRight w:val="0"/>
                              <w:marTop w:val="0"/>
                              <w:marBottom w:val="0"/>
                              <w:divBdr>
                                <w:top w:val="none" w:sz="0" w:space="0" w:color="auto"/>
                                <w:left w:val="none" w:sz="0" w:space="0" w:color="auto"/>
                                <w:bottom w:val="none" w:sz="0" w:space="0" w:color="auto"/>
                                <w:right w:val="none" w:sz="0" w:space="0" w:color="auto"/>
                              </w:divBdr>
                            </w:div>
                            <w:div w:id="115395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392622">
                      <w:marLeft w:val="0"/>
                      <w:marRight w:val="0"/>
                      <w:marTop w:val="0"/>
                      <w:marBottom w:val="360"/>
                      <w:divBdr>
                        <w:top w:val="none" w:sz="0" w:space="0" w:color="auto"/>
                        <w:left w:val="none" w:sz="0" w:space="0" w:color="auto"/>
                        <w:bottom w:val="none" w:sz="0" w:space="0" w:color="auto"/>
                        <w:right w:val="none" w:sz="0" w:space="0" w:color="auto"/>
                      </w:divBdr>
                    </w:div>
                  </w:divsChild>
                </w:div>
                <w:div w:id="1195116304">
                  <w:marLeft w:val="0"/>
                  <w:marRight w:val="0"/>
                  <w:marTop w:val="0"/>
                  <w:marBottom w:val="0"/>
                  <w:divBdr>
                    <w:top w:val="single" w:sz="2" w:space="0" w:color="FBE8CD"/>
                    <w:left w:val="single" w:sz="2" w:space="0" w:color="FBE8CD"/>
                    <w:bottom w:val="single" w:sz="2" w:space="0" w:color="FBE8CD"/>
                    <w:right w:val="single" w:sz="2" w:space="0" w:color="FBE8CD"/>
                  </w:divBdr>
                  <w:divsChild>
                    <w:div w:id="714895343">
                      <w:marLeft w:val="0"/>
                      <w:marRight w:val="0"/>
                      <w:marTop w:val="0"/>
                      <w:marBottom w:val="120"/>
                      <w:divBdr>
                        <w:top w:val="none" w:sz="0" w:space="0" w:color="auto"/>
                        <w:left w:val="none" w:sz="0" w:space="0" w:color="auto"/>
                        <w:bottom w:val="none" w:sz="0" w:space="0" w:color="auto"/>
                        <w:right w:val="none" w:sz="0" w:space="0" w:color="auto"/>
                      </w:divBdr>
                      <w:divsChild>
                        <w:div w:id="164392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709538">
          <w:marLeft w:val="0"/>
          <w:marRight w:val="0"/>
          <w:marTop w:val="0"/>
          <w:marBottom w:val="432"/>
          <w:divBdr>
            <w:top w:val="none" w:sz="0" w:space="0" w:color="auto"/>
            <w:left w:val="none" w:sz="0" w:space="0" w:color="auto"/>
            <w:bottom w:val="none" w:sz="0" w:space="0" w:color="auto"/>
            <w:right w:val="none" w:sz="0" w:space="0" w:color="auto"/>
          </w:divBdr>
          <w:divsChild>
            <w:div w:id="1763258640">
              <w:marLeft w:val="2040"/>
              <w:marRight w:val="0"/>
              <w:marTop w:val="0"/>
              <w:marBottom w:val="0"/>
              <w:divBdr>
                <w:top w:val="none" w:sz="0" w:space="0" w:color="auto"/>
                <w:left w:val="none" w:sz="0" w:space="0" w:color="auto"/>
                <w:bottom w:val="none" w:sz="0" w:space="0" w:color="auto"/>
                <w:right w:val="none" w:sz="0" w:space="0" w:color="auto"/>
              </w:divBdr>
              <w:divsChild>
                <w:div w:id="1009985942">
                  <w:marLeft w:val="0"/>
                  <w:marRight w:val="0"/>
                  <w:marTop w:val="0"/>
                  <w:marBottom w:val="0"/>
                  <w:divBdr>
                    <w:top w:val="single" w:sz="2" w:space="0" w:color="FBE8CD"/>
                    <w:left w:val="single" w:sz="2" w:space="0" w:color="FBE8CD"/>
                    <w:bottom w:val="single" w:sz="2" w:space="0" w:color="FBE8CD"/>
                    <w:right w:val="single" w:sz="2" w:space="0" w:color="FBE8CD"/>
                  </w:divBdr>
                  <w:divsChild>
                    <w:div w:id="590310332">
                      <w:marLeft w:val="0"/>
                      <w:marRight w:val="0"/>
                      <w:marTop w:val="0"/>
                      <w:marBottom w:val="120"/>
                      <w:divBdr>
                        <w:top w:val="none" w:sz="0" w:space="0" w:color="auto"/>
                        <w:left w:val="none" w:sz="0" w:space="0" w:color="auto"/>
                        <w:bottom w:val="none" w:sz="0" w:space="0" w:color="auto"/>
                        <w:right w:val="none" w:sz="0" w:space="0" w:color="auto"/>
                      </w:divBdr>
                      <w:divsChild>
                        <w:div w:id="128667836">
                          <w:marLeft w:val="0"/>
                          <w:marRight w:val="0"/>
                          <w:marTop w:val="0"/>
                          <w:marBottom w:val="120"/>
                          <w:divBdr>
                            <w:top w:val="none" w:sz="0" w:space="0" w:color="auto"/>
                            <w:left w:val="none" w:sz="0" w:space="0" w:color="auto"/>
                            <w:bottom w:val="none" w:sz="0" w:space="0" w:color="auto"/>
                            <w:right w:val="none" w:sz="0" w:space="0" w:color="auto"/>
                          </w:divBdr>
                        </w:div>
                        <w:div w:id="130045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490971">
                  <w:marLeft w:val="0"/>
                  <w:marRight w:val="0"/>
                  <w:marTop w:val="0"/>
                  <w:marBottom w:val="0"/>
                  <w:divBdr>
                    <w:top w:val="single" w:sz="2" w:space="0" w:color="D1EDF6"/>
                    <w:left w:val="single" w:sz="2" w:space="0" w:color="D1EDF6"/>
                    <w:bottom w:val="single" w:sz="2" w:space="0" w:color="D1EDF6"/>
                    <w:right w:val="single" w:sz="2" w:space="0" w:color="D1EDF6"/>
                  </w:divBdr>
                  <w:divsChild>
                    <w:div w:id="1728531084">
                      <w:marLeft w:val="0"/>
                      <w:marRight w:val="0"/>
                      <w:marTop w:val="168"/>
                      <w:marBottom w:val="72"/>
                      <w:divBdr>
                        <w:top w:val="none" w:sz="0" w:space="0" w:color="auto"/>
                        <w:left w:val="none" w:sz="0" w:space="0" w:color="auto"/>
                        <w:bottom w:val="none" w:sz="0" w:space="0" w:color="auto"/>
                        <w:right w:val="none" w:sz="0" w:space="0" w:color="auto"/>
                      </w:divBdr>
                      <w:divsChild>
                        <w:div w:id="1197084646">
                          <w:marLeft w:val="0"/>
                          <w:marRight w:val="0"/>
                          <w:marTop w:val="0"/>
                          <w:marBottom w:val="0"/>
                          <w:divBdr>
                            <w:top w:val="none" w:sz="0" w:space="0" w:color="auto"/>
                            <w:left w:val="none" w:sz="0" w:space="0" w:color="auto"/>
                            <w:bottom w:val="none" w:sz="0" w:space="0" w:color="auto"/>
                            <w:right w:val="none" w:sz="0" w:space="0" w:color="auto"/>
                          </w:divBdr>
                          <w:divsChild>
                            <w:div w:id="146436239">
                              <w:marLeft w:val="0"/>
                              <w:marRight w:val="0"/>
                              <w:marTop w:val="0"/>
                              <w:marBottom w:val="0"/>
                              <w:divBdr>
                                <w:top w:val="none" w:sz="0" w:space="0" w:color="auto"/>
                                <w:left w:val="none" w:sz="0" w:space="0" w:color="auto"/>
                                <w:bottom w:val="none" w:sz="0" w:space="0" w:color="auto"/>
                                <w:right w:val="none" w:sz="0" w:space="0" w:color="auto"/>
                              </w:divBdr>
                            </w:div>
                            <w:div w:id="307127882">
                              <w:marLeft w:val="0"/>
                              <w:marRight w:val="0"/>
                              <w:marTop w:val="0"/>
                              <w:marBottom w:val="0"/>
                              <w:divBdr>
                                <w:top w:val="none" w:sz="0" w:space="0" w:color="auto"/>
                                <w:left w:val="none" w:sz="0" w:space="0" w:color="auto"/>
                                <w:bottom w:val="none" w:sz="0" w:space="0" w:color="auto"/>
                                <w:right w:val="none" w:sz="0" w:space="0" w:color="auto"/>
                              </w:divBdr>
                            </w:div>
                            <w:div w:id="415713644">
                              <w:marLeft w:val="0"/>
                              <w:marRight w:val="0"/>
                              <w:marTop w:val="0"/>
                              <w:marBottom w:val="0"/>
                              <w:divBdr>
                                <w:top w:val="none" w:sz="0" w:space="0" w:color="auto"/>
                                <w:left w:val="none" w:sz="0" w:space="0" w:color="auto"/>
                                <w:bottom w:val="none" w:sz="0" w:space="0" w:color="auto"/>
                                <w:right w:val="none" w:sz="0" w:space="0" w:color="auto"/>
                              </w:divBdr>
                            </w:div>
                            <w:div w:id="1456291748">
                              <w:marLeft w:val="0"/>
                              <w:marRight w:val="0"/>
                              <w:marTop w:val="0"/>
                              <w:marBottom w:val="0"/>
                              <w:divBdr>
                                <w:top w:val="none" w:sz="0" w:space="0" w:color="auto"/>
                                <w:left w:val="none" w:sz="0" w:space="0" w:color="auto"/>
                                <w:bottom w:val="none" w:sz="0" w:space="0" w:color="auto"/>
                                <w:right w:val="none" w:sz="0" w:space="0" w:color="auto"/>
                              </w:divBdr>
                            </w:div>
                            <w:div w:id="1494181605">
                              <w:marLeft w:val="0"/>
                              <w:marRight w:val="0"/>
                              <w:marTop w:val="0"/>
                              <w:marBottom w:val="0"/>
                              <w:divBdr>
                                <w:top w:val="none" w:sz="0" w:space="0" w:color="auto"/>
                                <w:left w:val="none" w:sz="0" w:space="0" w:color="auto"/>
                                <w:bottom w:val="none" w:sz="0" w:space="0" w:color="auto"/>
                                <w:right w:val="none" w:sz="0" w:space="0" w:color="auto"/>
                              </w:divBdr>
                            </w:div>
                          </w:divsChild>
                        </w:div>
                        <w:div w:id="1840272570">
                          <w:marLeft w:val="0"/>
                          <w:marRight w:val="0"/>
                          <w:marTop w:val="0"/>
                          <w:marBottom w:val="0"/>
                          <w:divBdr>
                            <w:top w:val="none" w:sz="0" w:space="0" w:color="auto"/>
                            <w:left w:val="none" w:sz="0" w:space="0" w:color="auto"/>
                            <w:bottom w:val="none" w:sz="0" w:space="0" w:color="auto"/>
                            <w:right w:val="none" w:sz="0" w:space="0" w:color="auto"/>
                          </w:divBdr>
                        </w:div>
                      </w:divsChild>
                    </w:div>
                    <w:div w:id="202285502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945653160">
              <w:marLeft w:val="0"/>
              <w:marRight w:val="0"/>
              <w:marTop w:val="0"/>
              <w:marBottom w:val="432"/>
              <w:divBdr>
                <w:top w:val="single" w:sz="6" w:space="6" w:color="CAD0D7"/>
                <w:left w:val="single" w:sz="6" w:space="6" w:color="CAD0D7"/>
                <w:bottom w:val="single" w:sz="6" w:space="6" w:color="CAD0D7"/>
                <w:right w:val="single" w:sz="6" w:space="6" w:color="CAD0D7"/>
              </w:divBdr>
              <w:divsChild>
                <w:div w:id="182790660">
                  <w:marLeft w:val="0"/>
                  <w:marRight w:val="0"/>
                  <w:marTop w:val="168"/>
                  <w:marBottom w:val="0"/>
                  <w:divBdr>
                    <w:top w:val="none" w:sz="0" w:space="0" w:color="auto"/>
                    <w:left w:val="none" w:sz="0" w:space="0" w:color="auto"/>
                    <w:bottom w:val="none" w:sz="0" w:space="0" w:color="auto"/>
                    <w:right w:val="none" w:sz="0" w:space="0" w:color="auto"/>
                  </w:divBdr>
                </w:div>
                <w:div w:id="687413296">
                  <w:marLeft w:val="0"/>
                  <w:marRight w:val="0"/>
                  <w:marTop w:val="168"/>
                  <w:marBottom w:val="0"/>
                  <w:divBdr>
                    <w:top w:val="none" w:sz="0" w:space="0" w:color="auto"/>
                    <w:left w:val="none" w:sz="0" w:space="0" w:color="auto"/>
                    <w:bottom w:val="none" w:sz="0" w:space="0" w:color="auto"/>
                    <w:right w:val="none" w:sz="0" w:space="0" w:color="auto"/>
                  </w:divBdr>
                </w:div>
                <w:div w:id="194441693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498956350">
          <w:marLeft w:val="0"/>
          <w:marRight w:val="0"/>
          <w:marTop w:val="0"/>
          <w:marBottom w:val="432"/>
          <w:divBdr>
            <w:top w:val="none" w:sz="0" w:space="0" w:color="auto"/>
            <w:left w:val="none" w:sz="0" w:space="0" w:color="auto"/>
            <w:bottom w:val="none" w:sz="0" w:space="0" w:color="auto"/>
            <w:right w:val="none" w:sz="0" w:space="0" w:color="auto"/>
          </w:divBdr>
          <w:divsChild>
            <w:div w:id="359624614">
              <w:marLeft w:val="2040"/>
              <w:marRight w:val="0"/>
              <w:marTop w:val="0"/>
              <w:marBottom w:val="0"/>
              <w:divBdr>
                <w:top w:val="none" w:sz="0" w:space="0" w:color="auto"/>
                <w:left w:val="none" w:sz="0" w:space="0" w:color="auto"/>
                <w:bottom w:val="none" w:sz="0" w:space="0" w:color="auto"/>
                <w:right w:val="none" w:sz="0" w:space="0" w:color="auto"/>
              </w:divBdr>
              <w:divsChild>
                <w:div w:id="416942705">
                  <w:marLeft w:val="0"/>
                  <w:marRight w:val="0"/>
                  <w:marTop w:val="0"/>
                  <w:marBottom w:val="0"/>
                  <w:divBdr>
                    <w:top w:val="single" w:sz="2" w:space="0" w:color="FBE8CD"/>
                    <w:left w:val="single" w:sz="2" w:space="0" w:color="FBE8CD"/>
                    <w:bottom w:val="single" w:sz="2" w:space="0" w:color="FBE8CD"/>
                    <w:right w:val="single" w:sz="2" w:space="0" w:color="FBE8CD"/>
                  </w:divBdr>
                  <w:divsChild>
                    <w:div w:id="519971343">
                      <w:marLeft w:val="0"/>
                      <w:marRight w:val="0"/>
                      <w:marTop w:val="0"/>
                      <w:marBottom w:val="120"/>
                      <w:divBdr>
                        <w:top w:val="none" w:sz="0" w:space="0" w:color="auto"/>
                        <w:left w:val="none" w:sz="0" w:space="0" w:color="auto"/>
                        <w:bottom w:val="none" w:sz="0" w:space="0" w:color="auto"/>
                        <w:right w:val="none" w:sz="0" w:space="0" w:color="auto"/>
                      </w:divBdr>
                      <w:divsChild>
                        <w:div w:id="1718318428">
                          <w:marLeft w:val="0"/>
                          <w:marRight w:val="0"/>
                          <w:marTop w:val="0"/>
                          <w:marBottom w:val="120"/>
                          <w:divBdr>
                            <w:top w:val="none" w:sz="0" w:space="0" w:color="auto"/>
                            <w:left w:val="none" w:sz="0" w:space="0" w:color="auto"/>
                            <w:bottom w:val="none" w:sz="0" w:space="0" w:color="auto"/>
                            <w:right w:val="none" w:sz="0" w:space="0" w:color="auto"/>
                          </w:divBdr>
                        </w:div>
                        <w:div w:id="208044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596966">
                  <w:marLeft w:val="0"/>
                  <w:marRight w:val="0"/>
                  <w:marTop w:val="0"/>
                  <w:marBottom w:val="0"/>
                  <w:divBdr>
                    <w:top w:val="single" w:sz="2" w:space="0" w:color="D1EDF6"/>
                    <w:left w:val="single" w:sz="2" w:space="0" w:color="D1EDF6"/>
                    <w:bottom w:val="single" w:sz="2" w:space="0" w:color="D1EDF6"/>
                    <w:right w:val="single" w:sz="2" w:space="0" w:color="D1EDF6"/>
                  </w:divBdr>
                  <w:divsChild>
                    <w:div w:id="681974274">
                      <w:marLeft w:val="0"/>
                      <w:marRight w:val="0"/>
                      <w:marTop w:val="168"/>
                      <w:marBottom w:val="72"/>
                      <w:divBdr>
                        <w:top w:val="none" w:sz="0" w:space="0" w:color="auto"/>
                        <w:left w:val="none" w:sz="0" w:space="0" w:color="auto"/>
                        <w:bottom w:val="none" w:sz="0" w:space="0" w:color="auto"/>
                        <w:right w:val="none" w:sz="0" w:space="0" w:color="auto"/>
                      </w:divBdr>
                      <w:divsChild>
                        <w:div w:id="928317961">
                          <w:marLeft w:val="0"/>
                          <w:marRight w:val="0"/>
                          <w:marTop w:val="0"/>
                          <w:marBottom w:val="0"/>
                          <w:divBdr>
                            <w:top w:val="none" w:sz="0" w:space="0" w:color="auto"/>
                            <w:left w:val="none" w:sz="0" w:space="0" w:color="auto"/>
                            <w:bottom w:val="none" w:sz="0" w:space="0" w:color="auto"/>
                            <w:right w:val="none" w:sz="0" w:space="0" w:color="auto"/>
                          </w:divBdr>
                          <w:divsChild>
                            <w:div w:id="658271725">
                              <w:marLeft w:val="0"/>
                              <w:marRight w:val="0"/>
                              <w:marTop w:val="0"/>
                              <w:marBottom w:val="0"/>
                              <w:divBdr>
                                <w:top w:val="none" w:sz="0" w:space="0" w:color="auto"/>
                                <w:left w:val="none" w:sz="0" w:space="0" w:color="auto"/>
                                <w:bottom w:val="none" w:sz="0" w:space="0" w:color="auto"/>
                                <w:right w:val="none" w:sz="0" w:space="0" w:color="auto"/>
                              </w:divBdr>
                            </w:div>
                            <w:div w:id="855391047">
                              <w:marLeft w:val="0"/>
                              <w:marRight w:val="0"/>
                              <w:marTop w:val="0"/>
                              <w:marBottom w:val="0"/>
                              <w:divBdr>
                                <w:top w:val="none" w:sz="0" w:space="0" w:color="auto"/>
                                <w:left w:val="none" w:sz="0" w:space="0" w:color="auto"/>
                                <w:bottom w:val="none" w:sz="0" w:space="0" w:color="auto"/>
                                <w:right w:val="none" w:sz="0" w:space="0" w:color="auto"/>
                              </w:divBdr>
                            </w:div>
                            <w:div w:id="1294827263">
                              <w:marLeft w:val="0"/>
                              <w:marRight w:val="0"/>
                              <w:marTop w:val="0"/>
                              <w:marBottom w:val="0"/>
                              <w:divBdr>
                                <w:top w:val="none" w:sz="0" w:space="0" w:color="auto"/>
                                <w:left w:val="none" w:sz="0" w:space="0" w:color="auto"/>
                                <w:bottom w:val="none" w:sz="0" w:space="0" w:color="auto"/>
                                <w:right w:val="none" w:sz="0" w:space="0" w:color="auto"/>
                              </w:divBdr>
                            </w:div>
                            <w:div w:id="1866361398">
                              <w:marLeft w:val="0"/>
                              <w:marRight w:val="0"/>
                              <w:marTop w:val="0"/>
                              <w:marBottom w:val="0"/>
                              <w:divBdr>
                                <w:top w:val="none" w:sz="0" w:space="0" w:color="auto"/>
                                <w:left w:val="none" w:sz="0" w:space="0" w:color="auto"/>
                                <w:bottom w:val="none" w:sz="0" w:space="0" w:color="auto"/>
                                <w:right w:val="none" w:sz="0" w:space="0" w:color="auto"/>
                              </w:divBdr>
                            </w:div>
                          </w:divsChild>
                        </w:div>
                        <w:div w:id="1007247606">
                          <w:marLeft w:val="0"/>
                          <w:marRight w:val="0"/>
                          <w:marTop w:val="0"/>
                          <w:marBottom w:val="0"/>
                          <w:divBdr>
                            <w:top w:val="none" w:sz="0" w:space="0" w:color="auto"/>
                            <w:left w:val="none" w:sz="0" w:space="0" w:color="auto"/>
                            <w:bottom w:val="none" w:sz="0" w:space="0" w:color="auto"/>
                            <w:right w:val="none" w:sz="0" w:space="0" w:color="auto"/>
                          </w:divBdr>
                        </w:div>
                      </w:divsChild>
                    </w:div>
                    <w:div w:id="196977385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418555910">
              <w:marLeft w:val="0"/>
              <w:marRight w:val="0"/>
              <w:marTop w:val="0"/>
              <w:marBottom w:val="432"/>
              <w:divBdr>
                <w:top w:val="single" w:sz="6" w:space="6" w:color="CAD0D7"/>
                <w:left w:val="single" w:sz="6" w:space="6" w:color="CAD0D7"/>
                <w:bottom w:val="single" w:sz="6" w:space="6" w:color="CAD0D7"/>
                <w:right w:val="single" w:sz="6" w:space="6" w:color="CAD0D7"/>
              </w:divBdr>
              <w:divsChild>
                <w:div w:id="1015310135">
                  <w:marLeft w:val="0"/>
                  <w:marRight w:val="0"/>
                  <w:marTop w:val="168"/>
                  <w:marBottom w:val="0"/>
                  <w:divBdr>
                    <w:top w:val="none" w:sz="0" w:space="0" w:color="auto"/>
                    <w:left w:val="none" w:sz="0" w:space="0" w:color="auto"/>
                    <w:bottom w:val="none" w:sz="0" w:space="0" w:color="auto"/>
                    <w:right w:val="none" w:sz="0" w:space="0" w:color="auto"/>
                  </w:divBdr>
                </w:div>
                <w:div w:id="1068577677">
                  <w:marLeft w:val="0"/>
                  <w:marRight w:val="0"/>
                  <w:marTop w:val="168"/>
                  <w:marBottom w:val="0"/>
                  <w:divBdr>
                    <w:top w:val="none" w:sz="0" w:space="0" w:color="auto"/>
                    <w:left w:val="none" w:sz="0" w:space="0" w:color="auto"/>
                    <w:bottom w:val="none" w:sz="0" w:space="0" w:color="auto"/>
                    <w:right w:val="none" w:sz="0" w:space="0" w:color="auto"/>
                  </w:divBdr>
                </w:div>
                <w:div w:id="1431508101">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511867643">
          <w:marLeft w:val="0"/>
          <w:marRight w:val="0"/>
          <w:marTop w:val="0"/>
          <w:marBottom w:val="432"/>
          <w:divBdr>
            <w:top w:val="none" w:sz="0" w:space="0" w:color="auto"/>
            <w:left w:val="none" w:sz="0" w:space="0" w:color="auto"/>
            <w:bottom w:val="none" w:sz="0" w:space="0" w:color="auto"/>
            <w:right w:val="none" w:sz="0" w:space="0" w:color="auto"/>
          </w:divBdr>
          <w:divsChild>
            <w:div w:id="133957618">
              <w:marLeft w:val="2040"/>
              <w:marRight w:val="0"/>
              <w:marTop w:val="0"/>
              <w:marBottom w:val="0"/>
              <w:divBdr>
                <w:top w:val="none" w:sz="0" w:space="0" w:color="auto"/>
                <w:left w:val="none" w:sz="0" w:space="0" w:color="auto"/>
                <w:bottom w:val="none" w:sz="0" w:space="0" w:color="auto"/>
                <w:right w:val="none" w:sz="0" w:space="0" w:color="auto"/>
              </w:divBdr>
              <w:divsChild>
                <w:div w:id="138226377">
                  <w:marLeft w:val="0"/>
                  <w:marRight w:val="0"/>
                  <w:marTop w:val="0"/>
                  <w:marBottom w:val="0"/>
                  <w:divBdr>
                    <w:top w:val="single" w:sz="2" w:space="0" w:color="FBE8CD"/>
                    <w:left w:val="single" w:sz="2" w:space="0" w:color="FBE8CD"/>
                    <w:bottom w:val="single" w:sz="2" w:space="0" w:color="FBE8CD"/>
                    <w:right w:val="single" w:sz="2" w:space="0" w:color="FBE8CD"/>
                  </w:divBdr>
                  <w:divsChild>
                    <w:div w:id="769161978">
                      <w:marLeft w:val="0"/>
                      <w:marRight w:val="0"/>
                      <w:marTop w:val="0"/>
                      <w:marBottom w:val="120"/>
                      <w:divBdr>
                        <w:top w:val="none" w:sz="0" w:space="0" w:color="auto"/>
                        <w:left w:val="none" w:sz="0" w:space="0" w:color="auto"/>
                        <w:bottom w:val="none" w:sz="0" w:space="0" w:color="auto"/>
                        <w:right w:val="none" w:sz="0" w:space="0" w:color="auto"/>
                      </w:divBdr>
                      <w:divsChild>
                        <w:div w:id="15233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463327">
                  <w:marLeft w:val="0"/>
                  <w:marRight w:val="0"/>
                  <w:marTop w:val="0"/>
                  <w:marBottom w:val="0"/>
                  <w:divBdr>
                    <w:top w:val="single" w:sz="2" w:space="0" w:color="D1EDF6"/>
                    <w:left w:val="single" w:sz="2" w:space="0" w:color="D1EDF6"/>
                    <w:bottom w:val="single" w:sz="2" w:space="0" w:color="D1EDF6"/>
                    <w:right w:val="single" w:sz="2" w:space="0" w:color="D1EDF6"/>
                  </w:divBdr>
                  <w:divsChild>
                    <w:div w:id="1842352402">
                      <w:marLeft w:val="0"/>
                      <w:marRight w:val="0"/>
                      <w:marTop w:val="0"/>
                      <w:marBottom w:val="360"/>
                      <w:divBdr>
                        <w:top w:val="none" w:sz="0" w:space="0" w:color="auto"/>
                        <w:left w:val="none" w:sz="0" w:space="0" w:color="auto"/>
                        <w:bottom w:val="none" w:sz="0" w:space="0" w:color="auto"/>
                        <w:right w:val="none" w:sz="0" w:space="0" w:color="auto"/>
                      </w:divBdr>
                    </w:div>
                    <w:div w:id="1855459592">
                      <w:marLeft w:val="0"/>
                      <w:marRight w:val="0"/>
                      <w:marTop w:val="168"/>
                      <w:marBottom w:val="72"/>
                      <w:divBdr>
                        <w:top w:val="none" w:sz="0" w:space="0" w:color="auto"/>
                        <w:left w:val="none" w:sz="0" w:space="0" w:color="auto"/>
                        <w:bottom w:val="none" w:sz="0" w:space="0" w:color="auto"/>
                        <w:right w:val="none" w:sz="0" w:space="0" w:color="auto"/>
                      </w:divBdr>
                      <w:divsChild>
                        <w:div w:id="1512913701">
                          <w:marLeft w:val="0"/>
                          <w:marRight w:val="0"/>
                          <w:marTop w:val="0"/>
                          <w:marBottom w:val="0"/>
                          <w:divBdr>
                            <w:top w:val="none" w:sz="0" w:space="0" w:color="auto"/>
                            <w:left w:val="none" w:sz="0" w:space="0" w:color="auto"/>
                            <w:bottom w:val="none" w:sz="0" w:space="0" w:color="auto"/>
                            <w:right w:val="none" w:sz="0" w:space="0" w:color="auto"/>
                          </w:divBdr>
                        </w:div>
                        <w:div w:id="2013754479">
                          <w:marLeft w:val="0"/>
                          <w:marRight w:val="0"/>
                          <w:marTop w:val="0"/>
                          <w:marBottom w:val="0"/>
                          <w:divBdr>
                            <w:top w:val="none" w:sz="0" w:space="0" w:color="auto"/>
                            <w:left w:val="none" w:sz="0" w:space="0" w:color="auto"/>
                            <w:bottom w:val="none" w:sz="0" w:space="0" w:color="auto"/>
                            <w:right w:val="none" w:sz="0" w:space="0" w:color="auto"/>
                          </w:divBdr>
                          <w:divsChild>
                            <w:div w:id="536814841">
                              <w:marLeft w:val="0"/>
                              <w:marRight w:val="0"/>
                              <w:marTop w:val="0"/>
                              <w:marBottom w:val="0"/>
                              <w:divBdr>
                                <w:top w:val="none" w:sz="0" w:space="0" w:color="auto"/>
                                <w:left w:val="none" w:sz="0" w:space="0" w:color="auto"/>
                                <w:bottom w:val="none" w:sz="0" w:space="0" w:color="auto"/>
                                <w:right w:val="none" w:sz="0" w:space="0" w:color="auto"/>
                              </w:divBdr>
                            </w:div>
                            <w:div w:id="209331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329506">
              <w:marLeft w:val="0"/>
              <w:marRight w:val="0"/>
              <w:marTop w:val="0"/>
              <w:marBottom w:val="432"/>
              <w:divBdr>
                <w:top w:val="single" w:sz="6" w:space="6" w:color="CAD0D7"/>
                <w:left w:val="single" w:sz="6" w:space="6" w:color="CAD0D7"/>
                <w:bottom w:val="single" w:sz="6" w:space="6" w:color="CAD0D7"/>
                <w:right w:val="single" w:sz="6" w:space="6" w:color="CAD0D7"/>
              </w:divBdr>
              <w:divsChild>
                <w:div w:id="190344225">
                  <w:marLeft w:val="0"/>
                  <w:marRight w:val="0"/>
                  <w:marTop w:val="168"/>
                  <w:marBottom w:val="0"/>
                  <w:divBdr>
                    <w:top w:val="none" w:sz="0" w:space="0" w:color="auto"/>
                    <w:left w:val="none" w:sz="0" w:space="0" w:color="auto"/>
                    <w:bottom w:val="none" w:sz="0" w:space="0" w:color="auto"/>
                    <w:right w:val="none" w:sz="0" w:space="0" w:color="auto"/>
                  </w:divBdr>
                </w:div>
                <w:div w:id="1238787091">
                  <w:marLeft w:val="0"/>
                  <w:marRight w:val="0"/>
                  <w:marTop w:val="168"/>
                  <w:marBottom w:val="0"/>
                  <w:divBdr>
                    <w:top w:val="none" w:sz="0" w:space="0" w:color="auto"/>
                    <w:left w:val="none" w:sz="0" w:space="0" w:color="auto"/>
                    <w:bottom w:val="none" w:sz="0" w:space="0" w:color="auto"/>
                    <w:right w:val="none" w:sz="0" w:space="0" w:color="auto"/>
                  </w:divBdr>
                </w:div>
                <w:div w:id="152752528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05380684">
          <w:marLeft w:val="0"/>
          <w:marRight w:val="0"/>
          <w:marTop w:val="0"/>
          <w:marBottom w:val="432"/>
          <w:divBdr>
            <w:top w:val="none" w:sz="0" w:space="0" w:color="auto"/>
            <w:left w:val="none" w:sz="0" w:space="0" w:color="auto"/>
            <w:bottom w:val="none" w:sz="0" w:space="0" w:color="auto"/>
            <w:right w:val="none" w:sz="0" w:space="0" w:color="auto"/>
          </w:divBdr>
          <w:divsChild>
            <w:div w:id="759256781">
              <w:marLeft w:val="0"/>
              <w:marRight w:val="0"/>
              <w:marTop w:val="0"/>
              <w:marBottom w:val="432"/>
              <w:divBdr>
                <w:top w:val="single" w:sz="6" w:space="6" w:color="CAD0D7"/>
                <w:left w:val="single" w:sz="6" w:space="6" w:color="CAD0D7"/>
                <w:bottom w:val="single" w:sz="6" w:space="6" w:color="CAD0D7"/>
                <w:right w:val="single" w:sz="6" w:space="6" w:color="CAD0D7"/>
              </w:divBdr>
              <w:divsChild>
                <w:div w:id="438987136">
                  <w:marLeft w:val="0"/>
                  <w:marRight w:val="0"/>
                  <w:marTop w:val="168"/>
                  <w:marBottom w:val="0"/>
                  <w:divBdr>
                    <w:top w:val="none" w:sz="0" w:space="0" w:color="auto"/>
                    <w:left w:val="none" w:sz="0" w:space="0" w:color="auto"/>
                    <w:bottom w:val="none" w:sz="0" w:space="0" w:color="auto"/>
                    <w:right w:val="none" w:sz="0" w:space="0" w:color="auto"/>
                  </w:divBdr>
                </w:div>
                <w:div w:id="1599867075">
                  <w:marLeft w:val="0"/>
                  <w:marRight w:val="0"/>
                  <w:marTop w:val="168"/>
                  <w:marBottom w:val="0"/>
                  <w:divBdr>
                    <w:top w:val="none" w:sz="0" w:space="0" w:color="auto"/>
                    <w:left w:val="none" w:sz="0" w:space="0" w:color="auto"/>
                    <w:bottom w:val="none" w:sz="0" w:space="0" w:color="auto"/>
                    <w:right w:val="none" w:sz="0" w:space="0" w:color="auto"/>
                  </w:divBdr>
                </w:div>
                <w:div w:id="1827628157">
                  <w:marLeft w:val="0"/>
                  <w:marRight w:val="0"/>
                  <w:marTop w:val="168"/>
                  <w:marBottom w:val="0"/>
                  <w:divBdr>
                    <w:top w:val="none" w:sz="0" w:space="0" w:color="auto"/>
                    <w:left w:val="none" w:sz="0" w:space="0" w:color="auto"/>
                    <w:bottom w:val="none" w:sz="0" w:space="0" w:color="auto"/>
                    <w:right w:val="none" w:sz="0" w:space="0" w:color="auto"/>
                  </w:divBdr>
                </w:div>
              </w:divsChild>
            </w:div>
            <w:div w:id="1491747697">
              <w:marLeft w:val="2040"/>
              <w:marRight w:val="0"/>
              <w:marTop w:val="0"/>
              <w:marBottom w:val="0"/>
              <w:divBdr>
                <w:top w:val="none" w:sz="0" w:space="0" w:color="auto"/>
                <w:left w:val="none" w:sz="0" w:space="0" w:color="auto"/>
                <w:bottom w:val="none" w:sz="0" w:space="0" w:color="auto"/>
                <w:right w:val="none" w:sz="0" w:space="0" w:color="auto"/>
              </w:divBdr>
              <w:divsChild>
                <w:div w:id="652876628">
                  <w:marLeft w:val="0"/>
                  <w:marRight w:val="0"/>
                  <w:marTop w:val="0"/>
                  <w:marBottom w:val="0"/>
                  <w:divBdr>
                    <w:top w:val="single" w:sz="2" w:space="0" w:color="D1EDF6"/>
                    <w:left w:val="single" w:sz="2" w:space="0" w:color="D1EDF6"/>
                    <w:bottom w:val="single" w:sz="2" w:space="0" w:color="D1EDF6"/>
                    <w:right w:val="single" w:sz="2" w:space="0" w:color="D1EDF6"/>
                  </w:divBdr>
                  <w:divsChild>
                    <w:div w:id="361824519">
                      <w:marLeft w:val="0"/>
                      <w:marRight w:val="0"/>
                      <w:marTop w:val="0"/>
                      <w:marBottom w:val="360"/>
                      <w:divBdr>
                        <w:top w:val="none" w:sz="0" w:space="0" w:color="auto"/>
                        <w:left w:val="none" w:sz="0" w:space="0" w:color="auto"/>
                        <w:bottom w:val="none" w:sz="0" w:space="0" w:color="auto"/>
                        <w:right w:val="none" w:sz="0" w:space="0" w:color="auto"/>
                      </w:divBdr>
                    </w:div>
                    <w:div w:id="1607427360">
                      <w:marLeft w:val="0"/>
                      <w:marRight w:val="0"/>
                      <w:marTop w:val="168"/>
                      <w:marBottom w:val="72"/>
                      <w:divBdr>
                        <w:top w:val="none" w:sz="0" w:space="0" w:color="auto"/>
                        <w:left w:val="none" w:sz="0" w:space="0" w:color="auto"/>
                        <w:bottom w:val="none" w:sz="0" w:space="0" w:color="auto"/>
                        <w:right w:val="none" w:sz="0" w:space="0" w:color="auto"/>
                      </w:divBdr>
                      <w:divsChild>
                        <w:div w:id="2026593899">
                          <w:marLeft w:val="0"/>
                          <w:marRight w:val="0"/>
                          <w:marTop w:val="0"/>
                          <w:marBottom w:val="0"/>
                          <w:divBdr>
                            <w:top w:val="none" w:sz="0" w:space="0" w:color="auto"/>
                            <w:left w:val="none" w:sz="0" w:space="0" w:color="auto"/>
                            <w:bottom w:val="none" w:sz="0" w:space="0" w:color="auto"/>
                            <w:right w:val="none" w:sz="0" w:space="0" w:color="auto"/>
                          </w:divBdr>
                          <w:divsChild>
                            <w:div w:id="771632791">
                              <w:marLeft w:val="0"/>
                              <w:marRight w:val="0"/>
                              <w:marTop w:val="0"/>
                              <w:marBottom w:val="0"/>
                              <w:divBdr>
                                <w:top w:val="none" w:sz="0" w:space="0" w:color="auto"/>
                                <w:left w:val="none" w:sz="0" w:space="0" w:color="auto"/>
                                <w:bottom w:val="none" w:sz="0" w:space="0" w:color="auto"/>
                                <w:right w:val="none" w:sz="0" w:space="0" w:color="auto"/>
                              </w:divBdr>
                            </w:div>
                            <w:div w:id="1848136291">
                              <w:marLeft w:val="0"/>
                              <w:marRight w:val="0"/>
                              <w:marTop w:val="0"/>
                              <w:marBottom w:val="0"/>
                              <w:divBdr>
                                <w:top w:val="none" w:sz="0" w:space="0" w:color="auto"/>
                                <w:left w:val="none" w:sz="0" w:space="0" w:color="auto"/>
                                <w:bottom w:val="none" w:sz="0" w:space="0" w:color="auto"/>
                                <w:right w:val="none" w:sz="0" w:space="0" w:color="auto"/>
                              </w:divBdr>
                            </w:div>
                          </w:divsChild>
                        </w:div>
                        <w:div w:id="205993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801312">
                  <w:marLeft w:val="0"/>
                  <w:marRight w:val="0"/>
                  <w:marTop w:val="0"/>
                  <w:marBottom w:val="0"/>
                  <w:divBdr>
                    <w:top w:val="single" w:sz="2" w:space="0" w:color="FBE8CD"/>
                    <w:left w:val="single" w:sz="2" w:space="0" w:color="FBE8CD"/>
                    <w:bottom w:val="single" w:sz="2" w:space="0" w:color="FBE8CD"/>
                    <w:right w:val="single" w:sz="2" w:space="0" w:color="FBE8CD"/>
                  </w:divBdr>
                  <w:divsChild>
                    <w:div w:id="1921795899">
                      <w:marLeft w:val="0"/>
                      <w:marRight w:val="0"/>
                      <w:marTop w:val="0"/>
                      <w:marBottom w:val="120"/>
                      <w:divBdr>
                        <w:top w:val="none" w:sz="0" w:space="0" w:color="auto"/>
                        <w:left w:val="none" w:sz="0" w:space="0" w:color="auto"/>
                        <w:bottom w:val="none" w:sz="0" w:space="0" w:color="auto"/>
                        <w:right w:val="none" w:sz="0" w:space="0" w:color="auto"/>
                      </w:divBdr>
                      <w:divsChild>
                        <w:div w:id="167965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664190">
          <w:marLeft w:val="0"/>
          <w:marRight w:val="0"/>
          <w:marTop w:val="0"/>
          <w:marBottom w:val="432"/>
          <w:divBdr>
            <w:top w:val="none" w:sz="0" w:space="0" w:color="auto"/>
            <w:left w:val="none" w:sz="0" w:space="0" w:color="auto"/>
            <w:bottom w:val="none" w:sz="0" w:space="0" w:color="auto"/>
            <w:right w:val="none" w:sz="0" w:space="0" w:color="auto"/>
          </w:divBdr>
          <w:divsChild>
            <w:div w:id="13500829">
              <w:marLeft w:val="2040"/>
              <w:marRight w:val="0"/>
              <w:marTop w:val="0"/>
              <w:marBottom w:val="0"/>
              <w:divBdr>
                <w:top w:val="none" w:sz="0" w:space="0" w:color="auto"/>
                <w:left w:val="none" w:sz="0" w:space="0" w:color="auto"/>
                <w:bottom w:val="none" w:sz="0" w:space="0" w:color="auto"/>
                <w:right w:val="none" w:sz="0" w:space="0" w:color="auto"/>
              </w:divBdr>
              <w:divsChild>
                <w:div w:id="524638621">
                  <w:marLeft w:val="0"/>
                  <w:marRight w:val="0"/>
                  <w:marTop w:val="0"/>
                  <w:marBottom w:val="0"/>
                  <w:divBdr>
                    <w:top w:val="single" w:sz="2" w:space="0" w:color="FBE8CD"/>
                    <w:left w:val="single" w:sz="2" w:space="0" w:color="FBE8CD"/>
                    <w:bottom w:val="single" w:sz="2" w:space="0" w:color="FBE8CD"/>
                    <w:right w:val="single" w:sz="2" w:space="0" w:color="FBE8CD"/>
                  </w:divBdr>
                  <w:divsChild>
                    <w:div w:id="924414134">
                      <w:marLeft w:val="0"/>
                      <w:marRight w:val="0"/>
                      <w:marTop w:val="0"/>
                      <w:marBottom w:val="120"/>
                      <w:divBdr>
                        <w:top w:val="none" w:sz="0" w:space="0" w:color="auto"/>
                        <w:left w:val="none" w:sz="0" w:space="0" w:color="auto"/>
                        <w:bottom w:val="none" w:sz="0" w:space="0" w:color="auto"/>
                        <w:right w:val="none" w:sz="0" w:space="0" w:color="auto"/>
                      </w:divBdr>
                      <w:divsChild>
                        <w:div w:id="137226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568666">
                  <w:marLeft w:val="0"/>
                  <w:marRight w:val="0"/>
                  <w:marTop w:val="0"/>
                  <w:marBottom w:val="0"/>
                  <w:divBdr>
                    <w:top w:val="single" w:sz="2" w:space="0" w:color="D1EDF6"/>
                    <w:left w:val="single" w:sz="2" w:space="0" w:color="D1EDF6"/>
                    <w:bottom w:val="single" w:sz="2" w:space="0" w:color="D1EDF6"/>
                    <w:right w:val="single" w:sz="2" w:space="0" w:color="D1EDF6"/>
                  </w:divBdr>
                  <w:divsChild>
                    <w:div w:id="843471788">
                      <w:marLeft w:val="0"/>
                      <w:marRight w:val="0"/>
                      <w:marTop w:val="168"/>
                      <w:marBottom w:val="72"/>
                      <w:divBdr>
                        <w:top w:val="none" w:sz="0" w:space="0" w:color="auto"/>
                        <w:left w:val="none" w:sz="0" w:space="0" w:color="auto"/>
                        <w:bottom w:val="none" w:sz="0" w:space="0" w:color="auto"/>
                        <w:right w:val="none" w:sz="0" w:space="0" w:color="auto"/>
                      </w:divBdr>
                      <w:divsChild>
                        <w:div w:id="953949911">
                          <w:marLeft w:val="0"/>
                          <w:marRight w:val="0"/>
                          <w:marTop w:val="0"/>
                          <w:marBottom w:val="0"/>
                          <w:divBdr>
                            <w:top w:val="none" w:sz="0" w:space="0" w:color="auto"/>
                            <w:left w:val="none" w:sz="0" w:space="0" w:color="auto"/>
                            <w:bottom w:val="none" w:sz="0" w:space="0" w:color="auto"/>
                            <w:right w:val="none" w:sz="0" w:space="0" w:color="auto"/>
                          </w:divBdr>
                          <w:divsChild>
                            <w:div w:id="427238801">
                              <w:marLeft w:val="0"/>
                              <w:marRight w:val="0"/>
                              <w:marTop w:val="0"/>
                              <w:marBottom w:val="0"/>
                              <w:divBdr>
                                <w:top w:val="none" w:sz="0" w:space="0" w:color="auto"/>
                                <w:left w:val="none" w:sz="0" w:space="0" w:color="auto"/>
                                <w:bottom w:val="none" w:sz="0" w:space="0" w:color="auto"/>
                                <w:right w:val="none" w:sz="0" w:space="0" w:color="auto"/>
                              </w:divBdr>
                            </w:div>
                            <w:div w:id="888302511">
                              <w:marLeft w:val="0"/>
                              <w:marRight w:val="0"/>
                              <w:marTop w:val="0"/>
                              <w:marBottom w:val="0"/>
                              <w:divBdr>
                                <w:top w:val="none" w:sz="0" w:space="0" w:color="auto"/>
                                <w:left w:val="none" w:sz="0" w:space="0" w:color="auto"/>
                                <w:bottom w:val="none" w:sz="0" w:space="0" w:color="auto"/>
                                <w:right w:val="none" w:sz="0" w:space="0" w:color="auto"/>
                              </w:divBdr>
                            </w:div>
                          </w:divsChild>
                        </w:div>
                        <w:div w:id="1214345291">
                          <w:marLeft w:val="0"/>
                          <w:marRight w:val="0"/>
                          <w:marTop w:val="0"/>
                          <w:marBottom w:val="0"/>
                          <w:divBdr>
                            <w:top w:val="none" w:sz="0" w:space="0" w:color="auto"/>
                            <w:left w:val="none" w:sz="0" w:space="0" w:color="auto"/>
                            <w:bottom w:val="none" w:sz="0" w:space="0" w:color="auto"/>
                            <w:right w:val="none" w:sz="0" w:space="0" w:color="auto"/>
                          </w:divBdr>
                        </w:div>
                      </w:divsChild>
                    </w:div>
                    <w:div w:id="147240422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623536729">
              <w:marLeft w:val="0"/>
              <w:marRight w:val="0"/>
              <w:marTop w:val="0"/>
              <w:marBottom w:val="432"/>
              <w:divBdr>
                <w:top w:val="single" w:sz="6" w:space="6" w:color="CAD0D7"/>
                <w:left w:val="single" w:sz="6" w:space="6" w:color="CAD0D7"/>
                <w:bottom w:val="single" w:sz="6" w:space="6" w:color="CAD0D7"/>
                <w:right w:val="single" w:sz="6" w:space="6" w:color="CAD0D7"/>
              </w:divBdr>
              <w:divsChild>
                <w:div w:id="412161682">
                  <w:marLeft w:val="0"/>
                  <w:marRight w:val="0"/>
                  <w:marTop w:val="168"/>
                  <w:marBottom w:val="0"/>
                  <w:divBdr>
                    <w:top w:val="none" w:sz="0" w:space="0" w:color="auto"/>
                    <w:left w:val="none" w:sz="0" w:space="0" w:color="auto"/>
                    <w:bottom w:val="none" w:sz="0" w:space="0" w:color="auto"/>
                    <w:right w:val="none" w:sz="0" w:space="0" w:color="auto"/>
                  </w:divBdr>
                </w:div>
                <w:div w:id="1284582432">
                  <w:marLeft w:val="0"/>
                  <w:marRight w:val="0"/>
                  <w:marTop w:val="168"/>
                  <w:marBottom w:val="0"/>
                  <w:divBdr>
                    <w:top w:val="none" w:sz="0" w:space="0" w:color="auto"/>
                    <w:left w:val="none" w:sz="0" w:space="0" w:color="auto"/>
                    <w:bottom w:val="none" w:sz="0" w:space="0" w:color="auto"/>
                    <w:right w:val="none" w:sz="0" w:space="0" w:color="auto"/>
                  </w:divBdr>
                </w:div>
                <w:div w:id="176345333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896696030">
          <w:marLeft w:val="0"/>
          <w:marRight w:val="0"/>
          <w:marTop w:val="0"/>
          <w:marBottom w:val="432"/>
          <w:divBdr>
            <w:top w:val="none" w:sz="0" w:space="0" w:color="auto"/>
            <w:left w:val="none" w:sz="0" w:space="0" w:color="auto"/>
            <w:bottom w:val="none" w:sz="0" w:space="0" w:color="auto"/>
            <w:right w:val="none" w:sz="0" w:space="0" w:color="auto"/>
          </w:divBdr>
          <w:divsChild>
            <w:div w:id="161244611">
              <w:marLeft w:val="0"/>
              <w:marRight w:val="0"/>
              <w:marTop w:val="0"/>
              <w:marBottom w:val="432"/>
              <w:divBdr>
                <w:top w:val="single" w:sz="6" w:space="6" w:color="CAD0D7"/>
                <w:left w:val="single" w:sz="6" w:space="6" w:color="CAD0D7"/>
                <w:bottom w:val="single" w:sz="6" w:space="6" w:color="CAD0D7"/>
                <w:right w:val="single" w:sz="6" w:space="6" w:color="CAD0D7"/>
              </w:divBdr>
              <w:divsChild>
                <w:div w:id="439840931">
                  <w:marLeft w:val="0"/>
                  <w:marRight w:val="0"/>
                  <w:marTop w:val="168"/>
                  <w:marBottom w:val="0"/>
                  <w:divBdr>
                    <w:top w:val="none" w:sz="0" w:space="0" w:color="auto"/>
                    <w:left w:val="none" w:sz="0" w:space="0" w:color="auto"/>
                    <w:bottom w:val="none" w:sz="0" w:space="0" w:color="auto"/>
                    <w:right w:val="none" w:sz="0" w:space="0" w:color="auto"/>
                  </w:divBdr>
                </w:div>
                <w:div w:id="1089739095">
                  <w:marLeft w:val="0"/>
                  <w:marRight w:val="0"/>
                  <w:marTop w:val="168"/>
                  <w:marBottom w:val="0"/>
                  <w:divBdr>
                    <w:top w:val="none" w:sz="0" w:space="0" w:color="auto"/>
                    <w:left w:val="none" w:sz="0" w:space="0" w:color="auto"/>
                    <w:bottom w:val="none" w:sz="0" w:space="0" w:color="auto"/>
                    <w:right w:val="none" w:sz="0" w:space="0" w:color="auto"/>
                  </w:divBdr>
                </w:div>
                <w:div w:id="1093282649">
                  <w:marLeft w:val="0"/>
                  <w:marRight w:val="0"/>
                  <w:marTop w:val="168"/>
                  <w:marBottom w:val="0"/>
                  <w:divBdr>
                    <w:top w:val="none" w:sz="0" w:space="0" w:color="auto"/>
                    <w:left w:val="none" w:sz="0" w:space="0" w:color="auto"/>
                    <w:bottom w:val="none" w:sz="0" w:space="0" w:color="auto"/>
                    <w:right w:val="none" w:sz="0" w:space="0" w:color="auto"/>
                  </w:divBdr>
                </w:div>
              </w:divsChild>
            </w:div>
            <w:div w:id="703098427">
              <w:marLeft w:val="2040"/>
              <w:marRight w:val="0"/>
              <w:marTop w:val="0"/>
              <w:marBottom w:val="0"/>
              <w:divBdr>
                <w:top w:val="none" w:sz="0" w:space="0" w:color="auto"/>
                <w:left w:val="none" w:sz="0" w:space="0" w:color="auto"/>
                <w:bottom w:val="none" w:sz="0" w:space="0" w:color="auto"/>
                <w:right w:val="none" w:sz="0" w:space="0" w:color="auto"/>
              </w:divBdr>
              <w:divsChild>
                <w:div w:id="488209391">
                  <w:marLeft w:val="0"/>
                  <w:marRight w:val="0"/>
                  <w:marTop w:val="0"/>
                  <w:marBottom w:val="0"/>
                  <w:divBdr>
                    <w:top w:val="single" w:sz="2" w:space="0" w:color="FBE8CD"/>
                    <w:left w:val="single" w:sz="2" w:space="0" w:color="FBE8CD"/>
                    <w:bottom w:val="single" w:sz="2" w:space="0" w:color="FBE8CD"/>
                    <w:right w:val="single" w:sz="2" w:space="0" w:color="FBE8CD"/>
                  </w:divBdr>
                  <w:divsChild>
                    <w:div w:id="305359720">
                      <w:marLeft w:val="0"/>
                      <w:marRight w:val="0"/>
                      <w:marTop w:val="0"/>
                      <w:marBottom w:val="120"/>
                      <w:divBdr>
                        <w:top w:val="none" w:sz="0" w:space="0" w:color="auto"/>
                        <w:left w:val="none" w:sz="0" w:space="0" w:color="auto"/>
                        <w:bottom w:val="none" w:sz="0" w:space="0" w:color="auto"/>
                        <w:right w:val="none" w:sz="0" w:space="0" w:color="auto"/>
                      </w:divBdr>
                      <w:divsChild>
                        <w:div w:id="1230194426">
                          <w:marLeft w:val="0"/>
                          <w:marRight w:val="0"/>
                          <w:marTop w:val="0"/>
                          <w:marBottom w:val="0"/>
                          <w:divBdr>
                            <w:top w:val="none" w:sz="0" w:space="0" w:color="auto"/>
                            <w:left w:val="none" w:sz="0" w:space="0" w:color="auto"/>
                            <w:bottom w:val="none" w:sz="0" w:space="0" w:color="auto"/>
                            <w:right w:val="none" w:sz="0" w:space="0" w:color="auto"/>
                          </w:divBdr>
                        </w:div>
                        <w:div w:id="14298917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47836551">
                  <w:marLeft w:val="0"/>
                  <w:marRight w:val="0"/>
                  <w:marTop w:val="0"/>
                  <w:marBottom w:val="0"/>
                  <w:divBdr>
                    <w:top w:val="single" w:sz="2" w:space="0" w:color="D1EDF6"/>
                    <w:left w:val="single" w:sz="2" w:space="0" w:color="D1EDF6"/>
                    <w:bottom w:val="single" w:sz="2" w:space="0" w:color="D1EDF6"/>
                    <w:right w:val="single" w:sz="2" w:space="0" w:color="D1EDF6"/>
                  </w:divBdr>
                  <w:divsChild>
                    <w:div w:id="48186010">
                      <w:marLeft w:val="0"/>
                      <w:marRight w:val="0"/>
                      <w:marTop w:val="0"/>
                      <w:marBottom w:val="360"/>
                      <w:divBdr>
                        <w:top w:val="none" w:sz="0" w:space="0" w:color="auto"/>
                        <w:left w:val="none" w:sz="0" w:space="0" w:color="auto"/>
                        <w:bottom w:val="none" w:sz="0" w:space="0" w:color="auto"/>
                        <w:right w:val="none" w:sz="0" w:space="0" w:color="auto"/>
                      </w:divBdr>
                    </w:div>
                    <w:div w:id="503782854">
                      <w:marLeft w:val="0"/>
                      <w:marRight w:val="0"/>
                      <w:marTop w:val="168"/>
                      <w:marBottom w:val="72"/>
                      <w:divBdr>
                        <w:top w:val="none" w:sz="0" w:space="0" w:color="auto"/>
                        <w:left w:val="none" w:sz="0" w:space="0" w:color="auto"/>
                        <w:bottom w:val="none" w:sz="0" w:space="0" w:color="auto"/>
                        <w:right w:val="none" w:sz="0" w:space="0" w:color="auto"/>
                      </w:divBdr>
                      <w:divsChild>
                        <w:div w:id="121701794">
                          <w:marLeft w:val="0"/>
                          <w:marRight w:val="0"/>
                          <w:marTop w:val="0"/>
                          <w:marBottom w:val="0"/>
                          <w:divBdr>
                            <w:top w:val="none" w:sz="0" w:space="0" w:color="auto"/>
                            <w:left w:val="none" w:sz="0" w:space="0" w:color="auto"/>
                            <w:bottom w:val="none" w:sz="0" w:space="0" w:color="auto"/>
                            <w:right w:val="none" w:sz="0" w:space="0" w:color="auto"/>
                          </w:divBdr>
                          <w:divsChild>
                            <w:div w:id="1863012174">
                              <w:marLeft w:val="0"/>
                              <w:marRight w:val="0"/>
                              <w:marTop w:val="0"/>
                              <w:marBottom w:val="0"/>
                              <w:divBdr>
                                <w:top w:val="none" w:sz="0" w:space="0" w:color="auto"/>
                                <w:left w:val="none" w:sz="0" w:space="0" w:color="auto"/>
                                <w:bottom w:val="none" w:sz="0" w:space="0" w:color="auto"/>
                                <w:right w:val="none" w:sz="0" w:space="0" w:color="auto"/>
                              </w:divBdr>
                            </w:div>
                            <w:div w:id="1865090879">
                              <w:marLeft w:val="0"/>
                              <w:marRight w:val="0"/>
                              <w:marTop w:val="0"/>
                              <w:marBottom w:val="0"/>
                              <w:divBdr>
                                <w:top w:val="none" w:sz="0" w:space="0" w:color="auto"/>
                                <w:left w:val="none" w:sz="0" w:space="0" w:color="auto"/>
                                <w:bottom w:val="none" w:sz="0" w:space="0" w:color="auto"/>
                                <w:right w:val="none" w:sz="0" w:space="0" w:color="auto"/>
                              </w:divBdr>
                            </w:div>
                            <w:div w:id="2032608909">
                              <w:marLeft w:val="0"/>
                              <w:marRight w:val="0"/>
                              <w:marTop w:val="0"/>
                              <w:marBottom w:val="0"/>
                              <w:divBdr>
                                <w:top w:val="none" w:sz="0" w:space="0" w:color="auto"/>
                                <w:left w:val="none" w:sz="0" w:space="0" w:color="auto"/>
                                <w:bottom w:val="none" w:sz="0" w:space="0" w:color="auto"/>
                                <w:right w:val="none" w:sz="0" w:space="0" w:color="auto"/>
                              </w:divBdr>
                            </w:div>
                            <w:div w:id="2089569785">
                              <w:marLeft w:val="0"/>
                              <w:marRight w:val="0"/>
                              <w:marTop w:val="0"/>
                              <w:marBottom w:val="0"/>
                              <w:divBdr>
                                <w:top w:val="none" w:sz="0" w:space="0" w:color="auto"/>
                                <w:left w:val="none" w:sz="0" w:space="0" w:color="auto"/>
                                <w:bottom w:val="none" w:sz="0" w:space="0" w:color="auto"/>
                                <w:right w:val="none" w:sz="0" w:space="0" w:color="auto"/>
                              </w:divBdr>
                            </w:div>
                          </w:divsChild>
                        </w:div>
                        <w:div w:id="50321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453900">
          <w:marLeft w:val="0"/>
          <w:marRight w:val="0"/>
          <w:marTop w:val="0"/>
          <w:marBottom w:val="432"/>
          <w:divBdr>
            <w:top w:val="none" w:sz="0" w:space="0" w:color="auto"/>
            <w:left w:val="none" w:sz="0" w:space="0" w:color="auto"/>
            <w:bottom w:val="none" w:sz="0" w:space="0" w:color="auto"/>
            <w:right w:val="none" w:sz="0" w:space="0" w:color="auto"/>
          </w:divBdr>
          <w:divsChild>
            <w:div w:id="1267152703">
              <w:marLeft w:val="0"/>
              <w:marRight w:val="0"/>
              <w:marTop w:val="0"/>
              <w:marBottom w:val="432"/>
              <w:divBdr>
                <w:top w:val="single" w:sz="6" w:space="6" w:color="CAD0D7"/>
                <w:left w:val="single" w:sz="6" w:space="6" w:color="CAD0D7"/>
                <w:bottom w:val="single" w:sz="6" w:space="6" w:color="CAD0D7"/>
                <w:right w:val="single" w:sz="6" w:space="6" w:color="CAD0D7"/>
              </w:divBdr>
              <w:divsChild>
                <w:div w:id="104735548">
                  <w:marLeft w:val="0"/>
                  <w:marRight w:val="0"/>
                  <w:marTop w:val="168"/>
                  <w:marBottom w:val="0"/>
                  <w:divBdr>
                    <w:top w:val="none" w:sz="0" w:space="0" w:color="auto"/>
                    <w:left w:val="none" w:sz="0" w:space="0" w:color="auto"/>
                    <w:bottom w:val="none" w:sz="0" w:space="0" w:color="auto"/>
                    <w:right w:val="none" w:sz="0" w:space="0" w:color="auto"/>
                  </w:divBdr>
                </w:div>
                <w:div w:id="360328849">
                  <w:marLeft w:val="0"/>
                  <w:marRight w:val="0"/>
                  <w:marTop w:val="168"/>
                  <w:marBottom w:val="0"/>
                  <w:divBdr>
                    <w:top w:val="none" w:sz="0" w:space="0" w:color="auto"/>
                    <w:left w:val="none" w:sz="0" w:space="0" w:color="auto"/>
                    <w:bottom w:val="none" w:sz="0" w:space="0" w:color="auto"/>
                    <w:right w:val="none" w:sz="0" w:space="0" w:color="auto"/>
                  </w:divBdr>
                </w:div>
                <w:div w:id="1069771155">
                  <w:marLeft w:val="0"/>
                  <w:marRight w:val="0"/>
                  <w:marTop w:val="168"/>
                  <w:marBottom w:val="0"/>
                  <w:divBdr>
                    <w:top w:val="none" w:sz="0" w:space="0" w:color="auto"/>
                    <w:left w:val="none" w:sz="0" w:space="0" w:color="auto"/>
                    <w:bottom w:val="none" w:sz="0" w:space="0" w:color="auto"/>
                    <w:right w:val="none" w:sz="0" w:space="0" w:color="auto"/>
                  </w:divBdr>
                </w:div>
              </w:divsChild>
            </w:div>
            <w:div w:id="1665359318">
              <w:marLeft w:val="2040"/>
              <w:marRight w:val="0"/>
              <w:marTop w:val="0"/>
              <w:marBottom w:val="0"/>
              <w:divBdr>
                <w:top w:val="none" w:sz="0" w:space="0" w:color="auto"/>
                <w:left w:val="none" w:sz="0" w:space="0" w:color="auto"/>
                <w:bottom w:val="none" w:sz="0" w:space="0" w:color="auto"/>
                <w:right w:val="none" w:sz="0" w:space="0" w:color="auto"/>
              </w:divBdr>
              <w:divsChild>
                <w:div w:id="507140183">
                  <w:marLeft w:val="0"/>
                  <w:marRight w:val="0"/>
                  <w:marTop w:val="0"/>
                  <w:marBottom w:val="0"/>
                  <w:divBdr>
                    <w:top w:val="single" w:sz="2" w:space="0" w:color="D1EDF6"/>
                    <w:left w:val="single" w:sz="2" w:space="0" w:color="D1EDF6"/>
                    <w:bottom w:val="single" w:sz="2" w:space="0" w:color="D1EDF6"/>
                    <w:right w:val="single" w:sz="2" w:space="0" w:color="D1EDF6"/>
                  </w:divBdr>
                  <w:divsChild>
                    <w:div w:id="1089421934">
                      <w:marLeft w:val="0"/>
                      <w:marRight w:val="0"/>
                      <w:marTop w:val="168"/>
                      <w:marBottom w:val="72"/>
                      <w:divBdr>
                        <w:top w:val="none" w:sz="0" w:space="0" w:color="auto"/>
                        <w:left w:val="none" w:sz="0" w:space="0" w:color="auto"/>
                        <w:bottom w:val="none" w:sz="0" w:space="0" w:color="auto"/>
                        <w:right w:val="none" w:sz="0" w:space="0" w:color="auto"/>
                      </w:divBdr>
                      <w:divsChild>
                        <w:div w:id="74207526">
                          <w:marLeft w:val="0"/>
                          <w:marRight w:val="0"/>
                          <w:marTop w:val="0"/>
                          <w:marBottom w:val="0"/>
                          <w:divBdr>
                            <w:top w:val="none" w:sz="0" w:space="0" w:color="auto"/>
                            <w:left w:val="none" w:sz="0" w:space="0" w:color="auto"/>
                            <w:bottom w:val="none" w:sz="0" w:space="0" w:color="auto"/>
                            <w:right w:val="none" w:sz="0" w:space="0" w:color="auto"/>
                          </w:divBdr>
                          <w:divsChild>
                            <w:div w:id="381639927">
                              <w:marLeft w:val="0"/>
                              <w:marRight w:val="0"/>
                              <w:marTop w:val="0"/>
                              <w:marBottom w:val="0"/>
                              <w:divBdr>
                                <w:top w:val="none" w:sz="0" w:space="0" w:color="auto"/>
                                <w:left w:val="none" w:sz="0" w:space="0" w:color="auto"/>
                                <w:bottom w:val="none" w:sz="0" w:space="0" w:color="auto"/>
                                <w:right w:val="none" w:sz="0" w:space="0" w:color="auto"/>
                              </w:divBdr>
                            </w:div>
                            <w:div w:id="1759058746">
                              <w:marLeft w:val="0"/>
                              <w:marRight w:val="0"/>
                              <w:marTop w:val="0"/>
                              <w:marBottom w:val="0"/>
                              <w:divBdr>
                                <w:top w:val="none" w:sz="0" w:space="0" w:color="auto"/>
                                <w:left w:val="none" w:sz="0" w:space="0" w:color="auto"/>
                                <w:bottom w:val="none" w:sz="0" w:space="0" w:color="auto"/>
                                <w:right w:val="none" w:sz="0" w:space="0" w:color="auto"/>
                              </w:divBdr>
                            </w:div>
                          </w:divsChild>
                        </w:div>
                        <w:div w:id="1759790298">
                          <w:marLeft w:val="0"/>
                          <w:marRight w:val="0"/>
                          <w:marTop w:val="0"/>
                          <w:marBottom w:val="0"/>
                          <w:divBdr>
                            <w:top w:val="none" w:sz="0" w:space="0" w:color="auto"/>
                            <w:left w:val="none" w:sz="0" w:space="0" w:color="auto"/>
                            <w:bottom w:val="none" w:sz="0" w:space="0" w:color="auto"/>
                            <w:right w:val="none" w:sz="0" w:space="0" w:color="auto"/>
                          </w:divBdr>
                        </w:div>
                      </w:divsChild>
                    </w:div>
                    <w:div w:id="2095321759">
                      <w:marLeft w:val="0"/>
                      <w:marRight w:val="0"/>
                      <w:marTop w:val="0"/>
                      <w:marBottom w:val="360"/>
                      <w:divBdr>
                        <w:top w:val="none" w:sz="0" w:space="0" w:color="auto"/>
                        <w:left w:val="none" w:sz="0" w:space="0" w:color="auto"/>
                        <w:bottom w:val="none" w:sz="0" w:space="0" w:color="auto"/>
                        <w:right w:val="none" w:sz="0" w:space="0" w:color="auto"/>
                      </w:divBdr>
                    </w:div>
                  </w:divsChild>
                </w:div>
                <w:div w:id="2053336051">
                  <w:marLeft w:val="0"/>
                  <w:marRight w:val="0"/>
                  <w:marTop w:val="0"/>
                  <w:marBottom w:val="0"/>
                  <w:divBdr>
                    <w:top w:val="single" w:sz="2" w:space="0" w:color="FBE8CD"/>
                    <w:left w:val="single" w:sz="2" w:space="0" w:color="FBE8CD"/>
                    <w:bottom w:val="single" w:sz="2" w:space="0" w:color="FBE8CD"/>
                    <w:right w:val="single" w:sz="2" w:space="0" w:color="FBE8CD"/>
                  </w:divBdr>
                  <w:divsChild>
                    <w:div w:id="1483502313">
                      <w:marLeft w:val="0"/>
                      <w:marRight w:val="0"/>
                      <w:marTop w:val="0"/>
                      <w:marBottom w:val="120"/>
                      <w:divBdr>
                        <w:top w:val="none" w:sz="0" w:space="0" w:color="auto"/>
                        <w:left w:val="none" w:sz="0" w:space="0" w:color="auto"/>
                        <w:bottom w:val="none" w:sz="0" w:space="0" w:color="auto"/>
                        <w:right w:val="none" w:sz="0" w:space="0" w:color="auto"/>
                      </w:divBdr>
                      <w:divsChild>
                        <w:div w:id="38502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9205059">
      <w:bodyDiv w:val="1"/>
      <w:marLeft w:val="0"/>
      <w:marRight w:val="0"/>
      <w:marTop w:val="0"/>
      <w:marBottom w:val="0"/>
      <w:divBdr>
        <w:top w:val="none" w:sz="0" w:space="0" w:color="auto"/>
        <w:left w:val="none" w:sz="0" w:space="0" w:color="auto"/>
        <w:bottom w:val="none" w:sz="0" w:space="0" w:color="auto"/>
        <w:right w:val="none" w:sz="0" w:space="0" w:color="auto"/>
      </w:divBdr>
      <w:divsChild>
        <w:div w:id="126317176">
          <w:marLeft w:val="0"/>
          <w:marRight w:val="0"/>
          <w:marTop w:val="0"/>
          <w:marBottom w:val="432"/>
          <w:divBdr>
            <w:top w:val="none" w:sz="0" w:space="0" w:color="auto"/>
            <w:left w:val="none" w:sz="0" w:space="0" w:color="auto"/>
            <w:bottom w:val="none" w:sz="0" w:space="0" w:color="auto"/>
            <w:right w:val="none" w:sz="0" w:space="0" w:color="auto"/>
          </w:divBdr>
          <w:divsChild>
            <w:div w:id="187455294">
              <w:marLeft w:val="0"/>
              <w:marRight w:val="0"/>
              <w:marTop w:val="0"/>
              <w:marBottom w:val="432"/>
              <w:divBdr>
                <w:top w:val="single" w:sz="6" w:space="6" w:color="CAD0D7"/>
                <w:left w:val="single" w:sz="6" w:space="6" w:color="CAD0D7"/>
                <w:bottom w:val="single" w:sz="6" w:space="6" w:color="CAD0D7"/>
                <w:right w:val="single" w:sz="6" w:space="6" w:color="CAD0D7"/>
              </w:divBdr>
              <w:divsChild>
                <w:div w:id="118306848">
                  <w:marLeft w:val="0"/>
                  <w:marRight w:val="0"/>
                  <w:marTop w:val="168"/>
                  <w:marBottom w:val="0"/>
                  <w:divBdr>
                    <w:top w:val="none" w:sz="0" w:space="0" w:color="auto"/>
                    <w:left w:val="none" w:sz="0" w:space="0" w:color="auto"/>
                    <w:bottom w:val="none" w:sz="0" w:space="0" w:color="auto"/>
                    <w:right w:val="none" w:sz="0" w:space="0" w:color="auto"/>
                  </w:divBdr>
                </w:div>
                <w:div w:id="511841258">
                  <w:marLeft w:val="0"/>
                  <w:marRight w:val="0"/>
                  <w:marTop w:val="168"/>
                  <w:marBottom w:val="0"/>
                  <w:divBdr>
                    <w:top w:val="none" w:sz="0" w:space="0" w:color="auto"/>
                    <w:left w:val="none" w:sz="0" w:space="0" w:color="auto"/>
                    <w:bottom w:val="none" w:sz="0" w:space="0" w:color="auto"/>
                    <w:right w:val="none" w:sz="0" w:space="0" w:color="auto"/>
                  </w:divBdr>
                </w:div>
                <w:div w:id="820195799">
                  <w:marLeft w:val="0"/>
                  <w:marRight w:val="0"/>
                  <w:marTop w:val="168"/>
                  <w:marBottom w:val="0"/>
                  <w:divBdr>
                    <w:top w:val="none" w:sz="0" w:space="0" w:color="auto"/>
                    <w:left w:val="none" w:sz="0" w:space="0" w:color="auto"/>
                    <w:bottom w:val="none" w:sz="0" w:space="0" w:color="auto"/>
                    <w:right w:val="none" w:sz="0" w:space="0" w:color="auto"/>
                  </w:divBdr>
                </w:div>
              </w:divsChild>
            </w:div>
            <w:div w:id="1662005405">
              <w:marLeft w:val="2040"/>
              <w:marRight w:val="0"/>
              <w:marTop w:val="0"/>
              <w:marBottom w:val="0"/>
              <w:divBdr>
                <w:top w:val="none" w:sz="0" w:space="0" w:color="auto"/>
                <w:left w:val="none" w:sz="0" w:space="0" w:color="auto"/>
                <w:bottom w:val="none" w:sz="0" w:space="0" w:color="auto"/>
                <w:right w:val="none" w:sz="0" w:space="0" w:color="auto"/>
              </w:divBdr>
              <w:divsChild>
                <w:div w:id="2008287992">
                  <w:marLeft w:val="0"/>
                  <w:marRight w:val="0"/>
                  <w:marTop w:val="0"/>
                  <w:marBottom w:val="0"/>
                  <w:divBdr>
                    <w:top w:val="single" w:sz="2" w:space="0" w:color="FBE8CD"/>
                    <w:left w:val="single" w:sz="2" w:space="0" w:color="FBE8CD"/>
                    <w:bottom w:val="single" w:sz="2" w:space="0" w:color="FBE8CD"/>
                    <w:right w:val="single" w:sz="2" w:space="0" w:color="FBE8CD"/>
                  </w:divBdr>
                  <w:divsChild>
                    <w:div w:id="97409307">
                      <w:marLeft w:val="0"/>
                      <w:marRight w:val="0"/>
                      <w:marTop w:val="0"/>
                      <w:marBottom w:val="120"/>
                      <w:divBdr>
                        <w:top w:val="none" w:sz="0" w:space="0" w:color="auto"/>
                        <w:left w:val="none" w:sz="0" w:space="0" w:color="auto"/>
                        <w:bottom w:val="none" w:sz="0" w:space="0" w:color="auto"/>
                        <w:right w:val="none" w:sz="0" w:space="0" w:color="auto"/>
                      </w:divBdr>
                      <w:divsChild>
                        <w:div w:id="976642178">
                          <w:marLeft w:val="0"/>
                          <w:marRight w:val="0"/>
                          <w:marTop w:val="0"/>
                          <w:marBottom w:val="0"/>
                          <w:divBdr>
                            <w:top w:val="none" w:sz="0" w:space="0" w:color="auto"/>
                            <w:left w:val="none" w:sz="0" w:space="0" w:color="auto"/>
                            <w:bottom w:val="none" w:sz="0" w:space="0" w:color="auto"/>
                            <w:right w:val="none" w:sz="0" w:space="0" w:color="auto"/>
                          </w:divBdr>
                        </w:div>
                        <w:div w:id="15194611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83720499">
                  <w:marLeft w:val="0"/>
                  <w:marRight w:val="0"/>
                  <w:marTop w:val="0"/>
                  <w:marBottom w:val="0"/>
                  <w:divBdr>
                    <w:top w:val="single" w:sz="2" w:space="0" w:color="D1EDF6"/>
                    <w:left w:val="single" w:sz="2" w:space="0" w:color="D1EDF6"/>
                    <w:bottom w:val="single" w:sz="2" w:space="0" w:color="D1EDF6"/>
                    <w:right w:val="single" w:sz="2" w:space="0" w:color="D1EDF6"/>
                  </w:divBdr>
                  <w:divsChild>
                    <w:div w:id="233858153">
                      <w:marLeft w:val="0"/>
                      <w:marRight w:val="0"/>
                      <w:marTop w:val="0"/>
                      <w:marBottom w:val="360"/>
                      <w:divBdr>
                        <w:top w:val="none" w:sz="0" w:space="0" w:color="auto"/>
                        <w:left w:val="none" w:sz="0" w:space="0" w:color="auto"/>
                        <w:bottom w:val="none" w:sz="0" w:space="0" w:color="auto"/>
                        <w:right w:val="none" w:sz="0" w:space="0" w:color="auto"/>
                      </w:divBdr>
                    </w:div>
                    <w:div w:id="1667781401">
                      <w:marLeft w:val="0"/>
                      <w:marRight w:val="0"/>
                      <w:marTop w:val="168"/>
                      <w:marBottom w:val="72"/>
                      <w:divBdr>
                        <w:top w:val="none" w:sz="0" w:space="0" w:color="auto"/>
                        <w:left w:val="none" w:sz="0" w:space="0" w:color="auto"/>
                        <w:bottom w:val="none" w:sz="0" w:space="0" w:color="auto"/>
                        <w:right w:val="none" w:sz="0" w:space="0" w:color="auto"/>
                      </w:divBdr>
                      <w:divsChild>
                        <w:div w:id="869755363">
                          <w:marLeft w:val="0"/>
                          <w:marRight w:val="0"/>
                          <w:marTop w:val="0"/>
                          <w:marBottom w:val="0"/>
                          <w:divBdr>
                            <w:top w:val="none" w:sz="0" w:space="0" w:color="auto"/>
                            <w:left w:val="none" w:sz="0" w:space="0" w:color="auto"/>
                            <w:bottom w:val="none" w:sz="0" w:space="0" w:color="auto"/>
                            <w:right w:val="none" w:sz="0" w:space="0" w:color="auto"/>
                          </w:divBdr>
                        </w:div>
                        <w:div w:id="1807579734">
                          <w:marLeft w:val="0"/>
                          <w:marRight w:val="0"/>
                          <w:marTop w:val="0"/>
                          <w:marBottom w:val="0"/>
                          <w:divBdr>
                            <w:top w:val="none" w:sz="0" w:space="0" w:color="auto"/>
                            <w:left w:val="none" w:sz="0" w:space="0" w:color="auto"/>
                            <w:bottom w:val="none" w:sz="0" w:space="0" w:color="auto"/>
                            <w:right w:val="none" w:sz="0" w:space="0" w:color="auto"/>
                          </w:divBdr>
                          <w:divsChild>
                            <w:div w:id="201017463">
                              <w:marLeft w:val="0"/>
                              <w:marRight w:val="0"/>
                              <w:marTop w:val="0"/>
                              <w:marBottom w:val="0"/>
                              <w:divBdr>
                                <w:top w:val="none" w:sz="0" w:space="0" w:color="auto"/>
                                <w:left w:val="none" w:sz="0" w:space="0" w:color="auto"/>
                                <w:bottom w:val="none" w:sz="0" w:space="0" w:color="auto"/>
                                <w:right w:val="none" w:sz="0" w:space="0" w:color="auto"/>
                              </w:divBdr>
                            </w:div>
                            <w:div w:id="677931424">
                              <w:marLeft w:val="0"/>
                              <w:marRight w:val="0"/>
                              <w:marTop w:val="0"/>
                              <w:marBottom w:val="0"/>
                              <w:divBdr>
                                <w:top w:val="none" w:sz="0" w:space="0" w:color="auto"/>
                                <w:left w:val="none" w:sz="0" w:space="0" w:color="auto"/>
                                <w:bottom w:val="none" w:sz="0" w:space="0" w:color="auto"/>
                                <w:right w:val="none" w:sz="0" w:space="0" w:color="auto"/>
                              </w:divBdr>
                            </w:div>
                            <w:div w:id="901330944">
                              <w:marLeft w:val="0"/>
                              <w:marRight w:val="0"/>
                              <w:marTop w:val="0"/>
                              <w:marBottom w:val="0"/>
                              <w:divBdr>
                                <w:top w:val="none" w:sz="0" w:space="0" w:color="auto"/>
                                <w:left w:val="none" w:sz="0" w:space="0" w:color="auto"/>
                                <w:bottom w:val="none" w:sz="0" w:space="0" w:color="auto"/>
                                <w:right w:val="none" w:sz="0" w:space="0" w:color="auto"/>
                              </w:divBdr>
                            </w:div>
                            <w:div w:id="140846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625266">
          <w:marLeft w:val="0"/>
          <w:marRight w:val="0"/>
          <w:marTop w:val="0"/>
          <w:marBottom w:val="432"/>
          <w:divBdr>
            <w:top w:val="none" w:sz="0" w:space="0" w:color="auto"/>
            <w:left w:val="none" w:sz="0" w:space="0" w:color="auto"/>
            <w:bottom w:val="none" w:sz="0" w:space="0" w:color="auto"/>
            <w:right w:val="none" w:sz="0" w:space="0" w:color="auto"/>
          </w:divBdr>
          <w:divsChild>
            <w:div w:id="1630086874">
              <w:marLeft w:val="0"/>
              <w:marRight w:val="0"/>
              <w:marTop w:val="0"/>
              <w:marBottom w:val="432"/>
              <w:divBdr>
                <w:top w:val="single" w:sz="6" w:space="6" w:color="CAD0D7"/>
                <w:left w:val="single" w:sz="6" w:space="6" w:color="CAD0D7"/>
                <w:bottom w:val="single" w:sz="6" w:space="6" w:color="CAD0D7"/>
                <w:right w:val="single" w:sz="6" w:space="6" w:color="CAD0D7"/>
              </w:divBdr>
              <w:divsChild>
                <w:div w:id="1290747104">
                  <w:marLeft w:val="0"/>
                  <w:marRight w:val="0"/>
                  <w:marTop w:val="168"/>
                  <w:marBottom w:val="0"/>
                  <w:divBdr>
                    <w:top w:val="none" w:sz="0" w:space="0" w:color="auto"/>
                    <w:left w:val="none" w:sz="0" w:space="0" w:color="auto"/>
                    <w:bottom w:val="none" w:sz="0" w:space="0" w:color="auto"/>
                    <w:right w:val="none" w:sz="0" w:space="0" w:color="auto"/>
                  </w:divBdr>
                </w:div>
                <w:div w:id="1291714903">
                  <w:marLeft w:val="0"/>
                  <w:marRight w:val="0"/>
                  <w:marTop w:val="168"/>
                  <w:marBottom w:val="0"/>
                  <w:divBdr>
                    <w:top w:val="none" w:sz="0" w:space="0" w:color="auto"/>
                    <w:left w:val="none" w:sz="0" w:space="0" w:color="auto"/>
                    <w:bottom w:val="none" w:sz="0" w:space="0" w:color="auto"/>
                    <w:right w:val="none" w:sz="0" w:space="0" w:color="auto"/>
                  </w:divBdr>
                </w:div>
                <w:div w:id="1722168285">
                  <w:marLeft w:val="0"/>
                  <w:marRight w:val="0"/>
                  <w:marTop w:val="168"/>
                  <w:marBottom w:val="0"/>
                  <w:divBdr>
                    <w:top w:val="none" w:sz="0" w:space="0" w:color="auto"/>
                    <w:left w:val="none" w:sz="0" w:space="0" w:color="auto"/>
                    <w:bottom w:val="none" w:sz="0" w:space="0" w:color="auto"/>
                    <w:right w:val="none" w:sz="0" w:space="0" w:color="auto"/>
                  </w:divBdr>
                </w:div>
              </w:divsChild>
            </w:div>
            <w:div w:id="1675574493">
              <w:marLeft w:val="2040"/>
              <w:marRight w:val="0"/>
              <w:marTop w:val="0"/>
              <w:marBottom w:val="0"/>
              <w:divBdr>
                <w:top w:val="none" w:sz="0" w:space="0" w:color="auto"/>
                <w:left w:val="none" w:sz="0" w:space="0" w:color="auto"/>
                <w:bottom w:val="none" w:sz="0" w:space="0" w:color="auto"/>
                <w:right w:val="none" w:sz="0" w:space="0" w:color="auto"/>
              </w:divBdr>
              <w:divsChild>
                <w:div w:id="271788785">
                  <w:marLeft w:val="0"/>
                  <w:marRight w:val="0"/>
                  <w:marTop w:val="0"/>
                  <w:marBottom w:val="0"/>
                  <w:divBdr>
                    <w:top w:val="single" w:sz="2" w:space="0" w:color="FBE8CD"/>
                    <w:left w:val="single" w:sz="2" w:space="0" w:color="FBE8CD"/>
                    <w:bottom w:val="single" w:sz="2" w:space="0" w:color="FBE8CD"/>
                    <w:right w:val="single" w:sz="2" w:space="0" w:color="FBE8CD"/>
                  </w:divBdr>
                  <w:divsChild>
                    <w:div w:id="2102218674">
                      <w:marLeft w:val="0"/>
                      <w:marRight w:val="0"/>
                      <w:marTop w:val="0"/>
                      <w:marBottom w:val="120"/>
                      <w:divBdr>
                        <w:top w:val="none" w:sz="0" w:space="0" w:color="auto"/>
                        <w:left w:val="none" w:sz="0" w:space="0" w:color="auto"/>
                        <w:bottom w:val="none" w:sz="0" w:space="0" w:color="auto"/>
                        <w:right w:val="none" w:sz="0" w:space="0" w:color="auto"/>
                      </w:divBdr>
                      <w:divsChild>
                        <w:div w:id="1081486619">
                          <w:marLeft w:val="0"/>
                          <w:marRight w:val="0"/>
                          <w:marTop w:val="0"/>
                          <w:marBottom w:val="0"/>
                          <w:divBdr>
                            <w:top w:val="none" w:sz="0" w:space="0" w:color="auto"/>
                            <w:left w:val="none" w:sz="0" w:space="0" w:color="auto"/>
                            <w:bottom w:val="none" w:sz="0" w:space="0" w:color="auto"/>
                            <w:right w:val="none" w:sz="0" w:space="0" w:color="auto"/>
                          </w:divBdr>
                        </w:div>
                        <w:div w:id="16981172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17661311">
                  <w:marLeft w:val="0"/>
                  <w:marRight w:val="0"/>
                  <w:marTop w:val="0"/>
                  <w:marBottom w:val="0"/>
                  <w:divBdr>
                    <w:top w:val="single" w:sz="2" w:space="0" w:color="D1EDF6"/>
                    <w:left w:val="single" w:sz="2" w:space="0" w:color="D1EDF6"/>
                    <w:bottom w:val="single" w:sz="2" w:space="0" w:color="D1EDF6"/>
                    <w:right w:val="single" w:sz="2" w:space="0" w:color="D1EDF6"/>
                  </w:divBdr>
                  <w:divsChild>
                    <w:div w:id="1611083307">
                      <w:marLeft w:val="0"/>
                      <w:marRight w:val="0"/>
                      <w:marTop w:val="168"/>
                      <w:marBottom w:val="72"/>
                      <w:divBdr>
                        <w:top w:val="none" w:sz="0" w:space="0" w:color="auto"/>
                        <w:left w:val="none" w:sz="0" w:space="0" w:color="auto"/>
                        <w:bottom w:val="none" w:sz="0" w:space="0" w:color="auto"/>
                        <w:right w:val="none" w:sz="0" w:space="0" w:color="auto"/>
                      </w:divBdr>
                      <w:divsChild>
                        <w:div w:id="1427966410">
                          <w:marLeft w:val="0"/>
                          <w:marRight w:val="0"/>
                          <w:marTop w:val="0"/>
                          <w:marBottom w:val="0"/>
                          <w:divBdr>
                            <w:top w:val="none" w:sz="0" w:space="0" w:color="auto"/>
                            <w:left w:val="none" w:sz="0" w:space="0" w:color="auto"/>
                            <w:bottom w:val="none" w:sz="0" w:space="0" w:color="auto"/>
                            <w:right w:val="none" w:sz="0" w:space="0" w:color="auto"/>
                          </w:divBdr>
                        </w:div>
                        <w:div w:id="1925410616">
                          <w:marLeft w:val="0"/>
                          <w:marRight w:val="0"/>
                          <w:marTop w:val="0"/>
                          <w:marBottom w:val="0"/>
                          <w:divBdr>
                            <w:top w:val="none" w:sz="0" w:space="0" w:color="auto"/>
                            <w:left w:val="none" w:sz="0" w:space="0" w:color="auto"/>
                            <w:bottom w:val="none" w:sz="0" w:space="0" w:color="auto"/>
                            <w:right w:val="none" w:sz="0" w:space="0" w:color="auto"/>
                          </w:divBdr>
                          <w:divsChild>
                            <w:div w:id="114447686">
                              <w:marLeft w:val="0"/>
                              <w:marRight w:val="0"/>
                              <w:marTop w:val="0"/>
                              <w:marBottom w:val="0"/>
                              <w:divBdr>
                                <w:top w:val="none" w:sz="0" w:space="0" w:color="auto"/>
                                <w:left w:val="none" w:sz="0" w:space="0" w:color="auto"/>
                                <w:bottom w:val="none" w:sz="0" w:space="0" w:color="auto"/>
                                <w:right w:val="none" w:sz="0" w:space="0" w:color="auto"/>
                              </w:divBdr>
                            </w:div>
                            <w:div w:id="233321657">
                              <w:marLeft w:val="0"/>
                              <w:marRight w:val="0"/>
                              <w:marTop w:val="0"/>
                              <w:marBottom w:val="0"/>
                              <w:divBdr>
                                <w:top w:val="none" w:sz="0" w:space="0" w:color="auto"/>
                                <w:left w:val="none" w:sz="0" w:space="0" w:color="auto"/>
                                <w:bottom w:val="none" w:sz="0" w:space="0" w:color="auto"/>
                                <w:right w:val="none" w:sz="0" w:space="0" w:color="auto"/>
                              </w:divBdr>
                            </w:div>
                            <w:div w:id="840704246">
                              <w:marLeft w:val="0"/>
                              <w:marRight w:val="0"/>
                              <w:marTop w:val="0"/>
                              <w:marBottom w:val="0"/>
                              <w:divBdr>
                                <w:top w:val="none" w:sz="0" w:space="0" w:color="auto"/>
                                <w:left w:val="none" w:sz="0" w:space="0" w:color="auto"/>
                                <w:bottom w:val="none" w:sz="0" w:space="0" w:color="auto"/>
                                <w:right w:val="none" w:sz="0" w:space="0" w:color="auto"/>
                              </w:divBdr>
                            </w:div>
                            <w:div w:id="110808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03705">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47409030">
          <w:marLeft w:val="0"/>
          <w:marRight w:val="0"/>
          <w:marTop w:val="0"/>
          <w:marBottom w:val="432"/>
          <w:divBdr>
            <w:top w:val="none" w:sz="0" w:space="0" w:color="auto"/>
            <w:left w:val="none" w:sz="0" w:space="0" w:color="auto"/>
            <w:bottom w:val="none" w:sz="0" w:space="0" w:color="auto"/>
            <w:right w:val="none" w:sz="0" w:space="0" w:color="auto"/>
          </w:divBdr>
          <w:divsChild>
            <w:div w:id="1473983001">
              <w:marLeft w:val="2040"/>
              <w:marRight w:val="0"/>
              <w:marTop w:val="0"/>
              <w:marBottom w:val="0"/>
              <w:divBdr>
                <w:top w:val="none" w:sz="0" w:space="0" w:color="auto"/>
                <w:left w:val="none" w:sz="0" w:space="0" w:color="auto"/>
                <w:bottom w:val="none" w:sz="0" w:space="0" w:color="auto"/>
                <w:right w:val="none" w:sz="0" w:space="0" w:color="auto"/>
              </w:divBdr>
              <w:divsChild>
                <w:div w:id="432897543">
                  <w:marLeft w:val="0"/>
                  <w:marRight w:val="0"/>
                  <w:marTop w:val="0"/>
                  <w:marBottom w:val="0"/>
                  <w:divBdr>
                    <w:top w:val="single" w:sz="2" w:space="0" w:color="D1EDF6"/>
                    <w:left w:val="single" w:sz="2" w:space="0" w:color="D1EDF6"/>
                    <w:bottom w:val="single" w:sz="2" w:space="0" w:color="D1EDF6"/>
                    <w:right w:val="single" w:sz="2" w:space="0" w:color="D1EDF6"/>
                  </w:divBdr>
                  <w:divsChild>
                    <w:div w:id="692651296">
                      <w:marLeft w:val="0"/>
                      <w:marRight w:val="0"/>
                      <w:marTop w:val="0"/>
                      <w:marBottom w:val="360"/>
                      <w:divBdr>
                        <w:top w:val="none" w:sz="0" w:space="0" w:color="auto"/>
                        <w:left w:val="none" w:sz="0" w:space="0" w:color="auto"/>
                        <w:bottom w:val="none" w:sz="0" w:space="0" w:color="auto"/>
                        <w:right w:val="none" w:sz="0" w:space="0" w:color="auto"/>
                      </w:divBdr>
                    </w:div>
                    <w:div w:id="1081103640">
                      <w:marLeft w:val="0"/>
                      <w:marRight w:val="0"/>
                      <w:marTop w:val="168"/>
                      <w:marBottom w:val="72"/>
                      <w:divBdr>
                        <w:top w:val="none" w:sz="0" w:space="0" w:color="auto"/>
                        <w:left w:val="none" w:sz="0" w:space="0" w:color="auto"/>
                        <w:bottom w:val="none" w:sz="0" w:space="0" w:color="auto"/>
                        <w:right w:val="none" w:sz="0" w:space="0" w:color="auto"/>
                      </w:divBdr>
                      <w:divsChild>
                        <w:div w:id="811874164">
                          <w:marLeft w:val="0"/>
                          <w:marRight w:val="0"/>
                          <w:marTop w:val="0"/>
                          <w:marBottom w:val="0"/>
                          <w:divBdr>
                            <w:top w:val="none" w:sz="0" w:space="0" w:color="auto"/>
                            <w:left w:val="none" w:sz="0" w:space="0" w:color="auto"/>
                            <w:bottom w:val="none" w:sz="0" w:space="0" w:color="auto"/>
                            <w:right w:val="none" w:sz="0" w:space="0" w:color="auto"/>
                          </w:divBdr>
                        </w:div>
                        <w:div w:id="874078096">
                          <w:marLeft w:val="0"/>
                          <w:marRight w:val="0"/>
                          <w:marTop w:val="0"/>
                          <w:marBottom w:val="0"/>
                          <w:divBdr>
                            <w:top w:val="none" w:sz="0" w:space="0" w:color="auto"/>
                            <w:left w:val="none" w:sz="0" w:space="0" w:color="auto"/>
                            <w:bottom w:val="none" w:sz="0" w:space="0" w:color="auto"/>
                            <w:right w:val="none" w:sz="0" w:space="0" w:color="auto"/>
                          </w:divBdr>
                          <w:divsChild>
                            <w:div w:id="1249844516">
                              <w:marLeft w:val="0"/>
                              <w:marRight w:val="0"/>
                              <w:marTop w:val="0"/>
                              <w:marBottom w:val="0"/>
                              <w:divBdr>
                                <w:top w:val="none" w:sz="0" w:space="0" w:color="auto"/>
                                <w:left w:val="none" w:sz="0" w:space="0" w:color="auto"/>
                                <w:bottom w:val="none" w:sz="0" w:space="0" w:color="auto"/>
                                <w:right w:val="none" w:sz="0" w:space="0" w:color="auto"/>
                              </w:divBdr>
                            </w:div>
                            <w:div w:id="1402633287">
                              <w:marLeft w:val="0"/>
                              <w:marRight w:val="0"/>
                              <w:marTop w:val="0"/>
                              <w:marBottom w:val="0"/>
                              <w:divBdr>
                                <w:top w:val="none" w:sz="0" w:space="0" w:color="auto"/>
                                <w:left w:val="none" w:sz="0" w:space="0" w:color="auto"/>
                                <w:bottom w:val="none" w:sz="0" w:space="0" w:color="auto"/>
                                <w:right w:val="none" w:sz="0" w:space="0" w:color="auto"/>
                              </w:divBdr>
                            </w:div>
                            <w:div w:id="1730811527">
                              <w:marLeft w:val="0"/>
                              <w:marRight w:val="0"/>
                              <w:marTop w:val="0"/>
                              <w:marBottom w:val="0"/>
                              <w:divBdr>
                                <w:top w:val="none" w:sz="0" w:space="0" w:color="auto"/>
                                <w:left w:val="none" w:sz="0" w:space="0" w:color="auto"/>
                                <w:bottom w:val="none" w:sz="0" w:space="0" w:color="auto"/>
                                <w:right w:val="none" w:sz="0" w:space="0" w:color="auto"/>
                              </w:divBdr>
                            </w:div>
                            <w:div w:id="199413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169736">
                  <w:marLeft w:val="0"/>
                  <w:marRight w:val="0"/>
                  <w:marTop w:val="0"/>
                  <w:marBottom w:val="0"/>
                  <w:divBdr>
                    <w:top w:val="single" w:sz="2" w:space="0" w:color="FBE8CD"/>
                    <w:left w:val="single" w:sz="2" w:space="0" w:color="FBE8CD"/>
                    <w:bottom w:val="single" w:sz="2" w:space="0" w:color="FBE8CD"/>
                    <w:right w:val="single" w:sz="2" w:space="0" w:color="FBE8CD"/>
                  </w:divBdr>
                  <w:divsChild>
                    <w:div w:id="280386401">
                      <w:marLeft w:val="0"/>
                      <w:marRight w:val="0"/>
                      <w:marTop w:val="0"/>
                      <w:marBottom w:val="120"/>
                      <w:divBdr>
                        <w:top w:val="none" w:sz="0" w:space="0" w:color="auto"/>
                        <w:left w:val="none" w:sz="0" w:space="0" w:color="auto"/>
                        <w:bottom w:val="none" w:sz="0" w:space="0" w:color="auto"/>
                        <w:right w:val="none" w:sz="0" w:space="0" w:color="auto"/>
                      </w:divBdr>
                      <w:divsChild>
                        <w:div w:id="214660405">
                          <w:marLeft w:val="0"/>
                          <w:marRight w:val="0"/>
                          <w:marTop w:val="0"/>
                          <w:marBottom w:val="120"/>
                          <w:divBdr>
                            <w:top w:val="none" w:sz="0" w:space="0" w:color="auto"/>
                            <w:left w:val="none" w:sz="0" w:space="0" w:color="auto"/>
                            <w:bottom w:val="none" w:sz="0" w:space="0" w:color="auto"/>
                            <w:right w:val="none" w:sz="0" w:space="0" w:color="auto"/>
                          </w:divBdr>
                        </w:div>
                        <w:div w:id="39066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45888">
              <w:marLeft w:val="0"/>
              <w:marRight w:val="0"/>
              <w:marTop w:val="0"/>
              <w:marBottom w:val="432"/>
              <w:divBdr>
                <w:top w:val="single" w:sz="6" w:space="6" w:color="CAD0D7"/>
                <w:left w:val="single" w:sz="6" w:space="6" w:color="CAD0D7"/>
                <w:bottom w:val="single" w:sz="6" w:space="6" w:color="CAD0D7"/>
                <w:right w:val="single" w:sz="6" w:space="6" w:color="CAD0D7"/>
              </w:divBdr>
              <w:divsChild>
                <w:div w:id="612707036">
                  <w:marLeft w:val="0"/>
                  <w:marRight w:val="0"/>
                  <w:marTop w:val="168"/>
                  <w:marBottom w:val="0"/>
                  <w:divBdr>
                    <w:top w:val="none" w:sz="0" w:space="0" w:color="auto"/>
                    <w:left w:val="none" w:sz="0" w:space="0" w:color="auto"/>
                    <w:bottom w:val="none" w:sz="0" w:space="0" w:color="auto"/>
                    <w:right w:val="none" w:sz="0" w:space="0" w:color="auto"/>
                  </w:divBdr>
                </w:div>
                <w:div w:id="1048257621">
                  <w:marLeft w:val="0"/>
                  <w:marRight w:val="0"/>
                  <w:marTop w:val="168"/>
                  <w:marBottom w:val="0"/>
                  <w:divBdr>
                    <w:top w:val="none" w:sz="0" w:space="0" w:color="auto"/>
                    <w:left w:val="none" w:sz="0" w:space="0" w:color="auto"/>
                    <w:bottom w:val="none" w:sz="0" w:space="0" w:color="auto"/>
                    <w:right w:val="none" w:sz="0" w:space="0" w:color="auto"/>
                  </w:divBdr>
                </w:div>
                <w:div w:id="187002665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47988596">
          <w:marLeft w:val="0"/>
          <w:marRight w:val="0"/>
          <w:marTop w:val="0"/>
          <w:marBottom w:val="432"/>
          <w:divBdr>
            <w:top w:val="none" w:sz="0" w:space="0" w:color="auto"/>
            <w:left w:val="none" w:sz="0" w:space="0" w:color="auto"/>
            <w:bottom w:val="none" w:sz="0" w:space="0" w:color="auto"/>
            <w:right w:val="none" w:sz="0" w:space="0" w:color="auto"/>
          </w:divBdr>
          <w:divsChild>
            <w:div w:id="720203392">
              <w:marLeft w:val="0"/>
              <w:marRight w:val="0"/>
              <w:marTop w:val="0"/>
              <w:marBottom w:val="432"/>
              <w:divBdr>
                <w:top w:val="single" w:sz="6" w:space="6" w:color="CAD0D7"/>
                <w:left w:val="single" w:sz="6" w:space="6" w:color="CAD0D7"/>
                <w:bottom w:val="single" w:sz="6" w:space="6" w:color="CAD0D7"/>
                <w:right w:val="single" w:sz="6" w:space="6" w:color="CAD0D7"/>
              </w:divBdr>
              <w:divsChild>
                <w:div w:id="170417938">
                  <w:marLeft w:val="0"/>
                  <w:marRight w:val="0"/>
                  <w:marTop w:val="168"/>
                  <w:marBottom w:val="0"/>
                  <w:divBdr>
                    <w:top w:val="none" w:sz="0" w:space="0" w:color="auto"/>
                    <w:left w:val="none" w:sz="0" w:space="0" w:color="auto"/>
                    <w:bottom w:val="none" w:sz="0" w:space="0" w:color="auto"/>
                    <w:right w:val="none" w:sz="0" w:space="0" w:color="auto"/>
                  </w:divBdr>
                </w:div>
                <w:div w:id="1598515638">
                  <w:marLeft w:val="0"/>
                  <w:marRight w:val="0"/>
                  <w:marTop w:val="168"/>
                  <w:marBottom w:val="0"/>
                  <w:divBdr>
                    <w:top w:val="none" w:sz="0" w:space="0" w:color="auto"/>
                    <w:left w:val="none" w:sz="0" w:space="0" w:color="auto"/>
                    <w:bottom w:val="none" w:sz="0" w:space="0" w:color="auto"/>
                    <w:right w:val="none" w:sz="0" w:space="0" w:color="auto"/>
                  </w:divBdr>
                </w:div>
                <w:div w:id="1609461522">
                  <w:marLeft w:val="0"/>
                  <w:marRight w:val="0"/>
                  <w:marTop w:val="168"/>
                  <w:marBottom w:val="0"/>
                  <w:divBdr>
                    <w:top w:val="none" w:sz="0" w:space="0" w:color="auto"/>
                    <w:left w:val="none" w:sz="0" w:space="0" w:color="auto"/>
                    <w:bottom w:val="none" w:sz="0" w:space="0" w:color="auto"/>
                    <w:right w:val="none" w:sz="0" w:space="0" w:color="auto"/>
                  </w:divBdr>
                </w:div>
              </w:divsChild>
            </w:div>
            <w:div w:id="1362392199">
              <w:marLeft w:val="2040"/>
              <w:marRight w:val="0"/>
              <w:marTop w:val="0"/>
              <w:marBottom w:val="0"/>
              <w:divBdr>
                <w:top w:val="none" w:sz="0" w:space="0" w:color="auto"/>
                <w:left w:val="none" w:sz="0" w:space="0" w:color="auto"/>
                <w:bottom w:val="none" w:sz="0" w:space="0" w:color="auto"/>
                <w:right w:val="none" w:sz="0" w:space="0" w:color="auto"/>
              </w:divBdr>
              <w:divsChild>
                <w:div w:id="498036584">
                  <w:marLeft w:val="0"/>
                  <w:marRight w:val="0"/>
                  <w:marTop w:val="0"/>
                  <w:marBottom w:val="0"/>
                  <w:divBdr>
                    <w:top w:val="single" w:sz="2" w:space="0" w:color="D1EDF6"/>
                    <w:left w:val="single" w:sz="2" w:space="0" w:color="D1EDF6"/>
                    <w:bottom w:val="single" w:sz="2" w:space="0" w:color="D1EDF6"/>
                    <w:right w:val="single" w:sz="2" w:space="0" w:color="D1EDF6"/>
                  </w:divBdr>
                  <w:divsChild>
                    <w:div w:id="1165393215">
                      <w:marLeft w:val="0"/>
                      <w:marRight w:val="0"/>
                      <w:marTop w:val="0"/>
                      <w:marBottom w:val="360"/>
                      <w:divBdr>
                        <w:top w:val="none" w:sz="0" w:space="0" w:color="auto"/>
                        <w:left w:val="none" w:sz="0" w:space="0" w:color="auto"/>
                        <w:bottom w:val="none" w:sz="0" w:space="0" w:color="auto"/>
                        <w:right w:val="none" w:sz="0" w:space="0" w:color="auto"/>
                      </w:divBdr>
                    </w:div>
                    <w:div w:id="1941377239">
                      <w:marLeft w:val="0"/>
                      <w:marRight w:val="0"/>
                      <w:marTop w:val="168"/>
                      <w:marBottom w:val="72"/>
                      <w:divBdr>
                        <w:top w:val="none" w:sz="0" w:space="0" w:color="auto"/>
                        <w:left w:val="none" w:sz="0" w:space="0" w:color="auto"/>
                        <w:bottom w:val="none" w:sz="0" w:space="0" w:color="auto"/>
                        <w:right w:val="none" w:sz="0" w:space="0" w:color="auto"/>
                      </w:divBdr>
                      <w:divsChild>
                        <w:div w:id="452402061">
                          <w:marLeft w:val="0"/>
                          <w:marRight w:val="0"/>
                          <w:marTop w:val="0"/>
                          <w:marBottom w:val="0"/>
                          <w:divBdr>
                            <w:top w:val="none" w:sz="0" w:space="0" w:color="auto"/>
                            <w:left w:val="none" w:sz="0" w:space="0" w:color="auto"/>
                            <w:bottom w:val="none" w:sz="0" w:space="0" w:color="auto"/>
                            <w:right w:val="none" w:sz="0" w:space="0" w:color="auto"/>
                          </w:divBdr>
                          <w:divsChild>
                            <w:div w:id="1535919545">
                              <w:marLeft w:val="0"/>
                              <w:marRight w:val="0"/>
                              <w:marTop w:val="0"/>
                              <w:marBottom w:val="0"/>
                              <w:divBdr>
                                <w:top w:val="none" w:sz="0" w:space="0" w:color="auto"/>
                                <w:left w:val="none" w:sz="0" w:space="0" w:color="auto"/>
                                <w:bottom w:val="none" w:sz="0" w:space="0" w:color="auto"/>
                                <w:right w:val="none" w:sz="0" w:space="0" w:color="auto"/>
                              </w:divBdr>
                            </w:div>
                            <w:div w:id="1803232768">
                              <w:marLeft w:val="0"/>
                              <w:marRight w:val="0"/>
                              <w:marTop w:val="0"/>
                              <w:marBottom w:val="0"/>
                              <w:divBdr>
                                <w:top w:val="none" w:sz="0" w:space="0" w:color="auto"/>
                                <w:left w:val="none" w:sz="0" w:space="0" w:color="auto"/>
                                <w:bottom w:val="none" w:sz="0" w:space="0" w:color="auto"/>
                                <w:right w:val="none" w:sz="0" w:space="0" w:color="auto"/>
                              </w:divBdr>
                            </w:div>
                            <w:div w:id="1824155889">
                              <w:marLeft w:val="0"/>
                              <w:marRight w:val="0"/>
                              <w:marTop w:val="0"/>
                              <w:marBottom w:val="0"/>
                              <w:divBdr>
                                <w:top w:val="none" w:sz="0" w:space="0" w:color="auto"/>
                                <w:left w:val="none" w:sz="0" w:space="0" w:color="auto"/>
                                <w:bottom w:val="none" w:sz="0" w:space="0" w:color="auto"/>
                                <w:right w:val="none" w:sz="0" w:space="0" w:color="auto"/>
                              </w:divBdr>
                            </w:div>
                            <w:div w:id="2018655055">
                              <w:marLeft w:val="0"/>
                              <w:marRight w:val="0"/>
                              <w:marTop w:val="0"/>
                              <w:marBottom w:val="0"/>
                              <w:divBdr>
                                <w:top w:val="none" w:sz="0" w:space="0" w:color="auto"/>
                                <w:left w:val="none" w:sz="0" w:space="0" w:color="auto"/>
                                <w:bottom w:val="none" w:sz="0" w:space="0" w:color="auto"/>
                                <w:right w:val="none" w:sz="0" w:space="0" w:color="auto"/>
                              </w:divBdr>
                            </w:div>
                          </w:divsChild>
                        </w:div>
                        <w:div w:id="213112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657981">
                  <w:marLeft w:val="0"/>
                  <w:marRight w:val="0"/>
                  <w:marTop w:val="0"/>
                  <w:marBottom w:val="0"/>
                  <w:divBdr>
                    <w:top w:val="single" w:sz="2" w:space="0" w:color="FBE8CD"/>
                    <w:left w:val="single" w:sz="2" w:space="0" w:color="FBE8CD"/>
                    <w:bottom w:val="single" w:sz="2" w:space="0" w:color="FBE8CD"/>
                    <w:right w:val="single" w:sz="2" w:space="0" w:color="FBE8CD"/>
                  </w:divBdr>
                  <w:divsChild>
                    <w:div w:id="353846141">
                      <w:marLeft w:val="0"/>
                      <w:marRight w:val="0"/>
                      <w:marTop w:val="0"/>
                      <w:marBottom w:val="120"/>
                      <w:divBdr>
                        <w:top w:val="none" w:sz="0" w:space="0" w:color="auto"/>
                        <w:left w:val="none" w:sz="0" w:space="0" w:color="auto"/>
                        <w:bottom w:val="none" w:sz="0" w:space="0" w:color="auto"/>
                        <w:right w:val="none" w:sz="0" w:space="0" w:color="auto"/>
                      </w:divBdr>
                      <w:divsChild>
                        <w:div w:id="342510483">
                          <w:marLeft w:val="0"/>
                          <w:marRight w:val="0"/>
                          <w:marTop w:val="0"/>
                          <w:marBottom w:val="120"/>
                          <w:divBdr>
                            <w:top w:val="none" w:sz="0" w:space="0" w:color="auto"/>
                            <w:left w:val="none" w:sz="0" w:space="0" w:color="auto"/>
                            <w:bottom w:val="none" w:sz="0" w:space="0" w:color="auto"/>
                            <w:right w:val="none" w:sz="0" w:space="0" w:color="auto"/>
                          </w:divBdr>
                        </w:div>
                        <w:div w:id="199690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01157">
          <w:marLeft w:val="0"/>
          <w:marRight w:val="0"/>
          <w:marTop w:val="0"/>
          <w:marBottom w:val="432"/>
          <w:divBdr>
            <w:top w:val="none" w:sz="0" w:space="0" w:color="auto"/>
            <w:left w:val="none" w:sz="0" w:space="0" w:color="auto"/>
            <w:bottom w:val="none" w:sz="0" w:space="0" w:color="auto"/>
            <w:right w:val="none" w:sz="0" w:space="0" w:color="auto"/>
          </w:divBdr>
          <w:divsChild>
            <w:div w:id="253247322">
              <w:marLeft w:val="2040"/>
              <w:marRight w:val="0"/>
              <w:marTop w:val="0"/>
              <w:marBottom w:val="0"/>
              <w:divBdr>
                <w:top w:val="none" w:sz="0" w:space="0" w:color="auto"/>
                <w:left w:val="none" w:sz="0" w:space="0" w:color="auto"/>
                <w:bottom w:val="none" w:sz="0" w:space="0" w:color="auto"/>
                <w:right w:val="none" w:sz="0" w:space="0" w:color="auto"/>
              </w:divBdr>
              <w:divsChild>
                <w:div w:id="144519652">
                  <w:marLeft w:val="0"/>
                  <w:marRight w:val="0"/>
                  <w:marTop w:val="0"/>
                  <w:marBottom w:val="0"/>
                  <w:divBdr>
                    <w:top w:val="single" w:sz="2" w:space="0" w:color="FBE8CD"/>
                    <w:left w:val="single" w:sz="2" w:space="0" w:color="FBE8CD"/>
                    <w:bottom w:val="single" w:sz="2" w:space="0" w:color="FBE8CD"/>
                    <w:right w:val="single" w:sz="2" w:space="0" w:color="FBE8CD"/>
                  </w:divBdr>
                  <w:divsChild>
                    <w:div w:id="460803571">
                      <w:marLeft w:val="0"/>
                      <w:marRight w:val="0"/>
                      <w:marTop w:val="0"/>
                      <w:marBottom w:val="120"/>
                      <w:divBdr>
                        <w:top w:val="none" w:sz="0" w:space="0" w:color="auto"/>
                        <w:left w:val="none" w:sz="0" w:space="0" w:color="auto"/>
                        <w:bottom w:val="none" w:sz="0" w:space="0" w:color="auto"/>
                        <w:right w:val="none" w:sz="0" w:space="0" w:color="auto"/>
                      </w:divBdr>
                      <w:divsChild>
                        <w:div w:id="97336483">
                          <w:marLeft w:val="0"/>
                          <w:marRight w:val="0"/>
                          <w:marTop w:val="0"/>
                          <w:marBottom w:val="120"/>
                          <w:divBdr>
                            <w:top w:val="none" w:sz="0" w:space="0" w:color="auto"/>
                            <w:left w:val="none" w:sz="0" w:space="0" w:color="auto"/>
                            <w:bottom w:val="none" w:sz="0" w:space="0" w:color="auto"/>
                            <w:right w:val="none" w:sz="0" w:space="0" w:color="auto"/>
                          </w:divBdr>
                        </w:div>
                        <w:div w:id="107685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219256">
                  <w:marLeft w:val="0"/>
                  <w:marRight w:val="0"/>
                  <w:marTop w:val="0"/>
                  <w:marBottom w:val="0"/>
                  <w:divBdr>
                    <w:top w:val="single" w:sz="2" w:space="0" w:color="D1EDF6"/>
                    <w:left w:val="single" w:sz="2" w:space="0" w:color="D1EDF6"/>
                    <w:bottom w:val="single" w:sz="2" w:space="0" w:color="D1EDF6"/>
                    <w:right w:val="single" w:sz="2" w:space="0" w:color="D1EDF6"/>
                  </w:divBdr>
                  <w:divsChild>
                    <w:div w:id="546185272">
                      <w:marLeft w:val="0"/>
                      <w:marRight w:val="0"/>
                      <w:marTop w:val="0"/>
                      <w:marBottom w:val="360"/>
                      <w:divBdr>
                        <w:top w:val="none" w:sz="0" w:space="0" w:color="auto"/>
                        <w:left w:val="none" w:sz="0" w:space="0" w:color="auto"/>
                        <w:bottom w:val="none" w:sz="0" w:space="0" w:color="auto"/>
                        <w:right w:val="none" w:sz="0" w:space="0" w:color="auto"/>
                      </w:divBdr>
                    </w:div>
                    <w:div w:id="2084570661">
                      <w:marLeft w:val="0"/>
                      <w:marRight w:val="0"/>
                      <w:marTop w:val="168"/>
                      <w:marBottom w:val="72"/>
                      <w:divBdr>
                        <w:top w:val="none" w:sz="0" w:space="0" w:color="auto"/>
                        <w:left w:val="none" w:sz="0" w:space="0" w:color="auto"/>
                        <w:bottom w:val="none" w:sz="0" w:space="0" w:color="auto"/>
                        <w:right w:val="none" w:sz="0" w:space="0" w:color="auto"/>
                      </w:divBdr>
                      <w:divsChild>
                        <w:div w:id="420614058">
                          <w:marLeft w:val="0"/>
                          <w:marRight w:val="0"/>
                          <w:marTop w:val="0"/>
                          <w:marBottom w:val="0"/>
                          <w:divBdr>
                            <w:top w:val="none" w:sz="0" w:space="0" w:color="auto"/>
                            <w:left w:val="none" w:sz="0" w:space="0" w:color="auto"/>
                            <w:bottom w:val="none" w:sz="0" w:space="0" w:color="auto"/>
                            <w:right w:val="none" w:sz="0" w:space="0" w:color="auto"/>
                          </w:divBdr>
                          <w:divsChild>
                            <w:div w:id="539973640">
                              <w:marLeft w:val="0"/>
                              <w:marRight w:val="0"/>
                              <w:marTop w:val="0"/>
                              <w:marBottom w:val="0"/>
                              <w:divBdr>
                                <w:top w:val="none" w:sz="0" w:space="0" w:color="auto"/>
                                <w:left w:val="none" w:sz="0" w:space="0" w:color="auto"/>
                                <w:bottom w:val="none" w:sz="0" w:space="0" w:color="auto"/>
                                <w:right w:val="none" w:sz="0" w:space="0" w:color="auto"/>
                              </w:divBdr>
                            </w:div>
                            <w:div w:id="803695691">
                              <w:marLeft w:val="0"/>
                              <w:marRight w:val="0"/>
                              <w:marTop w:val="0"/>
                              <w:marBottom w:val="0"/>
                              <w:divBdr>
                                <w:top w:val="none" w:sz="0" w:space="0" w:color="auto"/>
                                <w:left w:val="none" w:sz="0" w:space="0" w:color="auto"/>
                                <w:bottom w:val="none" w:sz="0" w:space="0" w:color="auto"/>
                                <w:right w:val="none" w:sz="0" w:space="0" w:color="auto"/>
                              </w:divBdr>
                            </w:div>
                            <w:div w:id="1293713365">
                              <w:marLeft w:val="0"/>
                              <w:marRight w:val="0"/>
                              <w:marTop w:val="0"/>
                              <w:marBottom w:val="0"/>
                              <w:divBdr>
                                <w:top w:val="none" w:sz="0" w:space="0" w:color="auto"/>
                                <w:left w:val="none" w:sz="0" w:space="0" w:color="auto"/>
                                <w:bottom w:val="none" w:sz="0" w:space="0" w:color="auto"/>
                                <w:right w:val="none" w:sz="0" w:space="0" w:color="auto"/>
                              </w:divBdr>
                            </w:div>
                            <w:div w:id="1321076490">
                              <w:marLeft w:val="0"/>
                              <w:marRight w:val="0"/>
                              <w:marTop w:val="0"/>
                              <w:marBottom w:val="0"/>
                              <w:divBdr>
                                <w:top w:val="none" w:sz="0" w:space="0" w:color="auto"/>
                                <w:left w:val="none" w:sz="0" w:space="0" w:color="auto"/>
                                <w:bottom w:val="none" w:sz="0" w:space="0" w:color="auto"/>
                                <w:right w:val="none" w:sz="0" w:space="0" w:color="auto"/>
                              </w:divBdr>
                            </w:div>
                          </w:divsChild>
                        </w:div>
                        <w:div w:id="53727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328157">
              <w:marLeft w:val="0"/>
              <w:marRight w:val="0"/>
              <w:marTop w:val="0"/>
              <w:marBottom w:val="432"/>
              <w:divBdr>
                <w:top w:val="single" w:sz="6" w:space="6" w:color="CAD0D7"/>
                <w:left w:val="single" w:sz="6" w:space="6" w:color="CAD0D7"/>
                <w:bottom w:val="single" w:sz="6" w:space="6" w:color="CAD0D7"/>
                <w:right w:val="single" w:sz="6" w:space="6" w:color="CAD0D7"/>
              </w:divBdr>
              <w:divsChild>
                <w:div w:id="1324511699">
                  <w:marLeft w:val="0"/>
                  <w:marRight w:val="0"/>
                  <w:marTop w:val="168"/>
                  <w:marBottom w:val="0"/>
                  <w:divBdr>
                    <w:top w:val="none" w:sz="0" w:space="0" w:color="auto"/>
                    <w:left w:val="none" w:sz="0" w:space="0" w:color="auto"/>
                    <w:bottom w:val="none" w:sz="0" w:space="0" w:color="auto"/>
                    <w:right w:val="none" w:sz="0" w:space="0" w:color="auto"/>
                  </w:divBdr>
                </w:div>
                <w:div w:id="1549995124">
                  <w:marLeft w:val="0"/>
                  <w:marRight w:val="0"/>
                  <w:marTop w:val="168"/>
                  <w:marBottom w:val="0"/>
                  <w:divBdr>
                    <w:top w:val="none" w:sz="0" w:space="0" w:color="auto"/>
                    <w:left w:val="none" w:sz="0" w:space="0" w:color="auto"/>
                    <w:bottom w:val="none" w:sz="0" w:space="0" w:color="auto"/>
                    <w:right w:val="none" w:sz="0" w:space="0" w:color="auto"/>
                  </w:divBdr>
                </w:div>
                <w:div w:id="169163838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325135013">
          <w:marLeft w:val="0"/>
          <w:marRight w:val="0"/>
          <w:marTop w:val="0"/>
          <w:marBottom w:val="432"/>
          <w:divBdr>
            <w:top w:val="none" w:sz="0" w:space="0" w:color="auto"/>
            <w:left w:val="none" w:sz="0" w:space="0" w:color="auto"/>
            <w:bottom w:val="none" w:sz="0" w:space="0" w:color="auto"/>
            <w:right w:val="none" w:sz="0" w:space="0" w:color="auto"/>
          </w:divBdr>
          <w:divsChild>
            <w:div w:id="312565026">
              <w:marLeft w:val="2040"/>
              <w:marRight w:val="0"/>
              <w:marTop w:val="0"/>
              <w:marBottom w:val="0"/>
              <w:divBdr>
                <w:top w:val="none" w:sz="0" w:space="0" w:color="auto"/>
                <w:left w:val="none" w:sz="0" w:space="0" w:color="auto"/>
                <w:bottom w:val="none" w:sz="0" w:space="0" w:color="auto"/>
                <w:right w:val="none" w:sz="0" w:space="0" w:color="auto"/>
              </w:divBdr>
              <w:divsChild>
                <w:div w:id="224679312">
                  <w:marLeft w:val="0"/>
                  <w:marRight w:val="0"/>
                  <w:marTop w:val="0"/>
                  <w:marBottom w:val="0"/>
                  <w:divBdr>
                    <w:top w:val="single" w:sz="2" w:space="0" w:color="FBE8CD"/>
                    <w:left w:val="single" w:sz="2" w:space="0" w:color="FBE8CD"/>
                    <w:bottom w:val="single" w:sz="2" w:space="0" w:color="FBE8CD"/>
                    <w:right w:val="single" w:sz="2" w:space="0" w:color="FBE8CD"/>
                  </w:divBdr>
                  <w:divsChild>
                    <w:div w:id="1854108050">
                      <w:marLeft w:val="0"/>
                      <w:marRight w:val="0"/>
                      <w:marTop w:val="0"/>
                      <w:marBottom w:val="120"/>
                      <w:divBdr>
                        <w:top w:val="none" w:sz="0" w:space="0" w:color="auto"/>
                        <w:left w:val="none" w:sz="0" w:space="0" w:color="auto"/>
                        <w:bottom w:val="none" w:sz="0" w:space="0" w:color="auto"/>
                        <w:right w:val="none" w:sz="0" w:space="0" w:color="auto"/>
                      </w:divBdr>
                      <w:divsChild>
                        <w:div w:id="147170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755240">
                  <w:marLeft w:val="0"/>
                  <w:marRight w:val="0"/>
                  <w:marTop w:val="0"/>
                  <w:marBottom w:val="0"/>
                  <w:divBdr>
                    <w:top w:val="single" w:sz="2" w:space="0" w:color="D1EDF6"/>
                    <w:left w:val="single" w:sz="2" w:space="0" w:color="D1EDF6"/>
                    <w:bottom w:val="single" w:sz="2" w:space="0" w:color="D1EDF6"/>
                    <w:right w:val="single" w:sz="2" w:space="0" w:color="D1EDF6"/>
                  </w:divBdr>
                  <w:divsChild>
                    <w:div w:id="857739020">
                      <w:marLeft w:val="0"/>
                      <w:marRight w:val="0"/>
                      <w:marTop w:val="168"/>
                      <w:marBottom w:val="72"/>
                      <w:divBdr>
                        <w:top w:val="none" w:sz="0" w:space="0" w:color="auto"/>
                        <w:left w:val="none" w:sz="0" w:space="0" w:color="auto"/>
                        <w:bottom w:val="none" w:sz="0" w:space="0" w:color="auto"/>
                        <w:right w:val="none" w:sz="0" w:space="0" w:color="auto"/>
                      </w:divBdr>
                      <w:divsChild>
                        <w:div w:id="493305691">
                          <w:marLeft w:val="0"/>
                          <w:marRight w:val="0"/>
                          <w:marTop w:val="0"/>
                          <w:marBottom w:val="0"/>
                          <w:divBdr>
                            <w:top w:val="none" w:sz="0" w:space="0" w:color="auto"/>
                            <w:left w:val="none" w:sz="0" w:space="0" w:color="auto"/>
                            <w:bottom w:val="none" w:sz="0" w:space="0" w:color="auto"/>
                            <w:right w:val="none" w:sz="0" w:space="0" w:color="auto"/>
                          </w:divBdr>
                          <w:divsChild>
                            <w:div w:id="1023287726">
                              <w:marLeft w:val="0"/>
                              <w:marRight w:val="0"/>
                              <w:marTop w:val="0"/>
                              <w:marBottom w:val="0"/>
                              <w:divBdr>
                                <w:top w:val="none" w:sz="0" w:space="0" w:color="auto"/>
                                <w:left w:val="none" w:sz="0" w:space="0" w:color="auto"/>
                                <w:bottom w:val="none" w:sz="0" w:space="0" w:color="auto"/>
                                <w:right w:val="none" w:sz="0" w:space="0" w:color="auto"/>
                              </w:divBdr>
                            </w:div>
                            <w:div w:id="1699037931">
                              <w:marLeft w:val="0"/>
                              <w:marRight w:val="0"/>
                              <w:marTop w:val="0"/>
                              <w:marBottom w:val="0"/>
                              <w:divBdr>
                                <w:top w:val="none" w:sz="0" w:space="0" w:color="auto"/>
                                <w:left w:val="none" w:sz="0" w:space="0" w:color="auto"/>
                                <w:bottom w:val="none" w:sz="0" w:space="0" w:color="auto"/>
                                <w:right w:val="none" w:sz="0" w:space="0" w:color="auto"/>
                              </w:divBdr>
                            </w:div>
                          </w:divsChild>
                        </w:div>
                        <w:div w:id="2091462405">
                          <w:marLeft w:val="0"/>
                          <w:marRight w:val="0"/>
                          <w:marTop w:val="0"/>
                          <w:marBottom w:val="0"/>
                          <w:divBdr>
                            <w:top w:val="none" w:sz="0" w:space="0" w:color="auto"/>
                            <w:left w:val="none" w:sz="0" w:space="0" w:color="auto"/>
                            <w:bottom w:val="none" w:sz="0" w:space="0" w:color="auto"/>
                            <w:right w:val="none" w:sz="0" w:space="0" w:color="auto"/>
                          </w:divBdr>
                        </w:div>
                      </w:divsChild>
                    </w:div>
                    <w:div w:id="1822192268">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633629741">
              <w:marLeft w:val="0"/>
              <w:marRight w:val="0"/>
              <w:marTop w:val="0"/>
              <w:marBottom w:val="432"/>
              <w:divBdr>
                <w:top w:val="single" w:sz="6" w:space="6" w:color="CAD0D7"/>
                <w:left w:val="single" w:sz="6" w:space="6" w:color="CAD0D7"/>
                <w:bottom w:val="single" w:sz="6" w:space="6" w:color="CAD0D7"/>
                <w:right w:val="single" w:sz="6" w:space="6" w:color="CAD0D7"/>
              </w:divBdr>
              <w:divsChild>
                <w:div w:id="715659334">
                  <w:marLeft w:val="0"/>
                  <w:marRight w:val="0"/>
                  <w:marTop w:val="168"/>
                  <w:marBottom w:val="0"/>
                  <w:divBdr>
                    <w:top w:val="none" w:sz="0" w:space="0" w:color="auto"/>
                    <w:left w:val="none" w:sz="0" w:space="0" w:color="auto"/>
                    <w:bottom w:val="none" w:sz="0" w:space="0" w:color="auto"/>
                    <w:right w:val="none" w:sz="0" w:space="0" w:color="auto"/>
                  </w:divBdr>
                </w:div>
                <w:div w:id="1227105008">
                  <w:marLeft w:val="0"/>
                  <w:marRight w:val="0"/>
                  <w:marTop w:val="168"/>
                  <w:marBottom w:val="0"/>
                  <w:divBdr>
                    <w:top w:val="none" w:sz="0" w:space="0" w:color="auto"/>
                    <w:left w:val="none" w:sz="0" w:space="0" w:color="auto"/>
                    <w:bottom w:val="none" w:sz="0" w:space="0" w:color="auto"/>
                    <w:right w:val="none" w:sz="0" w:space="0" w:color="auto"/>
                  </w:divBdr>
                </w:div>
                <w:div w:id="176241507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390537850">
          <w:marLeft w:val="0"/>
          <w:marRight w:val="0"/>
          <w:marTop w:val="0"/>
          <w:marBottom w:val="432"/>
          <w:divBdr>
            <w:top w:val="none" w:sz="0" w:space="0" w:color="auto"/>
            <w:left w:val="none" w:sz="0" w:space="0" w:color="auto"/>
            <w:bottom w:val="none" w:sz="0" w:space="0" w:color="auto"/>
            <w:right w:val="none" w:sz="0" w:space="0" w:color="auto"/>
          </w:divBdr>
          <w:divsChild>
            <w:div w:id="556937280">
              <w:marLeft w:val="2040"/>
              <w:marRight w:val="0"/>
              <w:marTop w:val="0"/>
              <w:marBottom w:val="0"/>
              <w:divBdr>
                <w:top w:val="none" w:sz="0" w:space="0" w:color="auto"/>
                <w:left w:val="none" w:sz="0" w:space="0" w:color="auto"/>
                <w:bottom w:val="none" w:sz="0" w:space="0" w:color="auto"/>
                <w:right w:val="none" w:sz="0" w:space="0" w:color="auto"/>
              </w:divBdr>
              <w:divsChild>
                <w:div w:id="542837880">
                  <w:marLeft w:val="0"/>
                  <w:marRight w:val="0"/>
                  <w:marTop w:val="0"/>
                  <w:marBottom w:val="0"/>
                  <w:divBdr>
                    <w:top w:val="single" w:sz="2" w:space="0" w:color="D1EDF6"/>
                    <w:left w:val="single" w:sz="2" w:space="0" w:color="D1EDF6"/>
                    <w:bottom w:val="single" w:sz="2" w:space="0" w:color="D1EDF6"/>
                    <w:right w:val="single" w:sz="2" w:space="0" w:color="D1EDF6"/>
                  </w:divBdr>
                  <w:divsChild>
                    <w:div w:id="291594908">
                      <w:marLeft w:val="0"/>
                      <w:marRight w:val="0"/>
                      <w:marTop w:val="0"/>
                      <w:marBottom w:val="360"/>
                      <w:divBdr>
                        <w:top w:val="none" w:sz="0" w:space="0" w:color="auto"/>
                        <w:left w:val="none" w:sz="0" w:space="0" w:color="auto"/>
                        <w:bottom w:val="none" w:sz="0" w:space="0" w:color="auto"/>
                        <w:right w:val="none" w:sz="0" w:space="0" w:color="auto"/>
                      </w:divBdr>
                    </w:div>
                    <w:div w:id="1967157704">
                      <w:marLeft w:val="0"/>
                      <w:marRight w:val="0"/>
                      <w:marTop w:val="168"/>
                      <w:marBottom w:val="72"/>
                      <w:divBdr>
                        <w:top w:val="none" w:sz="0" w:space="0" w:color="auto"/>
                        <w:left w:val="none" w:sz="0" w:space="0" w:color="auto"/>
                        <w:bottom w:val="none" w:sz="0" w:space="0" w:color="auto"/>
                        <w:right w:val="none" w:sz="0" w:space="0" w:color="auto"/>
                      </w:divBdr>
                      <w:divsChild>
                        <w:div w:id="303894351">
                          <w:marLeft w:val="0"/>
                          <w:marRight w:val="0"/>
                          <w:marTop w:val="0"/>
                          <w:marBottom w:val="0"/>
                          <w:divBdr>
                            <w:top w:val="none" w:sz="0" w:space="0" w:color="auto"/>
                            <w:left w:val="none" w:sz="0" w:space="0" w:color="auto"/>
                            <w:bottom w:val="none" w:sz="0" w:space="0" w:color="auto"/>
                            <w:right w:val="none" w:sz="0" w:space="0" w:color="auto"/>
                          </w:divBdr>
                        </w:div>
                        <w:div w:id="1084959720">
                          <w:marLeft w:val="0"/>
                          <w:marRight w:val="0"/>
                          <w:marTop w:val="0"/>
                          <w:marBottom w:val="0"/>
                          <w:divBdr>
                            <w:top w:val="none" w:sz="0" w:space="0" w:color="auto"/>
                            <w:left w:val="none" w:sz="0" w:space="0" w:color="auto"/>
                            <w:bottom w:val="none" w:sz="0" w:space="0" w:color="auto"/>
                            <w:right w:val="none" w:sz="0" w:space="0" w:color="auto"/>
                          </w:divBdr>
                          <w:divsChild>
                            <w:div w:id="1696807653">
                              <w:marLeft w:val="0"/>
                              <w:marRight w:val="0"/>
                              <w:marTop w:val="0"/>
                              <w:marBottom w:val="0"/>
                              <w:divBdr>
                                <w:top w:val="none" w:sz="0" w:space="0" w:color="auto"/>
                                <w:left w:val="none" w:sz="0" w:space="0" w:color="auto"/>
                                <w:bottom w:val="none" w:sz="0" w:space="0" w:color="auto"/>
                                <w:right w:val="none" w:sz="0" w:space="0" w:color="auto"/>
                              </w:divBdr>
                            </w:div>
                            <w:div w:id="192421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761163">
                  <w:marLeft w:val="0"/>
                  <w:marRight w:val="0"/>
                  <w:marTop w:val="0"/>
                  <w:marBottom w:val="0"/>
                  <w:divBdr>
                    <w:top w:val="single" w:sz="2" w:space="0" w:color="FBE8CD"/>
                    <w:left w:val="single" w:sz="2" w:space="0" w:color="FBE8CD"/>
                    <w:bottom w:val="single" w:sz="2" w:space="0" w:color="FBE8CD"/>
                    <w:right w:val="single" w:sz="2" w:space="0" w:color="FBE8CD"/>
                  </w:divBdr>
                  <w:divsChild>
                    <w:div w:id="1896239145">
                      <w:marLeft w:val="0"/>
                      <w:marRight w:val="0"/>
                      <w:marTop w:val="0"/>
                      <w:marBottom w:val="120"/>
                      <w:divBdr>
                        <w:top w:val="none" w:sz="0" w:space="0" w:color="auto"/>
                        <w:left w:val="none" w:sz="0" w:space="0" w:color="auto"/>
                        <w:bottom w:val="none" w:sz="0" w:space="0" w:color="auto"/>
                        <w:right w:val="none" w:sz="0" w:space="0" w:color="auto"/>
                      </w:divBdr>
                      <w:divsChild>
                        <w:div w:id="183776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913502">
              <w:marLeft w:val="0"/>
              <w:marRight w:val="0"/>
              <w:marTop w:val="0"/>
              <w:marBottom w:val="432"/>
              <w:divBdr>
                <w:top w:val="single" w:sz="6" w:space="6" w:color="CAD0D7"/>
                <w:left w:val="single" w:sz="6" w:space="6" w:color="CAD0D7"/>
                <w:bottom w:val="single" w:sz="6" w:space="6" w:color="CAD0D7"/>
                <w:right w:val="single" w:sz="6" w:space="6" w:color="CAD0D7"/>
              </w:divBdr>
              <w:divsChild>
                <w:div w:id="762183705">
                  <w:marLeft w:val="0"/>
                  <w:marRight w:val="0"/>
                  <w:marTop w:val="168"/>
                  <w:marBottom w:val="0"/>
                  <w:divBdr>
                    <w:top w:val="none" w:sz="0" w:space="0" w:color="auto"/>
                    <w:left w:val="none" w:sz="0" w:space="0" w:color="auto"/>
                    <w:bottom w:val="none" w:sz="0" w:space="0" w:color="auto"/>
                    <w:right w:val="none" w:sz="0" w:space="0" w:color="auto"/>
                  </w:divBdr>
                </w:div>
                <w:div w:id="1510486912">
                  <w:marLeft w:val="0"/>
                  <w:marRight w:val="0"/>
                  <w:marTop w:val="168"/>
                  <w:marBottom w:val="0"/>
                  <w:divBdr>
                    <w:top w:val="none" w:sz="0" w:space="0" w:color="auto"/>
                    <w:left w:val="none" w:sz="0" w:space="0" w:color="auto"/>
                    <w:bottom w:val="none" w:sz="0" w:space="0" w:color="auto"/>
                    <w:right w:val="none" w:sz="0" w:space="0" w:color="auto"/>
                  </w:divBdr>
                </w:div>
                <w:div w:id="186498061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443236965">
          <w:marLeft w:val="0"/>
          <w:marRight w:val="0"/>
          <w:marTop w:val="0"/>
          <w:marBottom w:val="432"/>
          <w:divBdr>
            <w:top w:val="none" w:sz="0" w:space="0" w:color="auto"/>
            <w:left w:val="none" w:sz="0" w:space="0" w:color="auto"/>
            <w:bottom w:val="none" w:sz="0" w:space="0" w:color="auto"/>
            <w:right w:val="none" w:sz="0" w:space="0" w:color="auto"/>
          </w:divBdr>
          <w:divsChild>
            <w:div w:id="241841987">
              <w:marLeft w:val="2040"/>
              <w:marRight w:val="0"/>
              <w:marTop w:val="0"/>
              <w:marBottom w:val="0"/>
              <w:divBdr>
                <w:top w:val="none" w:sz="0" w:space="0" w:color="auto"/>
                <w:left w:val="none" w:sz="0" w:space="0" w:color="auto"/>
                <w:bottom w:val="none" w:sz="0" w:space="0" w:color="auto"/>
                <w:right w:val="none" w:sz="0" w:space="0" w:color="auto"/>
              </w:divBdr>
              <w:divsChild>
                <w:div w:id="863715122">
                  <w:marLeft w:val="0"/>
                  <w:marRight w:val="0"/>
                  <w:marTop w:val="0"/>
                  <w:marBottom w:val="0"/>
                  <w:divBdr>
                    <w:top w:val="single" w:sz="2" w:space="0" w:color="FBE8CD"/>
                    <w:left w:val="single" w:sz="2" w:space="0" w:color="FBE8CD"/>
                    <w:bottom w:val="single" w:sz="2" w:space="0" w:color="FBE8CD"/>
                    <w:right w:val="single" w:sz="2" w:space="0" w:color="FBE8CD"/>
                  </w:divBdr>
                  <w:divsChild>
                    <w:div w:id="1897619737">
                      <w:marLeft w:val="0"/>
                      <w:marRight w:val="0"/>
                      <w:marTop w:val="0"/>
                      <w:marBottom w:val="120"/>
                      <w:divBdr>
                        <w:top w:val="none" w:sz="0" w:space="0" w:color="auto"/>
                        <w:left w:val="none" w:sz="0" w:space="0" w:color="auto"/>
                        <w:bottom w:val="none" w:sz="0" w:space="0" w:color="auto"/>
                        <w:right w:val="none" w:sz="0" w:space="0" w:color="auto"/>
                      </w:divBdr>
                      <w:divsChild>
                        <w:div w:id="209087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717789">
                  <w:marLeft w:val="0"/>
                  <w:marRight w:val="0"/>
                  <w:marTop w:val="0"/>
                  <w:marBottom w:val="0"/>
                  <w:divBdr>
                    <w:top w:val="single" w:sz="2" w:space="0" w:color="D1EDF6"/>
                    <w:left w:val="single" w:sz="2" w:space="0" w:color="D1EDF6"/>
                    <w:bottom w:val="single" w:sz="2" w:space="0" w:color="D1EDF6"/>
                    <w:right w:val="single" w:sz="2" w:space="0" w:color="D1EDF6"/>
                  </w:divBdr>
                  <w:divsChild>
                    <w:div w:id="615602680">
                      <w:marLeft w:val="0"/>
                      <w:marRight w:val="0"/>
                      <w:marTop w:val="0"/>
                      <w:marBottom w:val="360"/>
                      <w:divBdr>
                        <w:top w:val="none" w:sz="0" w:space="0" w:color="auto"/>
                        <w:left w:val="none" w:sz="0" w:space="0" w:color="auto"/>
                        <w:bottom w:val="none" w:sz="0" w:space="0" w:color="auto"/>
                        <w:right w:val="none" w:sz="0" w:space="0" w:color="auto"/>
                      </w:divBdr>
                    </w:div>
                    <w:div w:id="1343361848">
                      <w:marLeft w:val="0"/>
                      <w:marRight w:val="0"/>
                      <w:marTop w:val="168"/>
                      <w:marBottom w:val="72"/>
                      <w:divBdr>
                        <w:top w:val="none" w:sz="0" w:space="0" w:color="auto"/>
                        <w:left w:val="none" w:sz="0" w:space="0" w:color="auto"/>
                        <w:bottom w:val="none" w:sz="0" w:space="0" w:color="auto"/>
                        <w:right w:val="none" w:sz="0" w:space="0" w:color="auto"/>
                      </w:divBdr>
                      <w:divsChild>
                        <w:div w:id="42604758">
                          <w:marLeft w:val="0"/>
                          <w:marRight w:val="0"/>
                          <w:marTop w:val="0"/>
                          <w:marBottom w:val="0"/>
                          <w:divBdr>
                            <w:top w:val="none" w:sz="0" w:space="0" w:color="auto"/>
                            <w:left w:val="none" w:sz="0" w:space="0" w:color="auto"/>
                            <w:bottom w:val="none" w:sz="0" w:space="0" w:color="auto"/>
                            <w:right w:val="none" w:sz="0" w:space="0" w:color="auto"/>
                          </w:divBdr>
                          <w:divsChild>
                            <w:div w:id="1149050911">
                              <w:marLeft w:val="0"/>
                              <w:marRight w:val="0"/>
                              <w:marTop w:val="0"/>
                              <w:marBottom w:val="0"/>
                              <w:divBdr>
                                <w:top w:val="none" w:sz="0" w:space="0" w:color="auto"/>
                                <w:left w:val="none" w:sz="0" w:space="0" w:color="auto"/>
                                <w:bottom w:val="none" w:sz="0" w:space="0" w:color="auto"/>
                                <w:right w:val="none" w:sz="0" w:space="0" w:color="auto"/>
                              </w:divBdr>
                            </w:div>
                            <w:div w:id="1475215607">
                              <w:marLeft w:val="0"/>
                              <w:marRight w:val="0"/>
                              <w:marTop w:val="0"/>
                              <w:marBottom w:val="0"/>
                              <w:divBdr>
                                <w:top w:val="none" w:sz="0" w:space="0" w:color="auto"/>
                                <w:left w:val="none" w:sz="0" w:space="0" w:color="auto"/>
                                <w:bottom w:val="none" w:sz="0" w:space="0" w:color="auto"/>
                                <w:right w:val="none" w:sz="0" w:space="0" w:color="auto"/>
                              </w:divBdr>
                            </w:div>
                          </w:divsChild>
                        </w:div>
                        <w:div w:id="87847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769106">
              <w:marLeft w:val="0"/>
              <w:marRight w:val="0"/>
              <w:marTop w:val="0"/>
              <w:marBottom w:val="432"/>
              <w:divBdr>
                <w:top w:val="single" w:sz="6" w:space="6" w:color="CAD0D7"/>
                <w:left w:val="single" w:sz="6" w:space="6" w:color="CAD0D7"/>
                <w:bottom w:val="single" w:sz="6" w:space="6" w:color="CAD0D7"/>
                <w:right w:val="single" w:sz="6" w:space="6" w:color="CAD0D7"/>
              </w:divBdr>
              <w:divsChild>
                <w:div w:id="278801482">
                  <w:marLeft w:val="0"/>
                  <w:marRight w:val="0"/>
                  <w:marTop w:val="168"/>
                  <w:marBottom w:val="0"/>
                  <w:divBdr>
                    <w:top w:val="none" w:sz="0" w:space="0" w:color="auto"/>
                    <w:left w:val="none" w:sz="0" w:space="0" w:color="auto"/>
                    <w:bottom w:val="none" w:sz="0" w:space="0" w:color="auto"/>
                    <w:right w:val="none" w:sz="0" w:space="0" w:color="auto"/>
                  </w:divBdr>
                </w:div>
                <w:div w:id="782383582">
                  <w:marLeft w:val="0"/>
                  <w:marRight w:val="0"/>
                  <w:marTop w:val="168"/>
                  <w:marBottom w:val="0"/>
                  <w:divBdr>
                    <w:top w:val="none" w:sz="0" w:space="0" w:color="auto"/>
                    <w:left w:val="none" w:sz="0" w:space="0" w:color="auto"/>
                    <w:bottom w:val="none" w:sz="0" w:space="0" w:color="auto"/>
                    <w:right w:val="none" w:sz="0" w:space="0" w:color="auto"/>
                  </w:divBdr>
                </w:div>
                <w:div w:id="93817584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502823094">
          <w:marLeft w:val="0"/>
          <w:marRight w:val="0"/>
          <w:marTop w:val="0"/>
          <w:marBottom w:val="432"/>
          <w:divBdr>
            <w:top w:val="none" w:sz="0" w:space="0" w:color="auto"/>
            <w:left w:val="none" w:sz="0" w:space="0" w:color="auto"/>
            <w:bottom w:val="none" w:sz="0" w:space="0" w:color="auto"/>
            <w:right w:val="none" w:sz="0" w:space="0" w:color="auto"/>
          </w:divBdr>
          <w:divsChild>
            <w:div w:id="1002513319">
              <w:marLeft w:val="0"/>
              <w:marRight w:val="0"/>
              <w:marTop w:val="0"/>
              <w:marBottom w:val="432"/>
              <w:divBdr>
                <w:top w:val="single" w:sz="6" w:space="6" w:color="CAD0D7"/>
                <w:left w:val="single" w:sz="6" w:space="6" w:color="CAD0D7"/>
                <w:bottom w:val="single" w:sz="6" w:space="6" w:color="CAD0D7"/>
                <w:right w:val="single" w:sz="6" w:space="6" w:color="CAD0D7"/>
              </w:divBdr>
              <w:divsChild>
                <w:div w:id="230771338">
                  <w:marLeft w:val="0"/>
                  <w:marRight w:val="0"/>
                  <w:marTop w:val="168"/>
                  <w:marBottom w:val="0"/>
                  <w:divBdr>
                    <w:top w:val="none" w:sz="0" w:space="0" w:color="auto"/>
                    <w:left w:val="none" w:sz="0" w:space="0" w:color="auto"/>
                    <w:bottom w:val="none" w:sz="0" w:space="0" w:color="auto"/>
                    <w:right w:val="none" w:sz="0" w:space="0" w:color="auto"/>
                  </w:divBdr>
                </w:div>
                <w:div w:id="458303652">
                  <w:marLeft w:val="0"/>
                  <w:marRight w:val="0"/>
                  <w:marTop w:val="168"/>
                  <w:marBottom w:val="0"/>
                  <w:divBdr>
                    <w:top w:val="none" w:sz="0" w:space="0" w:color="auto"/>
                    <w:left w:val="none" w:sz="0" w:space="0" w:color="auto"/>
                    <w:bottom w:val="none" w:sz="0" w:space="0" w:color="auto"/>
                    <w:right w:val="none" w:sz="0" w:space="0" w:color="auto"/>
                  </w:divBdr>
                </w:div>
                <w:div w:id="1179543456">
                  <w:marLeft w:val="0"/>
                  <w:marRight w:val="0"/>
                  <w:marTop w:val="168"/>
                  <w:marBottom w:val="0"/>
                  <w:divBdr>
                    <w:top w:val="none" w:sz="0" w:space="0" w:color="auto"/>
                    <w:left w:val="none" w:sz="0" w:space="0" w:color="auto"/>
                    <w:bottom w:val="none" w:sz="0" w:space="0" w:color="auto"/>
                    <w:right w:val="none" w:sz="0" w:space="0" w:color="auto"/>
                  </w:divBdr>
                </w:div>
              </w:divsChild>
            </w:div>
            <w:div w:id="1519808631">
              <w:marLeft w:val="2040"/>
              <w:marRight w:val="0"/>
              <w:marTop w:val="0"/>
              <w:marBottom w:val="0"/>
              <w:divBdr>
                <w:top w:val="none" w:sz="0" w:space="0" w:color="auto"/>
                <w:left w:val="none" w:sz="0" w:space="0" w:color="auto"/>
                <w:bottom w:val="none" w:sz="0" w:space="0" w:color="auto"/>
                <w:right w:val="none" w:sz="0" w:space="0" w:color="auto"/>
              </w:divBdr>
              <w:divsChild>
                <w:div w:id="1472332138">
                  <w:marLeft w:val="0"/>
                  <w:marRight w:val="0"/>
                  <w:marTop w:val="0"/>
                  <w:marBottom w:val="0"/>
                  <w:divBdr>
                    <w:top w:val="single" w:sz="2" w:space="0" w:color="FBE8CD"/>
                    <w:left w:val="single" w:sz="2" w:space="0" w:color="FBE8CD"/>
                    <w:bottom w:val="single" w:sz="2" w:space="0" w:color="FBE8CD"/>
                    <w:right w:val="single" w:sz="2" w:space="0" w:color="FBE8CD"/>
                  </w:divBdr>
                  <w:divsChild>
                    <w:div w:id="859203860">
                      <w:marLeft w:val="0"/>
                      <w:marRight w:val="0"/>
                      <w:marTop w:val="0"/>
                      <w:marBottom w:val="120"/>
                      <w:divBdr>
                        <w:top w:val="none" w:sz="0" w:space="0" w:color="auto"/>
                        <w:left w:val="none" w:sz="0" w:space="0" w:color="auto"/>
                        <w:bottom w:val="none" w:sz="0" w:space="0" w:color="auto"/>
                        <w:right w:val="none" w:sz="0" w:space="0" w:color="auto"/>
                      </w:divBdr>
                      <w:divsChild>
                        <w:div w:id="1378696316">
                          <w:marLeft w:val="0"/>
                          <w:marRight w:val="0"/>
                          <w:marTop w:val="0"/>
                          <w:marBottom w:val="120"/>
                          <w:divBdr>
                            <w:top w:val="none" w:sz="0" w:space="0" w:color="auto"/>
                            <w:left w:val="none" w:sz="0" w:space="0" w:color="auto"/>
                            <w:bottom w:val="none" w:sz="0" w:space="0" w:color="auto"/>
                            <w:right w:val="none" w:sz="0" w:space="0" w:color="auto"/>
                          </w:divBdr>
                        </w:div>
                        <w:div w:id="179544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935950">
                  <w:marLeft w:val="0"/>
                  <w:marRight w:val="0"/>
                  <w:marTop w:val="0"/>
                  <w:marBottom w:val="0"/>
                  <w:divBdr>
                    <w:top w:val="single" w:sz="2" w:space="0" w:color="D1EDF6"/>
                    <w:left w:val="single" w:sz="2" w:space="0" w:color="D1EDF6"/>
                    <w:bottom w:val="single" w:sz="2" w:space="0" w:color="D1EDF6"/>
                    <w:right w:val="single" w:sz="2" w:space="0" w:color="D1EDF6"/>
                  </w:divBdr>
                  <w:divsChild>
                    <w:div w:id="1205561535">
                      <w:marLeft w:val="0"/>
                      <w:marRight w:val="0"/>
                      <w:marTop w:val="0"/>
                      <w:marBottom w:val="360"/>
                      <w:divBdr>
                        <w:top w:val="none" w:sz="0" w:space="0" w:color="auto"/>
                        <w:left w:val="none" w:sz="0" w:space="0" w:color="auto"/>
                        <w:bottom w:val="none" w:sz="0" w:space="0" w:color="auto"/>
                        <w:right w:val="none" w:sz="0" w:space="0" w:color="auto"/>
                      </w:divBdr>
                    </w:div>
                    <w:div w:id="1508977669">
                      <w:marLeft w:val="0"/>
                      <w:marRight w:val="0"/>
                      <w:marTop w:val="168"/>
                      <w:marBottom w:val="72"/>
                      <w:divBdr>
                        <w:top w:val="none" w:sz="0" w:space="0" w:color="auto"/>
                        <w:left w:val="none" w:sz="0" w:space="0" w:color="auto"/>
                        <w:bottom w:val="none" w:sz="0" w:space="0" w:color="auto"/>
                        <w:right w:val="none" w:sz="0" w:space="0" w:color="auto"/>
                      </w:divBdr>
                      <w:divsChild>
                        <w:div w:id="528838796">
                          <w:marLeft w:val="0"/>
                          <w:marRight w:val="0"/>
                          <w:marTop w:val="0"/>
                          <w:marBottom w:val="0"/>
                          <w:divBdr>
                            <w:top w:val="none" w:sz="0" w:space="0" w:color="auto"/>
                            <w:left w:val="none" w:sz="0" w:space="0" w:color="auto"/>
                            <w:bottom w:val="none" w:sz="0" w:space="0" w:color="auto"/>
                            <w:right w:val="none" w:sz="0" w:space="0" w:color="auto"/>
                          </w:divBdr>
                          <w:divsChild>
                            <w:div w:id="25715960">
                              <w:marLeft w:val="0"/>
                              <w:marRight w:val="0"/>
                              <w:marTop w:val="0"/>
                              <w:marBottom w:val="0"/>
                              <w:divBdr>
                                <w:top w:val="none" w:sz="0" w:space="0" w:color="auto"/>
                                <w:left w:val="none" w:sz="0" w:space="0" w:color="auto"/>
                                <w:bottom w:val="none" w:sz="0" w:space="0" w:color="auto"/>
                                <w:right w:val="none" w:sz="0" w:space="0" w:color="auto"/>
                              </w:divBdr>
                            </w:div>
                            <w:div w:id="72968495">
                              <w:marLeft w:val="0"/>
                              <w:marRight w:val="0"/>
                              <w:marTop w:val="0"/>
                              <w:marBottom w:val="0"/>
                              <w:divBdr>
                                <w:top w:val="none" w:sz="0" w:space="0" w:color="auto"/>
                                <w:left w:val="none" w:sz="0" w:space="0" w:color="auto"/>
                                <w:bottom w:val="none" w:sz="0" w:space="0" w:color="auto"/>
                                <w:right w:val="none" w:sz="0" w:space="0" w:color="auto"/>
                              </w:divBdr>
                            </w:div>
                            <w:div w:id="831481433">
                              <w:marLeft w:val="0"/>
                              <w:marRight w:val="0"/>
                              <w:marTop w:val="0"/>
                              <w:marBottom w:val="0"/>
                              <w:divBdr>
                                <w:top w:val="none" w:sz="0" w:space="0" w:color="auto"/>
                                <w:left w:val="none" w:sz="0" w:space="0" w:color="auto"/>
                                <w:bottom w:val="none" w:sz="0" w:space="0" w:color="auto"/>
                                <w:right w:val="none" w:sz="0" w:space="0" w:color="auto"/>
                              </w:divBdr>
                            </w:div>
                            <w:div w:id="1470634240">
                              <w:marLeft w:val="0"/>
                              <w:marRight w:val="0"/>
                              <w:marTop w:val="0"/>
                              <w:marBottom w:val="0"/>
                              <w:divBdr>
                                <w:top w:val="none" w:sz="0" w:space="0" w:color="auto"/>
                                <w:left w:val="none" w:sz="0" w:space="0" w:color="auto"/>
                                <w:bottom w:val="none" w:sz="0" w:space="0" w:color="auto"/>
                                <w:right w:val="none" w:sz="0" w:space="0" w:color="auto"/>
                              </w:divBdr>
                            </w:div>
                          </w:divsChild>
                        </w:div>
                        <w:div w:id="5389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406414">
          <w:marLeft w:val="0"/>
          <w:marRight w:val="0"/>
          <w:marTop w:val="0"/>
          <w:marBottom w:val="432"/>
          <w:divBdr>
            <w:top w:val="none" w:sz="0" w:space="0" w:color="auto"/>
            <w:left w:val="none" w:sz="0" w:space="0" w:color="auto"/>
            <w:bottom w:val="none" w:sz="0" w:space="0" w:color="auto"/>
            <w:right w:val="none" w:sz="0" w:space="0" w:color="auto"/>
          </w:divBdr>
          <w:divsChild>
            <w:div w:id="1335649549">
              <w:marLeft w:val="0"/>
              <w:marRight w:val="0"/>
              <w:marTop w:val="0"/>
              <w:marBottom w:val="432"/>
              <w:divBdr>
                <w:top w:val="single" w:sz="6" w:space="6" w:color="CAD0D7"/>
                <w:left w:val="single" w:sz="6" w:space="6" w:color="CAD0D7"/>
                <w:bottom w:val="single" w:sz="6" w:space="6" w:color="CAD0D7"/>
                <w:right w:val="single" w:sz="6" w:space="6" w:color="CAD0D7"/>
              </w:divBdr>
              <w:divsChild>
                <w:div w:id="239484771">
                  <w:marLeft w:val="0"/>
                  <w:marRight w:val="0"/>
                  <w:marTop w:val="168"/>
                  <w:marBottom w:val="0"/>
                  <w:divBdr>
                    <w:top w:val="none" w:sz="0" w:space="0" w:color="auto"/>
                    <w:left w:val="none" w:sz="0" w:space="0" w:color="auto"/>
                    <w:bottom w:val="none" w:sz="0" w:space="0" w:color="auto"/>
                    <w:right w:val="none" w:sz="0" w:space="0" w:color="auto"/>
                  </w:divBdr>
                </w:div>
                <w:div w:id="1344361444">
                  <w:marLeft w:val="0"/>
                  <w:marRight w:val="0"/>
                  <w:marTop w:val="168"/>
                  <w:marBottom w:val="0"/>
                  <w:divBdr>
                    <w:top w:val="none" w:sz="0" w:space="0" w:color="auto"/>
                    <w:left w:val="none" w:sz="0" w:space="0" w:color="auto"/>
                    <w:bottom w:val="none" w:sz="0" w:space="0" w:color="auto"/>
                    <w:right w:val="none" w:sz="0" w:space="0" w:color="auto"/>
                  </w:divBdr>
                </w:div>
                <w:div w:id="1752921001">
                  <w:marLeft w:val="0"/>
                  <w:marRight w:val="0"/>
                  <w:marTop w:val="168"/>
                  <w:marBottom w:val="0"/>
                  <w:divBdr>
                    <w:top w:val="none" w:sz="0" w:space="0" w:color="auto"/>
                    <w:left w:val="none" w:sz="0" w:space="0" w:color="auto"/>
                    <w:bottom w:val="none" w:sz="0" w:space="0" w:color="auto"/>
                    <w:right w:val="none" w:sz="0" w:space="0" w:color="auto"/>
                  </w:divBdr>
                </w:div>
              </w:divsChild>
            </w:div>
            <w:div w:id="2110268593">
              <w:marLeft w:val="2040"/>
              <w:marRight w:val="0"/>
              <w:marTop w:val="0"/>
              <w:marBottom w:val="0"/>
              <w:divBdr>
                <w:top w:val="none" w:sz="0" w:space="0" w:color="auto"/>
                <w:left w:val="none" w:sz="0" w:space="0" w:color="auto"/>
                <w:bottom w:val="none" w:sz="0" w:space="0" w:color="auto"/>
                <w:right w:val="none" w:sz="0" w:space="0" w:color="auto"/>
              </w:divBdr>
              <w:divsChild>
                <w:div w:id="955016329">
                  <w:marLeft w:val="0"/>
                  <w:marRight w:val="0"/>
                  <w:marTop w:val="0"/>
                  <w:marBottom w:val="0"/>
                  <w:divBdr>
                    <w:top w:val="single" w:sz="2" w:space="0" w:color="FBE8CD"/>
                    <w:left w:val="single" w:sz="2" w:space="0" w:color="FBE8CD"/>
                    <w:bottom w:val="single" w:sz="2" w:space="0" w:color="FBE8CD"/>
                    <w:right w:val="single" w:sz="2" w:space="0" w:color="FBE8CD"/>
                  </w:divBdr>
                  <w:divsChild>
                    <w:div w:id="337855271">
                      <w:marLeft w:val="0"/>
                      <w:marRight w:val="0"/>
                      <w:marTop w:val="0"/>
                      <w:marBottom w:val="120"/>
                      <w:divBdr>
                        <w:top w:val="none" w:sz="0" w:space="0" w:color="auto"/>
                        <w:left w:val="none" w:sz="0" w:space="0" w:color="auto"/>
                        <w:bottom w:val="none" w:sz="0" w:space="0" w:color="auto"/>
                        <w:right w:val="none" w:sz="0" w:space="0" w:color="auto"/>
                      </w:divBdr>
                      <w:divsChild>
                        <w:div w:id="105258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211661">
                  <w:marLeft w:val="0"/>
                  <w:marRight w:val="0"/>
                  <w:marTop w:val="0"/>
                  <w:marBottom w:val="0"/>
                  <w:divBdr>
                    <w:top w:val="single" w:sz="2" w:space="0" w:color="D1EDF6"/>
                    <w:left w:val="single" w:sz="2" w:space="0" w:color="D1EDF6"/>
                    <w:bottom w:val="single" w:sz="2" w:space="0" w:color="D1EDF6"/>
                    <w:right w:val="single" w:sz="2" w:space="0" w:color="D1EDF6"/>
                  </w:divBdr>
                  <w:divsChild>
                    <w:div w:id="1263565276">
                      <w:marLeft w:val="0"/>
                      <w:marRight w:val="0"/>
                      <w:marTop w:val="0"/>
                      <w:marBottom w:val="360"/>
                      <w:divBdr>
                        <w:top w:val="none" w:sz="0" w:space="0" w:color="auto"/>
                        <w:left w:val="none" w:sz="0" w:space="0" w:color="auto"/>
                        <w:bottom w:val="none" w:sz="0" w:space="0" w:color="auto"/>
                        <w:right w:val="none" w:sz="0" w:space="0" w:color="auto"/>
                      </w:divBdr>
                    </w:div>
                    <w:div w:id="1796172356">
                      <w:marLeft w:val="0"/>
                      <w:marRight w:val="0"/>
                      <w:marTop w:val="168"/>
                      <w:marBottom w:val="72"/>
                      <w:divBdr>
                        <w:top w:val="none" w:sz="0" w:space="0" w:color="auto"/>
                        <w:left w:val="none" w:sz="0" w:space="0" w:color="auto"/>
                        <w:bottom w:val="none" w:sz="0" w:space="0" w:color="auto"/>
                        <w:right w:val="none" w:sz="0" w:space="0" w:color="auto"/>
                      </w:divBdr>
                      <w:divsChild>
                        <w:div w:id="281570520">
                          <w:marLeft w:val="0"/>
                          <w:marRight w:val="0"/>
                          <w:marTop w:val="0"/>
                          <w:marBottom w:val="0"/>
                          <w:divBdr>
                            <w:top w:val="none" w:sz="0" w:space="0" w:color="auto"/>
                            <w:left w:val="none" w:sz="0" w:space="0" w:color="auto"/>
                            <w:bottom w:val="none" w:sz="0" w:space="0" w:color="auto"/>
                            <w:right w:val="none" w:sz="0" w:space="0" w:color="auto"/>
                          </w:divBdr>
                        </w:div>
                        <w:div w:id="2018268395">
                          <w:marLeft w:val="0"/>
                          <w:marRight w:val="0"/>
                          <w:marTop w:val="0"/>
                          <w:marBottom w:val="0"/>
                          <w:divBdr>
                            <w:top w:val="none" w:sz="0" w:space="0" w:color="auto"/>
                            <w:left w:val="none" w:sz="0" w:space="0" w:color="auto"/>
                            <w:bottom w:val="none" w:sz="0" w:space="0" w:color="auto"/>
                            <w:right w:val="none" w:sz="0" w:space="0" w:color="auto"/>
                          </w:divBdr>
                          <w:divsChild>
                            <w:div w:id="198974426">
                              <w:marLeft w:val="0"/>
                              <w:marRight w:val="0"/>
                              <w:marTop w:val="0"/>
                              <w:marBottom w:val="0"/>
                              <w:divBdr>
                                <w:top w:val="none" w:sz="0" w:space="0" w:color="auto"/>
                                <w:left w:val="none" w:sz="0" w:space="0" w:color="auto"/>
                                <w:bottom w:val="none" w:sz="0" w:space="0" w:color="auto"/>
                                <w:right w:val="none" w:sz="0" w:space="0" w:color="auto"/>
                              </w:divBdr>
                            </w:div>
                            <w:div w:id="119218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468995">
          <w:marLeft w:val="0"/>
          <w:marRight w:val="0"/>
          <w:marTop w:val="0"/>
          <w:marBottom w:val="432"/>
          <w:divBdr>
            <w:top w:val="none" w:sz="0" w:space="0" w:color="auto"/>
            <w:left w:val="none" w:sz="0" w:space="0" w:color="auto"/>
            <w:bottom w:val="none" w:sz="0" w:space="0" w:color="auto"/>
            <w:right w:val="none" w:sz="0" w:space="0" w:color="auto"/>
          </w:divBdr>
          <w:divsChild>
            <w:div w:id="431702724">
              <w:marLeft w:val="0"/>
              <w:marRight w:val="0"/>
              <w:marTop w:val="0"/>
              <w:marBottom w:val="432"/>
              <w:divBdr>
                <w:top w:val="single" w:sz="6" w:space="6" w:color="CAD0D7"/>
                <w:left w:val="single" w:sz="6" w:space="6" w:color="CAD0D7"/>
                <w:bottom w:val="single" w:sz="6" w:space="6" w:color="CAD0D7"/>
                <w:right w:val="single" w:sz="6" w:space="6" w:color="CAD0D7"/>
              </w:divBdr>
              <w:divsChild>
                <w:div w:id="19943082">
                  <w:marLeft w:val="0"/>
                  <w:marRight w:val="0"/>
                  <w:marTop w:val="168"/>
                  <w:marBottom w:val="0"/>
                  <w:divBdr>
                    <w:top w:val="none" w:sz="0" w:space="0" w:color="auto"/>
                    <w:left w:val="none" w:sz="0" w:space="0" w:color="auto"/>
                    <w:bottom w:val="none" w:sz="0" w:space="0" w:color="auto"/>
                    <w:right w:val="none" w:sz="0" w:space="0" w:color="auto"/>
                  </w:divBdr>
                </w:div>
                <w:div w:id="524053271">
                  <w:marLeft w:val="0"/>
                  <w:marRight w:val="0"/>
                  <w:marTop w:val="168"/>
                  <w:marBottom w:val="0"/>
                  <w:divBdr>
                    <w:top w:val="none" w:sz="0" w:space="0" w:color="auto"/>
                    <w:left w:val="none" w:sz="0" w:space="0" w:color="auto"/>
                    <w:bottom w:val="none" w:sz="0" w:space="0" w:color="auto"/>
                    <w:right w:val="none" w:sz="0" w:space="0" w:color="auto"/>
                  </w:divBdr>
                </w:div>
                <w:div w:id="1724672755">
                  <w:marLeft w:val="0"/>
                  <w:marRight w:val="0"/>
                  <w:marTop w:val="168"/>
                  <w:marBottom w:val="0"/>
                  <w:divBdr>
                    <w:top w:val="none" w:sz="0" w:space="0" w:color="auto"/>
                    <w:left w:val="none" w:sz="0" w:space="0" w:color="auto"/>
                    <w:bottom w:val="none" w:sz="0" w:space="0" w:color="auto"/>
                    <w:right w:val="none" w:sz="0" w:space="0" w:color="auto"/>
                  </w:divBdr>
                </w:div>
              </w:divsChild>
            </w:div>
            <w:div w:id="694967797">
              <w:marLeft w:val="2040"/>
              <w:marRight w:val="0"/>
              <w:marTop w:val="0"/>
              <w:marBottom w:val="0"/>
              <w:divBdr>
                <w:top w:val="none" w:sz="0" w:space="0" w:color="auto"/>
                <w:left w:val="none" w:sz="0" w:space="0" w:color="auto"/>
                <w:bottom w:val="none" w:sz="0" w:space="0" w:color="auto"/>
                <w:right w:val="none" w:sz="0" w:space="0" w:color="auto"/>
              </w:divBdr>
              <w:divsChild>
                <w:div w:id="850753739">
                  <w:marLeft w:val="0"/>
                  <w:marRight w:val="0"/>
                  <w:marTop w:val="0"/>
                  <w:marBottom w:val="0"/>
                  <w:divBdr>
                    <w:top w:val="single" w:sz="2" w:space="0" w:color="FBE8CD"/>
                    <w:left w:val="single" w:sz="2" w:space="0" w:color="FBE8CD"/>
                    <w:bottom w:val="single" w:sz="2" w:space="0" w:color="FBE8CD"/>
                    <w:right w:val="single" w:sz="2" w:space="0" w:color="FBE8CD"/>
                  </w:divBdr>
                  <w:divsChild>
                    <w:div w:id="1308587204">
                      <w:marLeft w:val="0"/>
                      <w:marRight w:val="0"/>
                      <w:marTop w:val="0"/>
                      <w:marBottom w:val="120"/>
                      <w:divBdr>
                        <w:top w:val="none" w:sz="0" w:space="0" w:color="auto"/>
                        <w:left w:val="none" w:sz="0" w:space="0" w:color="auto"/>
                        <w:bottom w:val="none" w:sz="0" w:space="0" w:color="auto"/>
                        <w:right w:val="none" w:sz="0" w:space="0" w:color="auto"/>
                      </w:divBdr>
                      <w:divsChild>
                        <w:div w:id="54623436">
                          <w:marLeft w:val="0"/>
                          <w:marRight w:val="0"/>
                          <w:marTop w:val="0"/>
                          <w:marBottom w:val="120"/>
                          <w:divBdr>
                            <w:top w:val="none" w:sz="0" w:space="0" w:color="auto"/>
                            <w:left w:val="none" w:sz="0" w:space="0" w:color="auto"/>
                            <w:bottom w:val="none" w:sz="0" w:space="0" w:color="auto"/>
                            <w:right w:val="none" w:sz="0" w:space="0" w:color="auto"/>
                          </w:divBdr>
                        </w:div>
                        <w:div w:id="96785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650489">
                  <w:marLeft w:val="0"/>
                  <w:marRight w:val="0"/>
                  <w:marTop w:val="0"/>
                  <w:marBottom w:val="0"/>
                  <w:divBdr>
                    <w:top w:val="single" w:sz="2" w:space="0" w:color="D1EDF6"/>
                    <w:left w:val="single" w:sz="2" w:space="0" w:color="D1EDF6"/>
                    <w:bottom w:val="single" w:sz="2" w:space="0" w:color="D1EDF6"/>
                    <w:right w:val="single" w:sz="2" w:space="0" w:color="D1EDF6"/>
                  </w:divBdr>
                  <w:divsChild>
                    <w:div w:id="43721457">
                      <w:marLeft w:val="0"/>
                      <w:marRight w:val="0"/>
                      <w:marTop w:val="0"/>
                      <w:marBottom w:val="360"/>
                      <w:divBdr>
                        <w:top w:val="none" w:sz="0" w:space="0" w:color="auto"/>
                        <w:left w:val="none" w:sz="0" w:space="0" w:color="auto"/>
                        <w:bottom w:val="none" w:sz="0" w:space="0" w:color="auto"/>
                        <w:right w:val="none" w:sz="0" w:space="0" w:color="auto"/>
                      </w:divBdr>
                    </w:div>
                    <w:div w:id="1463957126">
                      <w:marLeft w:val="0"/>
                      <w:marRight w:val="0"/>
                      <w:marTop w:val="168"/>
                      <w:marBottom w:val="72"/>
                      <w:divBdr>
                        <w:top w:val="none" w:sz="0" w:space="0" w:color="auto"/>
                        <w:left w:val="none" w:sz="0" w:space="0" w:color="auto"/>
                        <w:bottom w:val="none" w:sz="0" w:space="0" w:color="auto"/>
                        <w:right w:val="none" w:sz="0" w:space="0" w:color="auto"/>
                      </w:divBdr>
                      <w:divsChild>
                        <w:div w:id="344288879">
                          <w:marLeft w:val="0"/>
                          <w:marRight w:val="0"/>
                          <w:marTop w:val="0"/>
                          <w:marBottom w:val="0"/>
                          <w:divBdr>
                            <w:top w:val="none" w:sz="0" w:space="0" w:color="auto"/>
                            <w:left w:val="none" w:sz="0" w:space="0" w:color="auto"/>
                            <w:bottom w:val="none" w:sz="0" w:space="0" w:color="auto"/>
                            <w:right w:val="none" w:sz="0" w:space="0" w:color="auto"/>
                          </w:divBdr>
                        </w:div>
                        <w:div w:id="2010326144">
                          <w:marLeft w:val="0"/>
                          <w:marRight w:val="0"/>
                          <w:marTop w:val="0"/>
                          <w:marBottom w:val="0"/>
                          <w:divBdr>
                            <w:top w:val="none" w:sz="0" w:space="0" w:color="auto"/>
                            <w:left w:val="none" w:sz="0" w:space="0" w:color="auto"/>
                            <w:bottom w:val="none" w:sz="0" w:space="0" w:color="auto"/>
                            <w:right w:val="none" w:sz="0" w:space="0" w:color="auto"/>
                          </w:divBdr>
                          <w:divsChild>
                            <w:div w:id="252587681">
                              <w:marLeft w:val="0"/>
                              <w:marRight w:val="0"/>
                              <w:marTop w:val="0"/>
                              <w:marBottom w:val="0"/>
                              <w:divBdr>
                                <w:top w:val="none" w:sz="0" w:space="0" w:color="auto"/>
                                <w:left w:val="none" w:sz="0" w:space="0" w:color="auto"/>
                                <w:bottom w:val="none" w:sz="0" w:space="0" w:color="auto"/>
                                <w:right w:val="none" w:sz="0" w:space="0" w:color="auto"/>
                              </w:divBdr>
                            </w:div>
                            <w:div w:id="534201765">
                              <w:marLeft w:val="0"/>
                              <w:marRight w:val="0"/>
                              <w:marTop w:val="0"/>
                              <w:marBottom w:val="0"/>
                              <w:divBdr>
                                <w:top w:val="none" w:sz="0" w:space="0" w:color="auto"/>
                                <w:left w:val="none" w:sz="0" w:space="0" w:color="auto"/>
                                <w:bottom w:val="none" w:sz="0" w:space="0" w:color="auto"/>
                                <w:right w:val="none" w:sz="0" w:space="0" w:color="auto"/>
                              </w:divBdr>
                            </w:div>
                            <w:div w:id="943226005">
                              <w:marLeft w:val="0"/>
                              <w:marRight w:val="0"/>
                              <w:marTop w:val="0"/>
                              <w:marBottom w:val="0"/>
                              <w:divBdr>
                                <w:top w:val="none" w:sz="0" w:space="0" w:color="auto"/>
                                <w:left w:val="none" w:sz="0" w:space="0" w:color="auto"/>
                                <w:bottom w:val="none" w:sz="0" w:space="0" w:color="auto"/>
                                <w:right w:val="none" w:sz="0" w:space="0" w:color="auto"/>
                              </w:divBdr>
                            </w:div>
                            <w:div w:id="195902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0611207">
          <w:marLeft w:val="0"/>
          <w:marRight w:val="0"/>
          <w:marTop w:val="0"/>
          <w:marBottom w:val="432"/>
          <w:divBdr>
            <w:top w:val="none" w:sz="0" w:space="0" w:color="auto"/>
            <w:left w:val="none" w:sz="0" w:space="0" w:color="auto"/>
            <w:bottom w:val="none" w:sz="0" w:space="0" w:color="auto"/>
            <w:right w:val="none" w:sz="0" w:space="0" w:color="auto"/>
          </w:divBdr>
          <w:divsChild>
            <w:div w:id="422264147">
              <w:marLeft w:val="2040"/>
              <w:marRight w:val="0"/>
              <w:marTop w:val="0"/>
              <w:marBottom w:val="0"/>
              <w:divBdr>
                <w:top w:val="none" w:sz="0" w:space="0" w:color="auto"/>
                <w:left w:val="none" w:sz="0" w:space="0" w:color="auto"/>
                <w:bottom w:val="none" w:sz="0" w:space="0" w:color="auto"/>
                <w:right w:val="none" w:sz="0" w:space="0" w:color="auto"/>
              </w:divBdr>
              <w:divsChild>
                <w:div w:id="139003353">
                  <w:marLeft w:val="0"/>
                  <w:marRight w:val="0"/>
                  <w:marTop w:val="0"/>
                  <w:marBottom w:val="0"/>
                  <w:divBdr>
                    <w:top w:val="single" w:sz="2" w:space="0" w:color="D1EDF6"/>
                    <w:left w:val="single" w:sz="2" w:space="0" w:color="D1EDF6"/>
                    <w:bottom w:val="single" w:sz="2" w:space="0" w:color="D1EDF6"/>
                    <w:right w:val="single" w:sz="2" w:space="0" w:color="D1EDF6"/>
                  </w:divBdr>
                  <w:divsChild>
                    <w:div w:id="814376957">
                      <w:marLeft w:val="0"/>
                      <w:marRight w:val="0"/>
                      <w:marTop w:val="0"/>
                      <w:marBottom w:val="360"/>
                      <w:divBdr>
                        <w:top w:val="none" w:sz="0" w:space="0" w:color="auto"/>
                        <w:left w:val="none" w:sz="0" w:space="0" w:color="auto"/>
                        <w:bottom w:val="none" w:sz="0" w:space="0" w:color="auto"/>
                        <w:right w:val="none" w:sz="0" w:space="0" w:color="auto"/>
                      </w:divBdr>
                    </w:div>
                    <w:div w:id="2003199921">
                      <w:marLeft w:val="0"/>
                      <w:marRight w:val="0"/>
                      <w:marTop w:val="168"/>
                      <w:marBottom w:val="72"/>
                      <w:divBdr>
                        <w:top w:val="none" w:sz="0" w:space="0" w:color="auto"/>
                        <w:left w:val="none" w:sz="0" w:space="0" w:color="auto"/>
                        <w:bottom w:val="none" w:sz="0" w:space="0" w:color="auto"/>
                        <w:right w:val="none" w:sz="0" w:space="0" w:color="auto"/>
                      </w:divBdr>
                      <w:divsChild>
                        <w:div w:id="521553574">
                          <w:marLeft w:val="0"/>
                          <w:marRight w:val="0"/>
                          <w:marTop w:val="0"/>
                          <w:marBottom w:val="0"/>
                          <w:divBdr>
                            <w:top w:val="none" w:sz="0" w:space="0" w:color="auto"/>
                            <w:left w:val="none" w:sz="0" w:space="0" w:color="auto"/>
                            <w:bottom w:val="none" w:sz="0" w:space="0" w:color="auto"/>
                            <w:right w:val="none" w:sz="0" w:space="0" w:color="auto"/>
                          </w:divBdr>
                          <w:divsChild>
                            <w:div w:id="1113013550">
                              <w:marLeft w:val="0"/>
                              <w:marRight w:val="0"/>
                              <w:marTop w:val="0"/>
                              <w:marBottom w:val="0"/>
                              <w:divBdr>
                                <w:top w:val="none" w:sz="0" w:space="0" w:color="auto"/>
                                <w:left w:val="none" w:sz="0" w:space="0" w:color="auto"/>
                                <w:bottom w:val="none" w:sz="0" w:space="0" w:color="auto"/>
                                <w:right w:val="none" w:sz="0" w:space="0" w:color="auto"/>
                              </w:divBdr>
                            </w:div>
                            <w:div w:id="1971592386">
                              <w:marLeft w:val="0"/>
                              <w:marRight w:val="0"/>
                              <w:marTop w:val="0"/>
                              <w:marBottom w:val="0"/>
                              <w:divBdr>
                                <w:top w:val="none" w:sz="0" w:space="0" w:color="auto"/>
                                <w:left w:val="none" w:sz="0" w:space="0" w:color="auto"/>
                                <w:bottom w:val="none" w:sz="0" w:space="0" w:color="auto"/>
                                <w:right w:val="none" w:sz="0" w:space="0" w:color="auto"/>
                              </w:divBdr>
                            </w:div>
                          </w:divsChild>
                        </w:div>
                        <w:div w:id="20776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191981">
                  <w:marLeft w:val="0"/>
                  <w:marRight w:val="0"/>
                  <w:marTop w:val="0"/>
                  <w:marBottom w:val="0"/>
                  <w:divBdr>
                    <w:top w:val="single" w:sz="2" w:space="0" w:color="FBE8CD"/>
                    <w:left w:val="single" w:sz="2" w:space="0" w:color="FBE8CD"/>
                    <w:bottom w:val="single" w:sz="2" w:space="0" w:color="FBE8CD"/>
                    <w:right w:val="single" w:sz="2" w:space="0" w:color="FBE8CD"/>
                  </w:divBdr>
                  <w:divsChild>
                    <w:div w:id="1401060134">
                      <w:marLeft w:val="0"/>
                      <w:marRight w:val="0"/>
                      <w:marTop w:val="0"/>
                      <w:marBottom w:val="120"/>
                      <w:divBdr>
                        <w:top w:val="none" w:sz="0" w:space="0" w:color="auto"/>
                        <w:left w:val="none" w:sz="0" w:space="0" w:color="auto"/>
                        <w:bottom w:val="none" w:sz="0" w:space="0" w:color="auto"/>
                        <w:right w:val="none" w:sz="0" w:space="0" w:color="auto"/>
                      </w:divBdr>
                      <w:divsChild>
                        <w:div w:id="160530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183755">
              <w:marLeft w:val="0"/>
              <w:marRight w:val="0"/>
              <w:marTop w:val="0"/>
              <w:marBottom w:val="432"/>
              <w:divBdr>
                <w:top w:val="single" w:sz="6" w:space="6" w:color="CAD0D7"/>
                <w:left w:val="single" w:sz="6" w:space="6" w:color="CAD0D7"/>
                <w:bottom w:val="single" w:sz="6" w:space="6" w:color="CAD0D7"/>
                <w:right w:val="single" w:sz="6" w:space="6" w:color="CAD0D7"/>
              </w:divBdr>
              <w:divsChild>
                <w:div w:id="356466977">
                  <w:marLeft w:val="0"/>
                  <w:marRight w:val="0"/>
                  <w:marTop w:val="168"/>
                  <w:marBottom w:val="0"/>
                  <w:divBdr>
                    <w:top w:val="none" w:sz="0" w:space="0" w:color="auto"/>
                    <w:left w:val="none" w:sz="0" w:space="0" w:color="auto"/>
                    <w:bottom w:val="none" w:sz="0" w:space="0" w:color="auto"/>
                    <w:right w:val="none" w:sz="0" w:space="0" w:color="auto"/>
                  </w:divBdr>
                </w:div>
                <w:div w:id="572544498">
                  <w:marLeft w:val="0"/>
                  <w:marRight w:val="0"/>
                  <w:marTop w:val="168"/>
                  <w:marBottom w:val="0"/>
                  <w:divBdr>
                    <w:top w:val="none" w:sz="0" w:space="0" w:color="auto"/>
                    <w:left w:val="none" w:sz="0" w:space="0" w:color="auto"/>
                    <w:bottom w:val="none" w:sz="0" w:space="0" w:color="auto"/>
                    <w:right w:val="none" w:sz="0" w:space="0" w:color="auto"/>
                  </w:divBdr>
                </w:div>
                <w:div w:id="935747871">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26894359">
          <w:marLeft w:val="0"/>
          <w:marRight w:val="0"/>
          <w:marTop w:val="0"/>
          <w:marBottom w:val="432"/>
          <w:divBdr>
            <w:top w:val="none" w:sz="0" w:space="0" w:color="auto"/>
            <w:left w:val="none" w:sz="0" w:space="0" w:color="auto"/>
            <w:bottom w:val="none" w:sz="0" w:space="0" w:color="auto"/>
            <w:right w:val="none" w:sz="0" w:space="0" w:color="auto"/>
          </w:divBdr>
          <w:divsChild>
            <w:div w:id="1430156704">
              <w:marLeft w:val="2040"/>
              <w:marRight w:val="0"/>
              <w:marTop w:val="0"/>
              <w:marBottom w:val="0"/>
              <w:divBdr>
                <w:top w:val="none" w:sz="0" w:space="0" w:color="auto"/>
                <w:left w:val="none" w:sz="0" w:space="0" w:color="auto"/>
                <w:bottom w:val="none" w:sz="0" w:space="0" w:color="auto"/>
                <w:right w:val="none" w:sz="0" w:space="0" w:color="auto"/>
              </w:divBdr>
              <w:divsChild>
                <w:div w:id="1689795000">
                  <w:marLeft w:val="0"/>
                  <w:marRight w:val="0"/>
                  <w:marTop w:val="0"/>
                  <w:marBottom w:val="0"/>
                  <w:divBdr>
                    <w:top w:val="single" w:sz="2" w:space="0" w:color="D1EDF6"/>
                    <w:left w:val="single" w:sz="2" w:space="0" w:color="D1EDF6"/>
                    <w:bottom w:val="single" w:sz="2" w:space="0" w:color="D1EDF6"/>
                    <w:right w:val="single" w:sz="2" w:space="0" w:color="D1EDF6"/>
                  </w:divBdr>
                  <w:divsChild>
                    <w:div w:id="1883515195">
                      <w:marLeft w:val="0"/>
                      <w:marRight w:val="0"/>
                      <w:marTop w:val="0"/>
                      <w:marBottom w:val="360"/>
                      <w:divBdr>
                        <w:top w:val="none" w:sz="0" w:space="0" w:color="auto"/>
                        <w:left w:val="none" w:sz="0" w:space="0" w:color="auto"/>
                        <w:bottom w:val="none" w:sz="0" w:space="0" w:color="auto"/>
                        <w:right w:val="none" w:sz="0" w:space="0" w:color="auto"/>
                      </w:divBdr>
                    </w:div>
                    <w:div w:id="2055889199">
                      <w:marLeft w:val="0"/>
                      <w:marRight w:val="0"/>
                      <w:marTop w:val="168"/>
                      <w:marBottom w:val="72"/>
                      <w:divBdr>
                        <w:top w:val="none" w:sz="0" w:space="0" w:color="auto"/>
                        <w:left w:val="none" w:sz="0" w:space="0" w:color="auto"/>
                        <w:bottom w:val="none" w:sz="0" w:space="0" w:color="auto"/>
                        <w:right w:val="none" w:sz="0" w:space="0" w:color="auto"/>
                      </w:divBdr>
                      <w:divsChild>
                        <w:div w:id="1263025196">
                          <w:marLeft w:val="0"/>
                          <w:marRight w:val="0"/>
                          <w:marTop w:val="0"/>
                          <w:marBottom w:val="0"/>
                          <w:divBdr>
                            <w:top w:val="none" w:sz="0" w:space="0" w:color="auto"/>
                            <w:left w:val="none" w:sz="0" w:space="0" w:color="auto"/>
                            <w:bottom w:val="none" w:sz="0" w:space="0" w:color="auto"/>
                            <w:right w:val="none" w:sz="0" w:space="0" w:color="auto"/>
                          </w:divBdr>
                        </w:div>
                        <w:div w:id="1354376421">
                          <w:marLeft w:val="0"/>
                          <w:marRight w:val="0"/>
                          <w:marTop w:val="0"/>
                          <w:marBottom w:val="0"/>
                          <w:divBdr>
                            <w:top w:val="none" w:sz="0" w:space="0" w:color="auto"/>
                            <w:left w:val="none" w:sz="0" w:space="0" w:color="auto"/>
                            <w:bottom w:val="none" w:sz="0" w:space="0" w:color="auto"/>
                            <w:right w:val="none" w:sz="0" w:space="0" w:color="auto"/>
                          </w:divBdr>
                          <w:divsChild>
                            <w:div w:id="130949815">
                              <w:marLeft w:val="0"/>
                              <w:marRight w:val="0"/>
                              <w:marTop w:val="0"/>
                              <w:marBottom w:val="0"/>
                              <w:divBdr>
                                <w:top w:val="none" w:sz="0" w:space="0" w:color="auto"/>
                                <w:left w:val="none" w:sz="0" w:space="0" w:color="auto"/>
                                <w:bottom w:val="none" w:sz="0" w:space="0" w:color="auto"/>
                                <w:right w:val="none" w:sz="0" w:space="0" w:color="auto"/>
                              </w:divBdr>
                            </w:div>
                            <w:div w:id="401490163">
                              <w:marLeft w:val="0"/>
                              <w:marRight w:val="0"/>
                              <w:marTop w:val="0"/>
                              <w:marBottom w:val="0"/>
                              <w:divBdr>
                                <w:top w:val="none" w:sz="0" w:space="0" w:color="auto"/>
                                <w:left w:val="none" w:sz="0" w:space="0" w:color="auto"/>
                                <w:bottom w:val="none" w:sz="0" w:space="0" w:color="auto"/>
                                <w:right w:val="none" w:sz="0" w:space="0" w:color="auto"/>
                              </w:divBdr>
                            </w:div>
                            <w:div w:id="675767019">
                              <w:marLeft w:val="0"/>
                              <w:marRight w:val="0"/>
                              <w:marTop w:val="0"/>
                              <w:marBottom w:val="0"/>
                              <w:divBdr>
                                <w:top w:val="none" w:sz="0" w:space="0" w:color="auto"/>
                                <w:left w:val="none" w:sz="0" w:space="0" w:color="auto"/>
                                <w:bottom w:val="none" w:sz="0" w:space="0" w:color="auto"/>
                                <w:right w:val="none" w:sz="0" w:space="0" w:color="auto"/>
                              </w:divBdr>
                            </w:div>
                            <w:div w:id="1181775961">
                              <w:marLeft w:val="0"/>
                              <w:marRight w:val="0"/>
                              <w:marTop w:val="0"/>
                              <w:marBottom w:val="0"/>
                              <w:divBdr>
                                <w:top w:val="none" w:sz="0" w:space="0" w:color="auto"/>
                                <w:left w:val="none" w:sz="0" w:space="0" w:color="auto"/>
                                <w:bottom w:val="none" w:sz="0" w:space="0" w:color="auto"/>
                                <w:right w:val="none" w:sz="0" w:space="0" w:color="auto"/>
                              </w:divBdr>
                            </w:div>
                            <w:div w:id="183783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275783">
                  <w:marLeft w:val="0"/>
                  <w:marRight w:val="0"/>
                  <w:marTop w:val="0"/>
                  <w:marBottom w:val="0"/>
                  <w:divBdr>
                    <w:top w:val="single" w:sz="2" w:space="0" w:color="FBE8CD"/>
                    <w:left w:val="single" w:sz="2" w:space="0" w:color="FBE8CD"/>
                    <w:bottom w:val="single" w:sz="2" w:space="0" w:color="FBE8CD"/>
                    <w:right w:val="single" w:sz="2" w:space="0" w:color="FBE8CD"/>
                  </w:divBdr>
                  <w:divsChild>
                    <w:div w:id="1094397985">
                      <w:marLeft w:val="0"/>
                      <w:marRight w:val="0"/>
                      <w:marTop w:val="0"/>
                      <w:marBottom w:val="120"/>
                      <w:divBdr>
                        <w:top w:val="none" w:sz="0" w:space="0" w:color="auto"/>
                        <w:left w:val="none" w:sz="0" w:space="0" w:color="auto"/>
                        <w:bottom w:val="none" w:sz="0" w:space="0" w:color="auto"/>
                        <w:right w:val="none" w:sz="0" w:space="0" w:color="auto"/>
                      </w:divBdr>
                      <w:divsChild>
                        <w:div w:id="1752578495">
                          <w:marLeft w:val="0"/>
                          <w:marRight w:val="0"/>
                          <w:marTop w:val="0"/>
                          <w:marBottom w:val="120"/>
                          <w:divBdr>
                            <w:top w:val="none" w:sz="0" w:space="0" w:color="auto"/>
                            <w:left w:val="none" w:sz="0" w:space="0" w:color="auto"/>
                            <w:bottom w:val="none" w:sz="0" w:space="0" w:color="auto"/>
                            <w:right w:val="none" w:sz="0" w:space="0" w:color="auto"/>
                          </w:divBdr>
                        </w:div>
                        <w:div w:id="204821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360718">
              <w:marLeft w:val="0"/>
              <w:marRight w:val="0"/>
              <w:marTop w:val="0"/>
              <w:marBottom w:val="432"/>
              <w:divBdr>
                <w:top w:val="single" w:sz="6" w:space="6" w:color="CAD0D7"/>
                <w:left w:val="single" w:sz="6" w:space="6" w:color="CAD0D7"/>
                <w:bottom w:val="single" w:sz="6" w:space="6" w:color="CAD0D7"/>
                <w:right w:val="single" w:sz="6" w:space="6" w:color="CAD0D7"/>
              </w:divBdr>
              <w:divsChild>
                <w:div w:id="504131211">
                  <w:marLeft w:val="0"/>
                  <w:marRight w:val="0"/>
                  <w:marTop w:val="168"/>
                  <w:marBottom w:val="0"/>
                  <w:divBdr>
                    <w:top w:val="none" w:sz="0" w:space="0" w:color="auto"/>
                    <w:left w:val="none" w:sz="0" w:space="0" w:color="auto"/>
                    <w:bottom w:val="none" w:sz="0" w:space="0" w:color="auto"/>
                    <w:right w:val="none" w:sz="0" w:space="0" w:color="auto"/>
                  </w:divBdr>
                </w:div>
                <w:div w:id="682170824">
                  <w:marLeft w:val="0"/>
                  <w:marRight w:val="0"/>
                  <w:marTop w:val="168"/>
                  <w:marBottom w:val="0"/>
                  <w:divBdr>
                    <w:top w:val="none" w:sz="0" w:space="0" w:color="auto"/>
                    <w:left w:val="none" w:sz="0" w:space="0" w:color="auto"/>
                    <w:bottom w:val="none" w:sz="0" w:space="0" w:color="auto"/>
                    <w:right w:val="none" w:sz="0" w:space="0" w:color="auto"/>
                  </w:divBdr>
                </w:div>
                <w:div w:id="108850112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68223922">
          <w:marLeft w:val="0"/>
          <w:marRight w:val="0"/>
          <w:marTop w:val="0"/>
          <w:marBottom w:val="432"/>
          <w:divBdr>
            <w:top w:val="none" w:sz="0" w:space="0" w:color="auto"/>
            <w:left w:val="none" w:sz="0" w:space="0" w:color="auto"/>
            <w:bottom w:val="none" w:sz="0" w:space="0" w:color="auto"/>
            <w:right w:val="none" w:sz="0" w:space="0" w:color="auto"/>
          </w:divBdr>
          <w:divsChild>
            <w:div w:id="1387677712">
              <w:marLeft w:val="2040"/>
              <w:marRight w:val="0"/>
              <w:marTop w:val="0"/>
              <w:marBottom w:val="0"/>
              <w:divBdr>
                <w:top w:val="none" w:sz="0" w:space="0" w:color="auto"/>
                <w:left w:val="none" w:sz="0" w:space="0" w:color="auto"/>
                <w:bottom w:val="none" w:sz="0" w:space="0" w:color="auto"/>
                <w:right w:val="none" w:sz="0" w:space="0" w:color="auto"/>
              </w:divBdr>
              <w:divsChild>
                <w:div w:id="314723772">
                  <w:marLeft w:val="0"/>
                  <w:marRight w:val="0"/>
                  <w:marTop w:val="0"/>
                  <w:marBottom w:val="0"/>
                  <w:divBdr>
                    <w:top w:val="single" w:sz="2" w:space="0" w:color="FBE8CD"/>
                    <w:left w:val="single" w:sz="2" w:space="0" w:color="FBE8CD"/>
                    <w:bottom w:val="single" w:sz="2" w:space="0" w:color="FBE8CD"/>
                    <w:right w:val="single" w:sz="2" w:space="0" w:color="FBE8CD"/>
                  </w:divBdr>
                  <w:divsChild>
                    <w:div w:id="916328293">
                      <w:marLeft w:val="0"/>
                      <w:marRight w:val="0"/>
                      <w:marTop w:val="0"/>
                      <w:marBottom w:val="120"/>
                      <w:divBdr>
                        <w:top w:val="none" w:sz="0" w:space="0" w:color="auto"/>
                        <w:left w:val="none" w:sz="0" w:space="0" w:color="auto"/>
                        <w:bottom w:val="none" w:sz="0" w:space="0" w:color="auto"/>
                        <w:right w:val="none" w:sz="0" w:space="0" w:color="auto"/>
                      </w:divBdr>
                      <w:divsChild>
                        <w:div w:id="971860595">
                          <w:marLeft w:val="0"/>
                          <w:marRight w:val="0"/>
                          <w:marTop w:val="0"/>
                          <w:marBottom w:val="120"/>
                          <w:divBdr>
                            <w:top w:val="none" w:sz="0" w:space="0" w:color="auto"/>
                            <w:left w:val="none" w:sz="0" w:space="0" w:color="auto"/>
                            <w:bottom w:val="none" w:sz="0" w:space="0" w:color="auto"/>
                            <w:right w:val="none" w:sz="0" w:space="0" w:color="auto"/>
                          </w:divBdr>
                        </w:div>
                        <w:div w:id="169353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755878">
                  <w:marLeft w:val="0"/>
                  <w:marRight w:val="0"/>
                  <w:marTop w:val="0"/>
                  <w:marBottom w:val="0"/>
                  <w:divBdr>
                    <w:top w:val="single" w:sz="2" w:space="0" w:color="D1EDF6"/>
                    <w:left w:val="single" w:sz="2" w:space="0" w:color="D1EDF6"/>
                    <w:bottom w:val="single" w:sz="2" w:space="0" w:color="D1EDF6"/>
                    <w:right w:val="single" w:sz="2" w:space="0" w:color="D1EDF6"/>
                  </w:divBdr>
                  <w:divsChild>
                    <w:div w:id="156045492">
                      <w:marLeft w:val="0"/>
                      <w:marRight w:val="0"/>
                      <w:marTop w:val="168"/>
                      <w:marBottom w:val="72"/>
                      <w:divBdr>
                        <w:top w:val="none" w:sz="0" w:space="0" w:color="auto"/>
                        <w:left w:val="none" w:sz="0" w:space="0" w:color="auto"/>
                        <w:bottom w:val="none" w:sz="0" w:space="0" w:color="auto"/>
                        <w:right w:val="none" w:sz="0" w:space="0" w:color="auto"/>
                      </w:divBdr>
                      <w:divsChild>
                        <w:div w:id="622417679">
                          <w:marLeft w:val="0"/>
                          <w:marRight w:val="0"/>
                          <w:marTop w:val="0"/>
                          <w:marBottom w:val="0"/>
                          <w:divBdr>
                            <w:top w:val="none" w:sz="0" w:space="0" w:color="auto"/>
                            <w:left w:val="none" w:sz="0" w:space="0" w:color="auto"/>
                            <w:bottom w:val="none" w:sz="0" w:space="0" w:color="auto"/>
                            <w:right w:val="none" w:sz="0" w:space="0" w:color="auto"/>
                          </w:divBdr>
                          <w:divsChild>
                            <w:div w:id="129984014">
                              <w:marLeft w:val="0"/>
                              <w:marRight w:val="0"/>
                              <w:marTop w:val="0"/>
                              <w:marBottom w:val="0"/>
                              <w:divBdr>
                                <w:top w:val="none" w:sz="0" w:space="0" w:color="auto"/>
                                <w:left w:val="none" w:sz="0" w:space="0" w:color="auto"/>
                                <w:bottom w:val="none" w:sz="0" w:space="0" w:color="auto"/>
                                <w:right w:val="none" w:sz="0" w:space="0" w:color="auto"/>
                              </w:divBdr>
                            </w:div>
                            <w:div w:id="292254909">
                              <w:marLeft w:val="0"/>
                              <w:marRight w:val="0"/>
                              <w:marTop w:val="0"/>
                              <w:marBottom w:val="0"/>
                              <w:divBdr>
                                <w:top w:val="none" w:sz="0" w:space="0" w:color="auto"/>
                                <w:left w:val="none" w:sz="0" w:space="0" w:color="auto"/>
                                <w:bottom w:val="none" w:sz="0" w:space="0" w:color="auto"/>
                                <w:right w:val="none" w:sz="0" w:space="0" w:color="auto"/>
                              </w:divBdr>
                            </w:div>
                            <w:div w:id="396368191">
                              <w:marLeft w:val="0"/>
                              <w:marRight w:val="0"/>
                              <w:marTop w:val="0"/>
                              <w:marBottom w:val="0"/>
                              <w:divBdr>
                                <w:top w:val="none" w:sz="0" w:space="0" w:color="auto"/>
                                <w:left w:val="none" w:sz="0" w:space="0" w:color="auto"/>
                                <w:bottom w:val="none" w:sz="0" w:space="0" w:color="auto"/>
                                <w:right w:val="none" w:sz="0" w:space="0" w:color="auto"/>
                              </w:divBdr>
                            </w:div>
                            <w:div w:id="1226839642">
                              <w:marLeft w:val="0"/>
                              <w:marRight w:val="0"/>
                              <w:marTop w:val="0"/>
                              <w:marBottom w:val="0"/>
                              <w:divBdr>
                                <w:top w:val="none" w:sz="0" w:space="0" w:color="auto"/>
                                <w:left w:val="none" w:sz="0" w:space="0" w:color="auto"/>
                                <w:bottom w:val="none" w:sz="0" w:space="0" w:color="auto"/>
                                <w:right w:val="none" w:sz="0" w:space="0" w:color="auto"/>
                              </w:divBdr>
                            </w:div>
                          </w:divsChild>
                        </w:div>
                        <w:div w:id="1363896507">
                          <w:marLeft w:val="0"/>
                          <w:marRight w:val="0"/>
                          <w:marTop w:val="0"/>
                          <w:marBottom w:val="0"/>
                          <w:divBdr>
                            <w:top w:val="none" w:sz="0" w:space="0" w:color="auto"/>
                            <w:left w:val="none" w:sz="0" w:space="0" w:color="auto"/>
                            <w:bottom w:val="none" w:sz="0" w:space="0" w:color="auto"/>
                            <w:right w:val="none" w:sz="0" w:space="0" w:color="auto"/>
                          </w:divBdr>
                        </w:div>
                      </w:divsChild>
                    </w:div>
                    <w:div w:id="67064031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687243892">
              <w:marLeft w:val="0"/>
              <w:marRight w:val="0"/>
              <w:marTop w:val="0"/>
              <w:marBottom w:val="432"/>
              <w:divBdr>
                <w:top w:val="single" w:sz="6" w:space="6" w:color="CAD0D7"/>
                <w:left w:val="single" w:sz="6" w:space="6" w:color="CAD0D7"/>
                <w:bottom w:val="single" w:sz="6" w:space="6" w:color="CAD0D7"/>
                <w:right w:val="single" w:sz="6" w:space="6" w:color="CAD0D7"/>
              </w:divBdr>
              <w:divsChild>
                <w:div w:id="690256343">
                  <w:marLeft w:val="0"/>
                  <w:marRight w:val="0"/>
                  <w:marTop w:val="168"/>
                  <w:marBottom w:val="0"/>
                  <w:divBdr>
                    <w:top w:val="none" w:sz="0" w:space="0" w:color="auto"/>
                    <w:left w:val="none" w:sz="0" w:space="0" w:color="auto"/>
                    <w:bottom w:val="none" w:sz="0" w:space="0" w:color="auto"/>
                    <w:right w:val="none" w:sz="0" w:space="0" w:color="auto"/>
                  </w:divBdr>
                </w:div>
                <w:div w:id="867909802">
                  <w:marLeft w:val="0"/>
                  <w:marRight w:val="0"/>
                  <w:marTop w:val="168"/>
                  <w:marBottom w:val="0"/>
                  <w:divBdr>
                    <w:top w:val="none" w:sz="0" w:space="0" w:color="auto"/>
                    <w:left w:val="none" w:sz="0" w:space="0" w:color="auto"/>
                    <w:bottom w:val="none" w:sz="0" w:space="0" w:color="auto"/>
                    <w:right w:val="none" w:sz="0" w:space="0" w:color="auto"/>
                  </w:divBdr>
                </w:div>
                <w:div w:id="164593734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902184342">
          <w:marLeft w:val="0"/>
          <w:marRight w:val="0"/>
          <w:marTop w:val="0"/>
          <w:marBottom w:val="432"/>
          <w:divBdr>
            <w:top w:val="none" w:sz="0" w:space="0" w:color="auto"/>
            <w:left w:val="none" w:sz="0" w:space="0" w:color="auto"/>
            <w:bottom w:val="none" w:sz="0" w:space="0" w:color="auto"/>
            <w:right w:val="none" w:sz="0" w:space="0" w:color="auto"/>
          </w:divBdr>
          <w:divsChild>
            <w:div w:id="165632807">
              <w:marLeft w:val="0"/>
              <w:marRight w:val="0"/>
              <w:marTop w:val="0"/>
              <w:marBottom w:val="432"/>
              <w:divBdr>
                <w:top w:val="single" w:sz="6" w:space="6" w:color="CAD0D7"/>
                <w:left w:val="single" w:sz="6" w:space="6" w:color="CAD0D7"/>
                <w:bottom w:val="single" w:sz="6" w:space="6" w:color="CAD0D7"/>
                <w:right w:val="single" w:sz="6" w:space="6" w:color="CAD0D7"/>
              </w:divBdr>
              <w:divsChild>
                <w:div w:id="1125780327">
                  <w:marLeft w:val="0"/>
                  <w:marRight w:val="0"/>
                  <w:marTop w:val="168"/>
                  <w:marBottom w:val="0"/>
                  <w:divBdr>
                    <w:top w:val="none" w:sz="0" w:space="0" w:color="auto"/>
                    <w:left w:val="none" w:sz="0" w:space="0" w:color="auto"/>
                    <w:bottom w:val="none" w:sz="0" w:space="0" w:color="auto"/>
                    <w:right w:val="none" w:sz="0" w:space="0" w:color="auto"/>
                  </w:divBdr>
                </w:div>
                <w:div w:id="1793860140">
                  <w:marLeft w:val="0"/>
                  <w:marRight w:val="0"/>
                  <w:marTop w:val="168"/>
                  <w:marBottom w:val="0"/>
                  <w:divBdr>
                    <w:top w:val="none" w:sz="0" w:space="0" w:color="auto"/>
                    <w:left w:val="none" w:sz="0" w:space="0" w:color="auto"/>
                    <w:bottom w:val="none" w:sz="0" w:space="0" w:color="auto"/>
                    <w:right w:val="none" w:sz="0" w:space="0" w:color="auto"/>
                  </w:divBdr>
                </w:div>
                <w:div w:id="1825773389">
                  <w:marLeft w:val="0"/>
                  <w:marRight w:val="0"/>
                  <w:marTop w:val="168"/>
                  <w:marBottom w:val="0"/>
                  <w:divBdr>
                    <w:top w:val="none" w:sz="0" w:space="0" w:color="auto"/>
                    <w:left w:val="none" w:sz="0" w:space="0" w:color="auto"/>
                    <w:bottom w:val="none" w:sz="0" w:space="0" w:color="auto"/>
                    <w:right w:val="none" w:sz="0" w:space="0" w:color="auto"/>
                  </w:divBdr>
                </w:div>
              </w:divsChild>
            </w:div>
            <w:div w:id="1416703758">
              <w:marLeft w:val="2040"/>
              <w:marRight w:val="0"/>
              <w:marTop w:val="0"/>
              <w:marBottom w:val="0"/>
              <w:divBdr>
                <w:top w:val="none" w:sz="0" w:space="0" w:color="auto"/>
                <w:left w:val="none" w:sz="0" w:space="0" w:color="auto"/>
                <w:bottom w:val="none" w:sz="0" w:space="0" w:color="auto"/>
                <w:right w:val="none" w:sz="0" w:space="0" w:color="auto"/>
              </w:divBdr>
              <w:divsChild>
                <w:div w:id="267738263">
                  <w:marLeft w:val="0"/>
                  <w:marRight w:val="0"/>
                  <w:marTop w:val="0"/>
                  <w:marBottom w:val="0"/>
                  <w:divBdr>
                    <w:top w:val="single" w:sz="2" w:space="0" w:color="D1EDF6"/>
                    <w:left w:val="single" w:sz="2" w:space="0" w:color="D1EDF6"/>
                    <w:bottom w:val="single" w:sz="2" w:space="0" w:color="D1EDF6"/>
                    <w:right w:val="single" w:sz="2" w:space="0" w:color="D1EDF6"/>
                  </w:divBdr>
                  <w:divsChild>
                    <w:div w:id="1906772">
                      <w:marLeft w:val="0"/>
                      <w:marRight w:val="0"/>
                      <w:marTop w:val="0"/>
                      <w:marBottom w:val="360"/>
                      <w:divBdr>
                        <w:top w:val="none" w:sz="0" w:space="0" w:color="auto"/>
                        <w:left w:val="none" w:sz="0" w:space="0" w:color="auto"/>
                        <w:bottom w:val="none" w:sz="0" w:space="0" w:color="auto"/>
                        <w:right w:val="none" w:sz="0" w:space="0" w:color="auto"/>
                      </w:divBdr>
                    </w:div>
                    <w:div w:id="444541765">
                      <w:marLeft w:val="0"/>
                      <w:marRight w:val="0"/>
                      <w:marTop w:val="168"/>
                      <w:marBottom w:val="72"/>
                      <w:divBdr>
                        <w:top w:val="none" w:sz="0" w:space="0" w:color="auto"/>
                        <w:left w:val="none" w:sz="0" w:space="0" w:color="auto"/>
                        <w:bottom w:val="none" w:sz="0" w:space="0" w:color="auto"/>
                        <w:right w:val="none" w:sz="0" w:space="0" w:color="auto"/>
                      </w:divBdr>
                      <w:divsChild>
                        <w:div w:id="307900770">
                          <w:marLeft w:val="0"/>
                          <w:marRight w:val="0"/>
                          <w:marTop w:val="0"/>
                          <w:marBottom w:val="0"/>
                          <w:divBdr>
                            <w:top w:val="none" w:sz="0" w:space="0" w:color="auto"/>
                            <w:left w:val="none" w:sz="0" w:space="0" w:color="auto"/>
                            <w:bottom w:val="none" w:sz="0" w:space="0" w:color="auto"/>
                            <w:right w:val="none" w:sz="0" w:space="0" w:color="auto"/>
                          </w:divBdr>
                          <w:divsChild>
                            <w:div w:id="856777297">
                              <w:marLeft w:val="0"/>
                              <w:marRight w:val="0"/>
                              <w:marTop w:val="0"/>
                              <w:marBottom w:val="0"/>
                              <w:divBdr>
                                <w:top w:val="none" w:sz="0" w:space="0" w:color="auto"/>
                                <w:left w:val="none" w:sz="0" w:space="0" w:color="auto"/>
                                <w:bottom w:val="none" w:sz="0" w:space="0" w:color="auto"/>
                                <w:right w:val="none" w:sz="0" w:space="0" w:color="auto"/>
                              </w:divBdr>
                            </w:div>
                            <w:div w:id="979381508">
                              <w:marLeft w:val="0"/>
                              <w:marRight w:val="0"/>
                              <w:marTop w:val="0"/>
                              <w:marBottom w:val="0"/>
                              <w:divBdr>
                                <w:top w:val="none" w:sz="0" w:space="0" w:color="auto"/>
                                <w:left w:val="none" w:sz="0" w:space="0" w:color="auto"/>
                                <w:bottom w:val="none" w:sz="0" w:space="0" w:color="auto"/>
                                <w:right w:val="none" w:sz="0" w:space="0" w:color="auto"/>
                              </w:divBdr>
                            </w:div>
                            <w:div w:id="1106534485">
                              <w:marLeft w:val="0"/>
                              <w:marRight w:val="0"/>
                              <w:marTop w:val="0"/>
                              <w:marBottom w:val="0"/>
                              <w:divBdr>
                                <w:top w:val="none" w:sz="0" w:space="0" w:color="auto"/>
                                <w:left w:val="none" w:sz="0" w:space="0" w:color="auto"/>
                                <w:bottom w:val="none" w:sz="0" w:space="0" w:color="auto"/>
                                <w:right w:val="none" w:sz="0" w:space="0" w:color="auto"/>
                              </w:divBdr>
                            </w:div>
                            <w:div w:id="1489788112">
                              <w:marLeft w:val="0"/>
                              <w:marRight w:val="0"/>
                              <w:marTop w:val="0"/>
                              <w:marBottom w:val="0"/>
                              <w:divBdr>
                                <w:top w:val="none" w:sz="0" w:space="0" w:color="auto"/>
                                <w:left w:val="none" w:sz="0" w:space="0" w:color="auto"/>
                                <w:bottom w:val="none" w:sz="0" w:space="0" w:color="auto"/>
                                <w:right w:val="none" w:sz="0" w:space="0" w:color="auto"/>
                              </w:divBdr>
                            </w:div>
                          </w:divsChild>
                        </w:div>
                        <w:div w:id="178476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172950">
                  <w:marLeft w:val="0"/>
                  <w:marRight w:val="0"/>
                  <w:marTop w:val="0"/>
                  <w:marBottom w:val="0"/>
                  <w:divBdr>
                    <w:top w:val="single" w:sz="2" w:space="0" w:color="FBE8CD"/>
                    <w:left w:val="single" w:sz="2" w:space="0" w:color="FBE8CD"/>
                    <w:bottom w:val="single" w:sz="2" w:space="0" w:color="FBE8CD"/>
                    <w:right w:val="single" w:sz="2" w:space="0" w:color="FBE8CD"/>
                  </w:divBdr>
                  <w:divsChild>
                    <w:div w:id="848444498">
                      <w:marLeft w:val="0"/>
                      <w:marRight w:val="0"/>
                      <w:marTop w:val="0"/>
                      <w:marBottom w:val="120"/>
                      <w:divBdr>
                        <w:top w:val="none" w:sz="0" w:space="0" w:color="auto"/>
                        <w:left w:val="none" w:sz="0" w:space="0" w:color="auto"/>
                        <w:bottom w:val="none" w:sz="0" w:space="0" w:color="auto"/>
                        <w:right w:val="none" w:sz="0" w:space="0" w:color="auto"/>
                      </w:divBdr>
                      <w:divsChild>
                        <w:div w:id="540554729">
                          <w:marLeft w:val="0"/>
                          <w:marRight w:val="0"/>
                          <w:marTop w:val="0"/>
                          <w:marBottom w:val="120"/>
                          <w:divBdr>
                            <w:top w:val="none" w:sz="0" w:space="0" w:color="auto"/>
                            <w:left w:val="none" w:sz="0" w:space="0" w:color="auto"/>
                            <w:bottom w:val="none" w:sz="0" w:space="0" w:color="auto"/>
                            <w:right w:val="none" w:sz="0" w:space="0" w:color="auto"/>
                          </w:divBdr>
                        </w:div>
                        <w:div w:id="101464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650759">
          <w:marLeft w:val="0"/>
          <w:marRight w:val="0"/>
          <w:marTop w:val="0"/>
          <w:marBottom w:val="432"/>
          <w:divBdr>
            <w:top w:val="none" w:sz="0" w:space="0" w:color="auto"/>
            <w:left w:val="none" w:sz="0" w:space="0" w:color="auto"/>
            <w:bottom w:val="none" w:sz="0" w:space="0" w:color="auto"/>
            <w:right w:val="none" w:sz="0" w:space="0" w:color="auto"/>
          </w:divBdr>
          <w:divsChild>
            <w:div w:id="377053656">
              <w:marLeft w:val="2040"/>
              <w:marRight w:val="0"/>
              <w:marTop w:val="0"/>
              <w:marBottom w:val="0"/>
              <w:divBdr>
                <w:top w:val="none" w:sz="0" w:space="0" w:color="auto"/>
                <w:left w:val="none" w:sz="0" w:space="0" w:color="auto"/>
                <w:bottom w:val="none" w:sz="0" w:space="0" w:color="auto"/>
                <w:right w:val="none" w:sz="0" w:space="0" w:color="auto"/>
              </w:divBdr>
              <w:divsChild>
                <w:div w:id="45682539">
                  <w:marLeft w:val="0"/>
                  <w:marRight w:val="0"/>
                  <w:marTop w:val="0"/>
                  <w:marBottom w:val="0"/>
                  <w:divBdr>
                    <w:top w:val="single" w:sz="2" w:space="0" w:color="FBE8CD"/>
                    <w:left w:val="single" w:sz="2" w:space="0" w:color="FBE8CD"/>
                    <w:bottom w:val="single" w:sz="2" w:space="0" w:color="FBE8CD"/>
                    <w:right w:val="single" w:sz="2" w:space="0" w:color="FBE8CD"/>
                  </w:divBdr>
                  <w:divsChild>
                    <w:div w:id="454258462">
                      <w:marLeft w:val="0"/>
                      <w:marRight w:val="0"/>
                      <w:marTop w:val="0"/>
                      <w:marBottom w:val="120"/>
                      <w:divBdr>
                        <w:top w:val="none" w:sz="0" w:space="0" w:color="auto"/>
                        <w:left w:val="none" w:sz="0" w:space="0" w:color="auto"/>
                        <w:bottom w:val="none" w:sz="0" w:space="0" w:color="auto"/>
                        <w:right w:val="none" w:sz="0" w:space="0" w:color="auto"/>
                      </w:divBdr>
                      <w:divsChild>
                        <w:div w:id="84308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576906">
                  <w:marLeft w:val="0"/>
                  <w:marRight w:val="0"/>
                  <w:marTop w:val="0"/>
                  <w:marBottom w:val="0"/>
                  <w:divBdr>
                    <w:top w:val="single" w:sz="2" w:space="0" w:color="D1EDF6"/>
                    <w:left w:val="single" w:sz="2" w:space="0" w:color="D1EDF6"/>
                    <w:bottom w:val="single" w:sz="2" w:space="0" w:color="D1EDF6"/>
                    <w:right w:val="single" w:sz="2" w:space="0" w:color="D1EDF6"/>
                  </w:divBdr>
                  <w:divsChild>
                    <w:div w:id="272370219">
                      <w:marLeft w:val="0"/>
                      <w:marRight w:val="0"/>
                      <w:marTop w:val="0"/>
                      <w:marBottom w:val="360"/>
                      <w:divBdr>
                        <w:top w:val="none" w:sz="0" w:space="0" w:color="auto"/>
                        <w:left w:val="none" w:sz="0" w:space="0" w:color="auto"/>
                        <w:bottom w:val="none" w:sz="0" w:space="0" w:color="auto"/>
                        <w:right w:val="none" w:sz="0" w:space="0" w:color="auto"/>
                      </w:divBdr>
                    </w:div>
                    <w:div w:id="575092778">
                      <w:marLeft w:val="0"/>
                      <w:marRight w:val="0"/>
                      <w:marTop w:val="168"/>
                      <w:marBottom w:val="72"/>
                      <w:divBdr>
                        <w:top w:val="none" w:sz="0" w:space="0" w:color="auto"/>
                        <w:left w:val="none" w:sz="0" w:space="0" w:color="auto"/>
                        <w:bottom w:val="none" w:sz="0" w:space="0" w:color="auto"/>
                        <w:right w:val="none" w:sz="0" w:space="0" w:color="auto"/>
                      </w:divBdr>
                      <w:divsChild>
                        <w:div w:id="590939037">
                          <w:marLeft w:val="0"/>
                          <w:marRight w:val="0"/>
                          <w:marTop w:val="0"/>
                          <w:marBottom w:val="0"/>
                          <w:divBdr>
                            <w:top w:val="none" w:sz="0" w:space="0" w:color="auto"/>
                            <w:left w:val="none" w:sz="0" w:space="0" w:color="auto"/>
                            <w:bottom w:val="none" w:sz="0" w:space="0" w:color="auto"/>
                            <w:right w:val="none" w:sz="0" w:space="0" w:color="auto"/>
                          </w:divBdr>
                        </w:div>
                        <w:div w:id="1582326195">
                          <w:marLeft w:val="0"/>
                          <w:marRight w:val="0"/>
                          <w:marTop w:val="0"/>
                          <w:marBottom w:val="0"/>
                          <w:divBdr>
                            <w:top w:val="none" w:sz="0" w:space="0" w:color="auto"/>
                            <w:left w:val="none" w:sz="0" w:space="0" w:color="auto"/>
                            <w:bottom w:val="none" w:sz="0" w:space="0" w:color="auto"/>
                            <w:right w:val="none" w:sz="0" w:space="0" w:color="auto"/>
                          </w:divBdr>
                          <w:divsChild>
                            <w:div w:id="437069956">
                              <w:marLeft w:val="0"/>
                              <w:marRight w:val="0"/>
                              <w:marTop w:val="0"/>
                              <w:marBottom w:val="0"/>
                              <w:divBdr>
                                <w:top w:val="none" w:sz="0" w:space="0" w:color="auto"/>
                                <w:left w:val="none" w:sz="0" w:space="0" w:color="auto"/>
                                <w:bottom w:val="none" w:sz="0" w:space="0" w:color="auto"/>
                                <w:right w:val="none" w:sz="0" w:space="0" w:color="auto"/>
                              </w:divBdr>
                            </w:div>
                            <w:div w:id="64049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977455">
              <w:marLeft w:val="0"/>
              <w:marRight w:val="0"/>
              <w:marTop w:val="0"/>
              <w:marBottom w:val="432"/>
              <w:divBdr>
                <w:top w:val="single" w:sz="6" w:space="6" w:color="CAD0D7"/>
                <w:left w:val="single" w:sz="6" w:space="6" w:color="CAD0D7"/>
                <w:bottom w:val="single" w:sz="6" w:space="6" w:color="CAD0D7"/>
                <w:right w:val="single" w:sz="6" w:space="6" w:color="CAD0D7"/>
              </w:divBdr>
              <w:divsChild>
                <w:div w:id="1532764846">
                  <w:marLeft w:val="0"/>
                  <w:marRight w:val="0"/>
                  <w:marTop w:val="168"/>
                  <w:marBottom w:val="0"/>
                  <w:divBdr>
                    <w:top w:val="none" w:sz="0" w:space="0" w:color="auto"/>
                    <w:left w:val="none" w:sz="0" w:space="0" w:color="auto"/>
                    <w:bottom w:val="none" w:sz="0" w:space="0" w:color="auto"/>
                    <w:right w:val="none" w:sz="0" w:space="0" w:color="auto"/>
                  </w:divBdr>
                </w:div>
                <w:div w:id="1795631583">
                  <w:marLeft w:val="0"/>
                  <w:marRight w:val="0"/>
                  <w:marTop w:val="168"/>
                  <w:marBottom w:val="0"/>
                  <w:divBdr>
                    <w:top w:val="none" w:sz="0" w:space="0" w:color="auto"/>
                    <w:left w:val="none" w:sz="0" w:space="0" w:color="auto"/>
                    <w:bottom w:val="none" w:sz="0" w:space="0" w:color="auto"/>
                    <w:right w:val="none" w:sz="0" w:space="0" w:color="auto"/>
                  </w:divBdr>
                </w:div>
                <w:div w:id="181136273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995038811">
          <w:marLeft w:val="0"/>
          <w:marRight w:val="0"/>
          <w:marTop w:val="0"/>
          <w:marBottom w:val="432"/>
          <w:divBdr>
            <w:top w:val="none" w:sz="0" w:space="0" w:color="auto"/>
            <w:left w:val="none" w:sz="0" w:space="0" w:color="auto"/>
            <w:bottom w:val="none" w:sz="0" w:space="0" w:color="auto"/>
            <w:right w:val="none" w:sz="0" w:space="0" w:color="auto"/>
          </w:divBdr>
          <w:divsChild>
            <w:div w:id="596598933">
              <w:marLeft w:val="0"/>
              <w:marRight w:val="0"/>
              <w:marTop w:val="0"/>
              <w:marBottom w:val="432"/>
              <w:divBdr>
                <w:top w:val="single" w:sz="6" w:space="6" w:color="CAD0D7"/>
                <w:left w:val="single" w:sz="6" w:space="6" w:color="CAD0D7"/>
                <w:bottom w:val="single" w:sz="6" w:space="6" w:color="CAD0D7"/>
                <w:right w:val="single" w:sz="6" w:space="6" w:color="CAD0D7"/>
              </w:divBdr>
              <w:divsChild>
                <w:div w:id="1531720196">
                  <w:marLeft w:val="0"/>
                  <w:marRight w:val="0"/>
                  <w:marTop w:val="168"/>
                  <w:marBottom w:val="0"/>
                  <w:divBdr>
                    <w:top w:val="none" w:sz="0" w:space="0" w:color="auto"/>
                    <w:left w:val="none" w:sz="0" w:space="0" w:color="auto"/>
                    <w:bottom w:val="none" w:sz="0" w:space="0" w:color="auto"/>
                    <w:right w:val="none" w:sz="0" w:space="0" w:color="auto"/>
                  </w:divBdr>
                </w:div>
                <w:div w:id="1587379603">
                  <w:marLeft w:val="0"/>
                  <w:marRight w:val="0"/>
                  <w:marTop w:val="168"/>
                  <w:marBottom w:val="0"/>
                  <w:divBdr>
                    <w:top w:val="none" w:sz="0" w:space="0" w:color="auto"/>
                    <w:left w:val="none" w:sz="0" w:space="0" w:color="auto"/>
                    <w:bottom w:val="none" w:sz="0" w:space="0" w:color="auto"/>
                    <w:right w:val="none" w:sz="0" w:space="0" w:color="auto"/>
                  </w:divBdr>
                </w:div>
                <w:div w:id="1603299988">
                  <w:marLeft w:val="0"/>
                  <w:marRight w:val="0"/>
                  <w:marTop w:val="168"/>
                  <w:marBottom w:val="0"/>
                  <w:divBdr>
                    <w:top w:val="none" w:sz="0" w:space="0" w:color="auto"/>
                    <w:left w:val="none" w:sz="0" w:space="0" w:color="auto"/>
                    <w:bottom w:val="none" w:sz="0" w:space="0" w:color="auto"/>
                    <w:right w:val="none" w:sz="0" w:space="0" w:color="auto"/>
                  </w:divBdr>
                </w:div>
              </w:divsChild>
            </w:div>
            <w:div w:id="1224758152">
              <w:marLeft w:val="2040"/>
              <w:marRight w:val="0"/>
              <w:marTop w:val="0"/>
              <w:marBottom w:val="0"/>
              <w:divBdr>
                <w:top w:val="none" w:sz="0" w:space="0" w:color="auto"/>
                <w:left w:val="none" w:sz="0" w:space="0" w:color="auto"/>
                <w:bottom w:val="none" w:sz="0" w:space="0" w:color="auto"/>
                <w:right w:val="none" w:sz="0" w:space="0" w:color="auto"/>
              </w:divBdr>
              <w:divsChild>
                <w:div w:id="793527633">
                  <w:marLeft w:val="0"/>
                  <w:marRight w:val="0"/>
                  <w:marTop w:val="0"/>
                  <w:marBottom w:val="0"/>
                  <w:divBdr>
                    <w:top w:val="single" w:sz="2" w:space="0" w:color="FBE8CD"/>
                    <w:left w:val="single" w:sz="2" w:space="0" w:color="FBE8CD"/>
                    <w:bottom w:val="single" w:sz="2" w:space="0" w:color="FBE8CD"/>
                    <w:right w:val="single" w:sz="2" w:space="0" w:color="FBE8CD"/>
                  </w:divBdr>
                  <w:divsChild>
                    <w:div w:id="462701647">
                      <w:marLeft w:val="0"/>
                      <w:marRight w:val="0"/>
                      <w:marTop w:val="0"/>
                      <w:marBottom w:val="120"/>
                      <w:divBdr>
                        <w:top w:val="none" w:sz="0" w:space="0" w:color="auto"/>
                        <w:left w:val="none" w:sz="0" w:space="0" w:color="auto"/>
                        <w:bottom w:val="none" w:sz="0" w:space="0" w:color="auto"/>
                        <w:right w:val="none" w:sz="0" w:space="0" w:color="auto"/>
                      </w:divBdr>
                      <w:divsChild>
                        <w:div w:id="1344088009">
                          <w:marLeft w:val="0"/>
                          <w:marRight w:val="0"/>
                          <w:marTop w:val="0"/>
                          <w:marBottom w:val="120"/>
                          <w:divBdr>
                            <w:top w:val="none" w:sz="0" w:space="0" w:color="auto"/>
                            <w:left w:val="none" w:sz="0" w:space="0" w:color="auto"/>
                            <w:bottom w:val="none" w:sz="0" w:space="0" w:color="auto"/>
                            <w:right w:val="none" w:sz="0" w:space="0" w:color="auto"/>
                          </w:divBdr>
                        </w:div>
                        <w:div w:id="150277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407918">
                  <w:marLeft w:val="0"/>
                  <w:marRight w:val="0"/>
                  <w:marTop w:val="0"/>
                  <w:marBottom w:val="0"/>
                  <w:divBdr>
                    <w:top w:val="single" w:sz="2" w:space="0" w:color="D1EDF6"/>
                    <w:left w:val="single" w:sz="2" w:space="0" w:color="D1EDF6"/>
                    <w:bottom w:val="single" w:sz="2" w:space="0" w:color="D1EDF6"/>
                    <w:right w:val="single" w:sz="2" w:space="0" w:color="D1EDF6"/>
                  </w:divBdr>
                  <w:divsChild>
                    <w:div w:id="724453467">
                      <w:marLeft w:val="0"/>
                      <w:marRight w:val="0"/>
                      <w:marTop w:val="168"/>
                      <w:marBottom w:val="72"/>
                      <w:divBdr>
                        <w:top w:val="none" w:sz="0" w:space="0" w:color="auto"/>
                        <w:left w:val="none" w:sz="0" w:space="0" w:color="auto"/>
                        <w:bottom w:val="none" w:sz="0" w:space="0" w:color="auto"/>
                        <w:right w:val="none" w:sz="0" w:space="0" w:color="auto"/>
                      </w:divBdr>
                      <w:divsChild>
                        <w:div w:id="522326408">
                          <w:marLeft w:val="0"/>
                          <w:marRight w:val="0"/>
                          <w:marTop w:val="0"/>
                          <w:marBottom w:val="0"/>
                          <w:divBdr>
                            <w:top w:val="none" w:sz="0" w:space="0" w:color="auto"/>
                            <w:left w:val="none" w:sz="0" w:space="0" w:color="auto"/>
                            <w:bottom w:val="none" w:sz="0" w:space="0" w:color="auto"/>
                            <w:right w:val="none" w:sz="0" w:space="0" w:color="auto"/>
                          </w:divBdr>
                        </w:div>
                        <w:div w:id="1120419505">
                          <w:marLeft w:val="0"/>
                          <w:marRight w:val="0"/>
                          <w:marTop w:val="0"/>
                          <w:marBottom w:val="0"/>
                          <w:divBdr>
                            <w:top w:val="none" w:sz="0" w:space="0" w:color="auto"/>
                            <w:left w:val="none" w:sz="0" w:space="0" w:color="auto"/>
                            <w:bottom w:val="none" w:sz="0" w:space="0" w:color="auto"/>
                            <w:right w:val="none" w:sz="0" w:space="0" w:color="auto"/>
                          </w:divBdr>
                          <w:divsChild>
                            <w:div w:id="500121142">
                              <w:marLeft w:val="0"/>
                              <w:marRight w:val="0"/>
                              <w:marTop w:val="0"/>
                              <w:marBottom w:val="0"/>
                              <w:divBdr>
                                <w:top w:val="none" w:sz="0" w:space="0" w:color="auto"/>
                                <w:left w:val="none" w:sz="0" w:space="0" w:color="auto"/>
                                <w:bottom w:val="none" w:sz="0" w:space="0" w:color="auto"/>
                                <w:right w:val="none" w:sz="0" w:space="0" w:color="auto"/>
                              </w:divBdr>
                            </w:div>
                            <w:div w:id="646713903">
                              <w:marLeft w:val="0"/>
                              <w:marRight w:val="0"/>
                              <w:marTop w:val="0"/>
                              <w:marBottom w:val="0"/>
                              <w:divBdr>
                                <w:top w:val="none" w:sz="0" w:space="0" w:color="auto"/>
                                <w:left w:val="none" w:sz="0" w:space="0" w:color="auto"/>
                                <w:bottom w:val="none" w:sz="0" w:space="0" w:color="auto"/>
                                <w:right w:val="none" w:sz="0" w:space="0" w:color="auto"/>
                              </w:divBdr>
                            </w:div>
                            <w:div w:id="781412065">
                              <w:marLeft w:val="0"/>
                              <w:marRight w:val="0"/>
                              <w:marTop w:val="0"/>
                              <w:marBottom w:val="0"/>
                              <w:divBdr>
                                <w:top w:val="none" w:sz="0" w:space="0" w:color="auto"/>
                                <w:left w:val="none" w:sz="0" w:space="0" w:color="auto"/>
                                <w:bottom w:val="none" w:sz="0" w:space="0" w:color="auto"/>
                                <w:right w:val="none" w:sz="0" w:space="0" w:color="auto"/>
                              </w:divBdr>
                            </w:div>
                            <w:div w:id="198465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55432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040401727">
          <w:marLeft w:val="0"/>
          <w:marRight w:val="0"/>
          <w:marTop w:val="0"/>
          <w:marBottom w:val="432"/>
          <w:divBdr>
            <w:top w:val="none" w:sz="0" w:space="0" w:color="auto"/>
            <w:left w:val="none" w:sz="0" w:space="0" w:color="auto"/>
            <w:bottom w:val="none" w:sz="0" w:space="0" w:color="auto"/>
            <w:right w:val="none" w:sz="0" w:space="0" w:color="auto"/>
          </w:divBdr>
          <w:divsChild>
            <w:div w:id="453135951">
              <w:marLeft w:val="2040"/>
              <w:marRight w:val="0"/>
              <w:marTop w:val="0"/>
              <w:marBottom w:val="0"/>
              <w:divBdr>
                <w:top w:val="none" w:sz="0" w:space="0" w:color="auto"/>
                <w:left w:val="none" w:sz="0" w:space="0" w:color="auto"/>
                <w:bottom w:val="none" w:sz="0" w:space="0" w:color="auto"/>
                <w:right w:val="none" w:sz="0" w:space="0" w:color="auto"/>
              </w:divBdr>
              <w:divsChild>
                <w:div w:id="1880169748">
                  <w:marLeft w:val="0"/>
                  <w:marRight w:val="0"/>
                  <w:marTop w:val="0"/>
                  <w:marBottom w:val="0"/>
                  <w:divBdr>
                    <w:top w:val="single" w:sz="2" w:space="0" w:color="FBE8CD"/>
                    <w:left w:val="single" w:sz="2" w:space="0" w:color="FBE8CD"/>
                    <w:bottom w:val="single" w:sz="2" w:space="0" w:color="FBE8CD"/>
                    <w:right w:val="single" w:sz="2" w:space="0" w:color="FBE8CD"/>
                  </w:divBdr>
                  <w:divsChild>
                    <w:div w:id="1781995531">
                      <w:marLeft w:val="0"/>
                      <w:marRight w:val="0"/>
                      <w:marTop w:val="0"/>
                      <w:marBottom w:val="120"/>
                      <w:divBdr>
                        <w:top w:val="none" w:sz="0" w:space="0" w:color="auto"/>
                        <w:left w:val="none" w:sz="0" w:space="0" w:color="auto"/>
                        <w:bottom w:val="none" w:sz="0" w:space="0" w:color="auto"/>
                        <w:right w:val="none" w:sz="0" w:space="0" w:color="auto"/>
                      </w:divBdr>
                      <w:divsChild>
                        <w:div w:id="1208570375">
                          <w:marLeft w:val="0"/>
                          <w:marRight w:val="0"/>
                          <w:marTop w:val="0"/>
                          <w:marBottom w:val="120"/>
                          <w:divBdr>
                            <w:top w:val="none" w:sz="0" w:space="0" w:color="auto"/>
                            <w:left w:val="none" w:sz="0" w:space="0" w:color="auto"/>
                            <w:bottom w:val="none" w:sz="0" w:space="0" w:color="auto"/>
                            <w:right w:val="none" w:sz="0" w:space="0" w:color="auto"/>
                          </w:divBdr>
                        </w:div>
                        <w:div w:id="192368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5528">
                  <w:marLeft w:val="0"/>
                  <w:marRight w:val="0"/>
                  <w:marTop w:val="0"/>
                  <w:marBottom w:val="0"/>
                  <w:divBdr>
                    <w:top w:val="single" w:sz="2" w:space="0" w:color="D1EDF6"/>
                    <w:left w:val="single" w:sz="2" w:space="0" w:color="D1EDF6"/>
                    <w:bottom w:val="single" w:sz="2" w:space="0" w:color="D1EDF6"/>
                    <w:right w:val="single" w:sz="2" w:space="0" w:color="D1EDF6"/>
                  </w:divBdr>
                  <w:divsChild>
                    <w:div w:id="147330059">
                      <w:marLeft w:val="0"/>
                      <w:marRight w:val="0"/>
                      <w:marTop w:val="168"/>
                      <w:marBottom w:val="72"/>
                      <w:divBdr>
                        <w:top w:val="none" w:sz="0" w:space="0" w:color="auto"/>
                        <w:left w:val="none" w:sz="0" w:space="0" w:color="auto"/>
                        <w:bottom w:val="none" w:sz="0" w:space="0" w:color="auto"/>
                        <w:right w:val="none" w:sz="0" w:space="0" w:color="auto"/>
                      </w:divBdr>
                      <w:divsChild>
                        <w:div w:id="1199394877">
                          <w:marLeft w:val="0"/>
                          <w:marRight w:val="0"/>
                          <w:marTop w:val="0"/>
                          <w:marBottom w:val="0"/>
                          <w:divBdr>
                            <w:top w:val="none" w:sz="0" w:space="0" w:color="auto"/>
                            <w:left w:val="none" w:sz="0" w:space="0" w:color="auto"/>
                            <w:bottom w:val="none" w:sz="0" w:space="0" w:color="auto"/>
                            <w:right w:val="none" w:sz="0" w:space="0" w:color="auto"/>
                          </w:divBdr>
                        </w:div>
                        <w:div w:id="1727997114">
                          <w:marLeft w:val="0"/>
                          <w:marRight w:val="0"/>
                          <w:marTop w:val="0"/>
                          <w:marBottom w:val="0"/>
                          <w:divBdr>
                            <w:top w:val="none" w:sz="0" w:space="0" w:color="auto"/>
                            <w:left w:val="none" w:sz="0" w:space="0" w:color="auto"/>
                            <w:bottom w:val="none" w:sz="0" w:space="0" w:color="auto"/>
                            <w:right w:val="none" w:sz="0" w:space="0" w:color="auto"/>
                          </w:divBdr>
                          <w:divsChild>
                            <w:div w:id="279801446">
                              <w:marLeft w:val="0"/>
                              <w:marRight w:val="0"/>
                              <w:marTop w:val="0"/>
                              <w:marBottom w:val="0"/>
                              <w:divBdr>
                                <w:top w:val="none" w:sz="0" w:space="0" w:color="auto"/>
                                <w:left w:val="none" w:sz="0" w:space="0" w:color="auto"/>
                                <w:bottom w:val="none" w:sz="0" w:space="0" w:color="auto"/>
                                <w:right w:val="none" w:sz="0" w:space="0" w:color="auto"/>
                              </w:divBdr>
                            </w:div>
                            <w:div w:id="824903627">
                              <w:marLeft w:val="0"/>
                              <w:marRight w:val="0"/>
                              <w:marTop w:val="0"/>
                              <w:marBottom w:val="0"/>
                              <w:divBdr>
                                <w:top w:val="none" w:sz="0" w:space="0" w:color="auto"/>
                                <w:left w:val="none" w:sz="0" w:space="0" w:color="auto"/>
                                <w:bottom w:val="none" w:sz="0" w:space="0" w:color="auto"/>
                                <w:right w:val="none" w:sz="0" w:space="0" w:color="auto"/>
                              </w:divBdr>
                            </w:div>
                            <w:div w:id="1122772819">
                              <w:marLeft w:val="0"/>
                              <w:marRight w:val="0"/>
                              <w:marTop w:val="0"/>
                              <w:marBottom w:val="0"/>
                              <w:divBdr>
                                <w:top w:val="none" w:sz="0" w:space="0" w:color="auto"/>
                                <w:left w:val="none" w:sz="0" w:space="0" w:color="auto"/>
                                <w:bottom w:val="none" w:sz="0" w:space="0" w:color="auto"/>
                                <w:right w:val="none" w:sz="0" w:space="0" w:color="auto"/>
                              </w:divBdr>
                            </w:div>
                            <w:div w:id="114681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002228">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947934300">
              <w:marLeft w:val="0"/>
              <w:marRight w:val="0"/>
              <w:marTop w:val="0"/>
              <w:marBottom w:val="432"/>
              <w:divBdr>
                <w:top w:val="single" w:sz="6" w:space="6" w:color="CAD0D7"/>
                <w:left w:val="single" w:sz="6" w:space="6" w:color="CAD0D7"/>
                <w:bottom w:val="single" w:sz="6" w:space="6" w:color="CAD0D7"/>
                <w:right w:val="single" w:sz="6" w:space="6" w:color="CAD0D7"/>
              </w:divBdr>
              <w:divsChild>
                <w:div w:id="407583439">
                  <w:marLeft w:val="0"/>
                  <w:marRight w:val="0"/>
                  <w:marTop w:val="168"/>
                  <w:marBottom w:val="0"/>
                  <w:divBdr>
                    <w:top w:val="none" w:sz="0" w:space="0" w:color="auto"/>
                    <w:left w:val="none" w:sz="0" w:space="0" w:color="auto"/>
                    <w:bottom w:val="none" w:sz="0" w:space="0" w:color="auto"/>
                    <w:right w:val="none" w:sz="0" w:space="0" w:color="auto"/>
                  </w:divBdr>
                </w:div>
                <w:div w:id="998003227">
                  <w:marLeft w:val="0"/>
                  <w:marRight w:val="0"/>
                  <w:marTop w:val="168"/>
                  <w:marBottom w:val="0"/>
                  <w:divBdr>
                    <w:top w:val="none" w:sz="0" w:space="0" w:color="auto"/>
                    <w:left w:val="none" w:sz="0" w:space="0" w:color="auto"/>
                    <w:bottom w:val="none" w:sz="0" w:space="0" w:color="auto"/>
                    <w:right w:val="none" w:sz="0" w:space="0" w:color="auto"/>
                  </w:divBdr>
                </w:div>
                <w:div w:id="178306915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042290040">
          <w:marLeft w:val="0"/>
          <w:marRight w:val="0"/>
          <w:marTop w:val="0"/>
          <w:marBottom w:val="432"/>
          <w:divBdr>
            <w:top w:val="none" w:sz="0" w:space="0" w:color="auto"/>
            <w:left w:val="none" w:sz="0" w:space="0" w:color="auto"/>
            <w:bottom w:val="none" w:sz="0" w:space="0" w:color="auto"/>
            <w:right w:val="none" w:sz="0" w:space="0" w:color="auto"/>
          </w:divBdr>
          <w:divsChild>
            <w:div w:id="267851662">
              <w:marLeft w:val="2040"/>
              <w:marRight w:val="0"/>
              <w:marTop w:val="0"/>
              <w:marBottom w:val="0"/>
              <w:divBdr>
                <w:top w:val="none" w:sz="0" w:space="0" w:color="auto"/>
                <w:left w:val="none" w:sz="0" w:space="0" w:color="auto"/>
                <w:bottom w:val="none" w:sz="0" w:space="0" w:color="auto"/>
                <w:right w:val="none" w:sz="0" w:space="0" w:color="auto"/>
              </w:divBdr>
              <w:divsChild>
                <w:div w:id="74252375">
                  <w:marLeft w:val="0"/>
                  <w:marRight w:val="0"/>
                  <w:marTop w:val="0"/>
                  <w:marBottom w:val="0"/>
                  <w:divBdr>
                    <w:top w:val="single" w:sz="2" w:space="0" w:color="FBE8CD"/>
                    <w:left w:val="single" w:sz="2" w:space="0" w:color="FBE8CD"/>
                    <w:bottom w:val="single" w:sz="2" w:space="0" w:color="FBE8CD"/>
                    <w:right w:val="single" w:sz="2" w:space="0" w:color="FBE8CD"/>
                  </w:divBdr>
                  <w:divsChild>
                    <w:div w:id="574827626">
                      <w:marLeft w:val="0"/>
                      <w:marRight w:val="0"/>
                      <w:marTop w:val="0"/>
                      <w:marBottom w:val="120"/>
                      <w:divBdr>
                        <w:top w:val="none" w:sz="0" w:space="0" w:color="auto"/>
                        <w:left w:val="none" w:sz="0" w:space="0" w:color="auto"/>
                        <w:bottom w:val="none" w:sz="0" w:space="0" w:color="auto"/>
                        <w:right w:val="none" w:sz="0" w:space="0" w:color="auto"/>
                      </w:divBdr>
                      <w:divsChild>
                        <w:div w:id="2012414290">
                          <w:marLeft w:val="0"/>
                          <w:marRight w:val="0"/>
                          <w:marTop w:val="0"/>
                          <w:marBottom w:val="0"/>
                          <w:divBdr>
                            <w:top w:val="none" w:sz="0" w:space="0" w:color="auto"/>
                            <w:left w:val="none" w:sz="0" w:space="0" w:color="auto"/>
                            <w:bottom w:val="none" w:sz="0" w:space="0" w:color="auto"/>
                            <w:right w:val="none" w:sz="0" w:space="0" w:color="auto"/>
                          </w:divBdr>
                        </w:div>
                        <w:div w:id="202424013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37138082">
                  <w:marLeft w:val="0"/>
                  <w:marRight w:val="0"/>
                  <w:marTop w:val="0"/>
                  <w:marBottom w:val="0"/>
                  <w:divBdr>
                    <w:top w:val="single" w:sz="2" w:space="0" w:color="D1EDF6"/>
                    <w:left w:val="single" w:sz="2" w:space="0" w:color="D1EDF6"/>
                    <w:bottom w:val="single" w:sz="2" w:space="0" w:color="D1EDF6"/>
                    <w:right w:val="single" w:sz="2" w:space="0" w:color="D1EDF6"/>
                  </w:divBdr>
                  <w:divsChild>
                    <w:div w:id="446778920">
                      <w:marLeft w:val="0"/>
                      <w:marRight w:val="0"/>
                      <w:marTop w:val="0"/>
                      <w:marBottom w:val="360"/>
                      <w:divBdr>
                        <w:top w:val="none" w:sz="0" w:space="0" w:color="auto"/>
                        <w:left w:val="none" w:sz="0" w:space="0" w:color="auto"/>
                        <w:bottom w:val="none" w:sz="0" w:space="0" w:color="auto"/>
                        <w:right w:val="none" w:sz="0" w:space="0" w:color="auto"/>
                      </w:divBdr>
                    </w:div>
                    <w:div w:id="1205370209">
                      <w:marLeft w:val="0"/>
                      <w:marRight w:val="0"/>
                      <w:marTop w:val="168"/>
                      <w:marBottom w:val="72"/>
                      <w:divBdr>
                        <w:top w:val="none" w:sz="0" w:space="0" w:color="auto"/>
                        <w:left w:val="none" w:sz="0" w:space="0" w:color="auto"/>
                        <w:bottom w:val="none" w:sz="0" w:space="0" w:color="auto"/>
                        <w:right w:val="none" w:sz="0" w:space="0" w:color="auto"/>
                      </w:divBdr>
                      <w:divsChild>
                        <w:div w:id="171335091">
                          <w:marLeft w:val="0"/>
                          <w:marRight w:val="0"/>
                          <w:marTop w:val="0"/>
                          <w:marBottom w:val="0"/>
                          <w:divBdr>
                            <w:top w:val="none" w:sz="0" w:space="0" w:color="auto"/>
                            <w:left w:val="none" w:sz="0" w:space="0" w:color="auto"/>
                            <w:bottom w:val="none" w:sz="0" w:space="0" w:color="auto"/>
                            <w:right w:val="none" w:sz="0" w:space="0" w:color="auto"/>
                          </w:divBdr>
                          <w:divsChild>
                            <w:div w:id="120848688">
                              <w:marLeft w:val="0"/>
                              <w:marRight w:val="0"/>
                              <w:marTop w:val="0"/>
                              <w:marBottom w:val="0"/>
                              <w:divBdr>
                                <w:top w:val="none" w:sz="0" w:space="0" w:color="auto"/>
                                <w:left w:val="none" w:sz="0" w:space="0" w:color="auto"/>
                                <w:bottom w:val="none" w:sz="0" w:space="0" w:color="auto"/>
                                <w:right w:val="none" w:sz="0" w:space="0" w:color="auto"/>
                              </w:divBdr>
                            </w:div>
                            <w:div w:id="445006043">
                              <w:marLeft w:val="0"/>
                              <w:marRight w:val="0"/>
                              <w:marTop w:val="0"/>
                              <w:marBottom w:val="0"/>
                              <w:divBdr>
                                <w:top w:val="none" w:sz="0" w:space="0" w:color="auto"/>
                                <w:left w:val="none" w:sz="0" w:space="0" w:color="auto"/>
                                <w:bottom w:val="none" w:sz="0" w:space="0" w:color="auto"/>
                                <w:right w:val="none" w:sz="0" w:space="0" w:color="auto"/>
                              </w:divBdr>
                            </w:div>
                            <w:div w:id="609360538">
                              <w:marLeft w:val="0"/>
                              <w:marRight w:val="0"/>
                              <w:marTop w:val="0"/>
                              <w:marBottom w:val="0"/>
                              <w:divBdr>
                                <w:top w:val="none" w:sz="0" w:space="0" w:color="auto"/>
                                <w:left w:val="none" w:sz="0" w:space="0" w:color="auto"/>
                                <w:bottom w:val="none" w:sz="0" w:space="0" w:color="auto"/>
                                <w:right w:val="none" w:sz="0" w:space="0" w:color="auto"/>
                              </w:divBdr>
                            </w:div>
                            <w:div w:id="653413412">
                              <w:marLeft w:val="0"/>
                              <w:marRight w:val="0"/>
                              <w:marTop w:val="0"/>
                              <w:marBottom w:val="0"/>
                              <w:divBdr>
                                <w:top w:val="none" w:sz="0" w:space="0" w:color="auto"/>
                                <w:left w:val="none" w:sz="0" w:space="0" w:color="auto"/>
                                <w:bottom w:val="none" w:sz="0" w:space="0" w:color="auto"/>
                                <w:right w:val="none" w:sz="0" w:space="0" w:color="auto"/>
                              </w:divBdr>
                            </w:div>
                          </w:divsChild>
                        </w:div>
                        <w:div w:id="179355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411277">
              <w:marLeft w:val="0"/>
              <w:marRight w:val="0"/>
              <w:marTop w:val="0"/>
              <w:marBottom w:val="432"/>
              <w:divBdr>
                <w:top w:val="single" w:sz="6" w:space="6" w:color="CAD0D7"/>
                <w:left w:val="single" w:sz="6" w:space="6" w:color="CAD0D7"/>
                <w:bottom w:val="single" w:sz="6" w:space="6" w:color="CAD0D7"/>
                <w:right w:val="single" w:sz="6" w:space="6" w:color="CAD0D7"/>
              </w:divBdr>
              <w:divsChild>
                <w:div w:id="921573340">
                  <w:marLeft w:val="0"/>
                  <w:marRight w:val="0"/>
                  <w:marTop w:val="168"/>
                  <w:marBottom w:val="0"/>
                  <w:divBdr>
                    <w:top w:val="none" w:sz="0" w:space="0" w:color="auto"/>
                    <w:left w:val="none" w:sz="0" w:space="0" w:color="auto"/>
                    <w:bottom w:val="none" w:sz="0" w:space="0" w:color="auto"/>
                    <w:right w:val="none" w:sz="0" w:space="0" w:color="auto"/>
                  </w:divBdr>
                </w:div>
                <w:div w:id="1534532591">
                  <w:marLeft w:val="0"/>
                  <w:marRight w:val="0"/>
                  <w:marTop w:val="168"/>
                  <w:marBottom w:val="0"/>
                  <w:divBdr>
                    <w:top w:val="none" w:sz="0" w:space="0" w:color="auto"/>
                    <w:left w:val="none" w:sz="0" w:space="0" w:color="auto"/>
                    <w:bottom w:val="none" w:sz="0" w:space="0" w:color="auto"/>
                    <w:right w:val="none" w:sz="0" w:space="0" w:color="auto"/>
                  </w:divBdr>
                </w:div>
                <w:div w:id="177289375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487818529">
          <w:marLeft w:val="0"/>
          <w:marRight w:val="0"/>
          <w:marTop w:val="0"/>
          <w:marBottom w:val="432"/>
          <w:divBdr>
            <w:top w:val="none" w:sz="0" w:space="0" w:color="auto"/>
            <w:left w:val="none" w:sz="0" w:space="0" w:color="auto"/>
            <w:bottom w:val="none" w:sz="0" w:space="0" w:color="auto"/>
            <w:right w:val="none" w:sz="0" w:space="0" w:color="auto"/>
          </w:divBdr>
          <w:divsChild>
            <w:div w:id="445466925">
              <w:marLeft w:val="2040"/>
              <w:marRight w:val="0"/>
              <w:marTop w:val="0"/>
              <w:marBottom w:val="0"/>
              <w:divBdr>
                <w:top w:val="none" w:sz="0" w:space="0" w:color="auto"/>
                <w:left w:val="none" w:sz="0" w:space="0" w:color="auto"/>
                <w:bottom w:val="none" w:sz="0" w:space="0" w:color="auto"/>
                <w:right w:val="none" w:sz="0" w:space="0" w:color="auto"/>
              </w:divBdr>
              <w:divsChild>
                <w:div w:id="1284537446">
                  <w:marLeft w:val="0"/>
                  <w:marRight w:val="0"/>
                  <w:marTop w:val="0"/>
                  <w:marBottom w:val="0"/>
                  <w:divBdr>
                    <w:top w:val="single" w:sz="2" w:space="0" w:color="D1EDF6"/>
                    <w:left w:val="single" w:sz="2" w:space="0" w:color="D1EDF6"/>
                    <w:bottom w:val="single" w:sz="2" w:space="0" w:color="D1EDF6"/>
                    <w:right w:val="single" w:sz="2" w:space="0" w:color="D1EDF6"/>
                  </w:divBdr>
                  <w:divsChild>
                    <w:div w:id="401607189">
                      <w:marLeft w:val="0"/>
                      <w:marRight w:val="0"/>
                      <w:marTop w:val="168"/>
                      <w:marBottom w:val="72"/>
                      <w:divBdr>
                        <w:top w:val="none" w:sz="0" w:space="0" w:color="auto"/>
                        <w:left w:val="none" w:sz="0" w:space="0" w:color="auto"/>
                        <w:bottom w:val="none" w:sz="0" w:space="0" w:color="auto"/>
                        <w:right w:val="none" w:sz="0" w:space="0" w:color="auto"/>
                      </w:divBdr>
                      <w:divsChild>
                        <w:div w:id="513111881">
                          <w:marLeft w:val="0"/>
                          <w:marRight w:val="0"/>
                          <w:marTop w:val="0"/>
                          <w:marBottom w:val="0"/>
                          <w:divBdr>
                            <w:top w:val="none" w:sz="0" w:space="0" w:color="auto"/>
                            <w:left w:val="none" w:sz="0" w:space="0" w:color="auto"/>
                            <w:bottom w:val="none" w:sz="0" w:space="0" w:color="auto"/>
                            <w:right w:val="none" w:sz="0" w:space="0" w:color="auto"/>
                          </w:divBdr>
                        </w:div>
                        <w:div w:id="1273168116">
                          <w:marLeft w:val="0"/>
                          <w:marRight w:val="0"/>
                          <w:marTop w:val="0"/>
                          <w:marBottom w:val="0"/>
                          <w:divBdr>
                            <w:top w:val="none" w:sz="0" w:space="0" w:color="auto"/>
                            <w:left w:val="none" w:sz="0" w:space="0" w:color="auto"/>
                            <w:bottom w:val="none" w:sz="0" w:space="0" w:color="auto"/>
                            <w:right w:val="none" w:sz="0" w:space="0" w:color="auto"/>
                          </w:divBdr>
                          <w:divsChild>
                            <w:div w:id="599023630">
                              <w:marLeft w:val="0"/>
                              <w:marRight w:val="0"/>
                              <w:marTop w:val="0"/>
                              <w:marBottom w:val="0"/>
                              <w:divBdr>
                                <w:top w:val="none" w:sz="0" w:space="0" w:color="auto"/>
                                <w:left w:val="none" w:sz="0" w:space="0" w:color="auto"/>
                                <w:bottom w:val="none" w:sz="0" w:space="0" w:color="auto"/>
                                <w:right w:val="none" w:sz="0" w:space="0" w:color="auto"/>
                              </w:divBdr>
                            </w:div>
                            <w:div w:id="643854577">
                              <w:marLeft w:val="0"/>
                              <w:marRight w:val="0"/>
                              <w:marTop w:val="0"/>
                              <w:marBottom w:val="0"/>
                              <w:divBdr>
                                <w:top w:val="none" w:sz="0" w:space="0" w:color="auto"/>
                                <w:left w:val="none" w:sz="0" w:space="0" w:color="auto"/>
                                <w:bottom w:val="none" w:sz="0" w:space="0" w:color="auto"/>
                                <w:right w:val="none" w:sz="0" w:space="0" w:color="auto"/>
                              </w:divBdr>
                            </w:div>
                            <w:div w:id="1212765431">
                              <w:marLeft w:val="0"/>
                              <w:marRight w:val="0"/>
                              <w:marTop w:val="0"/>
                              <w:marBottom w:val="0"/>
                              <w:divBdr>
                                <w:top w:val="none" w:sz="0" w:space="0" w:color="auto"/>
                                <w:left w:val="none" w:sz="0" w:space="0" w:color="auto"/>
                                <w:bottom w:val="none" w:sz="0" w:space="0" w:color="auto"/>
                                <w:right w:val="none" w:sz="0" w:space="0" w:color="auto"/>
                              </w:divBdr>
                            </w:div>
                            <w:div w:id="18516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529864">
                      <w:marLeft w:val="0"/>
                      <w:marRight w:val="0"/>
                      <w:marTop w:val="0"/>
                      <w:marBottom w:val="360"/>
                      <w:divBdr>
                        <w:top w:val="none" w:sz="0" w:space="0" w:color="auto"/>
                        <w:left w:val="none" w:sz="0" w:space="0" w:color="auto"/>
                        <w:bottom w:val="none" w:sz="0" w:space="0" w:color="auto"/>
                        <w:right w:val="none" w:sz="0" w:space="0" w:color="auto"/>
                      </w:divBdr>
                    </w:div>
                  </w:divsChild>
                </w:div>
                <w:div w:id="2020809587">
                  <w:marLeft w:val="0"/>
                  <w:marRight w:val="0"/>
                  <w:marTop w:val="0"/>
                  <w:marBottom w:val="0"/>
                  <w:divBdr>
                    <w:top w:val="single" w:sz="2" w:space="0" w:color="FBE8CD"/>
                    <w:left w:val="single" w:sz="2" w:space="0" w:color="FBE8CD"/>
                    <w:bottom w:val="single" w:sz="2" w:space="0" w:color="FBE8CD"/>
                    <w:right w:val="single" w:sz="2" w:space="0" w:color="FBE8CD"/>
                  </w:divBdr>
                  <w:divsChild>
                    <w:div w:id="1945576921">
                      <w:marLeft w:val="0"/>
                      <w:marRight w:val="0"/>
                      <w:marTop w:val="0"/>
                      <w:marBottom w:val="120"/>
                      <w:divBdr>
                        <w:top w:val="none" w:sz="0" w:space="0" w:color="auto"/>
                        <w:left w:val="none" w:sz="0" w:space="0" w:color="auto"/>
                        <w:bottom w:val="none" w:sz="0" w:space="0" w:color="auto"/>
                        <w:right w:val="none" w:sz="0" w:space="0" w:color="auto"/>
                      </w:divBdr>
                      <w:divsChild>
                        <w:div w:id="251134263">
                          <w:marLeft w:val="0"/>
                          <w:marRight w:val="0"/>
                          <w:marTop w:val="0"/>
                          <w:marBottom w:val="120"/>
                          <w:divBdr>
                            <w:top w:val="none" w:sz="0" w:space="0" w:color="auto"/>
                            <w:left w:val="none" w:sz="0" w:space="0" w:color="auto"/>
                            <w:bottom w:val="none" w:sz="0" w:space="0" w:color="auto"/>
                            <w:right w:val="none" w:sz="0" w:space="0" w:color="auto"/>
                          </w:divBdr>
                        </w:div>
                        <w:div w:id="54398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067077">
              <w:marLeft w:val="0"/>
              <w:marRight w:val="0"/>
              <w:marTop w:val="0"/>
              <w:marBottom w:val="432"/>
              <w:divBdr>
                <w:top w:val="single" w:sz="6" w:space="6" w:color="CAD0D7"/>
                <w:left w:val="single" w:sz="6" w:space="6" w:color="CAD0D7"/>
                <w:bottom w:val="single" w:sz="6" w:space="6" w:color="CAD0D7"/>
                <w:right w:val="single" w:sz="6" w:space="6" w:color="CAD0D7"/>
              </w:divBdr>
              <w:divsChild>
                <w:div w:id="178858739">
                  <w:marLeft w:val="0"/>
                  <w:marRight w:val="0"/>
                  <w:marTop w:val="168"/>
                  <w:marBottom w:val="0"/>
                  <w:divBdr>
                    <w:top w:val="none" w:sz="0" w:space="0" w:color="auto"/>
                    <w:left w:val="none" w:sz="0" w:space="0" w:color="auto"/>
                    <w:bottom w:val="none" w:sz="0" w:space="0" w:color="auto"/>
                    <w:right w:val="none" w:sz="0" w:space="0" w:color="auto"/>
                  </w:divBdr>
                </w:div>
                <w:div w:id="710113594">
                  <w:marLeft w:val="0"/>
                  <w:marRight w:val="0"/>
                  <w:marTop w:val="168"/>
                  <w:marBottom w:val="0"/>
                  <w:divBdr>
                    <w:top w:val="none" w:sz="0" w:space="0" w:color="auto"/>
                    <w:left w:val="none" w:sz="0" w:space="0" w:color="auto"/>
                    <w:bottom w:val="none" w:sz="0" w:space="0" w:color="auto"/>
                    <w:right w:val="none" w:sz="0" w:space="0" w:color="auto"/>
                  </w:divBdr>
                </w:div>
                <w:div w:id="140563777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564178149">
          <w:marLeft w:val="0"/>
          <w:marRight w:val="0"/>
          <w:marTop w:val="0"/>
          <w:marBottom w:val="432"/>
          <w:divBdr>
            <w:top w:val="none" w:sz="0" w:space="0" w:color="auto"/>
            <w:left w:val="none" w:sz="0" w:space="0" w:color="auto"/>
            <w:bottom w:val="none" w:sz="0" w:space="0" w:color="auto"/>
            <w:right w:val="none" w:sz="0" w:space="0" w:color="auto"/>
          </w:divBdr>
          <w:divsChild>
            <w:div w:id="740327298">
              <w:marLeft w:val="2040"/>
              <w:marRight w:val="0"/>
              <w:marTop w:val="0"/>
              <w:marBottom w:val="0"/>
              <w:divBdr>
                <w:top w:val="none" w:sz="0" w:space="0" w:color="auto"/>
                <w:left w:val="none" w:sz="0" w:space="0" w:color="auto"/>
                <w:bottom w:val="none" w:sz="0" w:space="0" w:color="auto"/>
                <w:right w:val="none" w:sz="0" w:space="0" w:color="auto"/>
              </w:divBdr>
              <w:divsChild>
                <w:div w:id="1339769074">
                  <w:marLeft w:val="0"/>
                  <w:marRight w:val="0"/>
                  <w:marTop w:val="0"/>
                  <w:marBottom w:val="0"/>
                  <w:divBdr>
                    <w:top w:val="single" w:sz="2" w:space="0" w:color="FBE8CD"/>
                    <w:left w:val="single" w:sz="2" w:space="0" w:color="FBE8CD"/>
                    <w:bottom w:val="single" w:sz="2" w:space="0" w:color="FBE8CD"/>
                    <w:right w:val="single" w:sz="2" w:space="0" w:color="FBE8CD"/>
                  </w:divBdr>
                  <w:divsChild>
                    <w:div w:id="1638678441">
                      <w:marLeft w:val="0"/>
                      <w:marRight w:val="0"/>
                      <w:marTop w:val="0"/>
                      <w:marBottom w:val="120"/>
                      <w:divBdr>
                        <w:top w:val="none" w:sz="0" w:space="0" w:color="auto"/>
                        <w:left w:val="none" w:sz="0" w:space="0" w:color="auto"/>
                        <w:bottom w:val="none" w:sz="0" w:space="0" w:color="auto"/>
                        <w:right w:val="none" w:sz="0" w:space="0" w:color="auto"/>
                      </w:divBdr>
                      <w:divsChild>
                        <w:div w:id="13704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561110">
                  <w:marLeft w:val="0"/>
                  <w:marRight w:val="0"/>
                  <w:marTop w:val="0"/>
                  <w:marBottom w:val="0"/>
                  <w:divBdr>
                    <w:top w:val="single" w:sz="2" w:space="0" w:color="D1EDF6"/>
                    <w:left w:val="single" w:sz="2" w:space="0" w:color="D1EDF6"/>
                    <w:bottom w:val="single" w:sz="2" w:space="0" w:color="D1EDF6"/>
                    <w:right w:val="single" w:sz="2" w:space="0" w:color="D1EDF6"/>
                  </w:divBdr>
                  <w:divsChild>
                    <w:div w:id="1066999219">
                      <w:marLeft w:val="0"/>
                      <w:marRight w:val="0"/>
                      <w:marTop w:val="168"/>
                      <w:marBottom w:val="72"/>
                      <w:divBdr>
                        <w:top w:val="none" w:sz="0" w:space="0" w:color="auto"/>
                        <w:left w:val="none" w:sz="0" w:space="0" w:color="auto"/>
                        <w:bottom w:val="none" w:sz="0" w:space="0" w:color="auto"/>
                        <w:right w:val="none" w:sz="0" w:space="0" w:color="auto"/>
                      </w:divBdr>
                      <w:divsChild>
                        <w:div w:id="510532150">
                          <w:marLeft w:val="0"/>
                          <w:marRight w:val="0"/>
                          <w:marTop w:val="0"/>
                          <w:marBottom w:val="0"/>
                          <w:divBdr>
                            <w:top w:val="none" w:sz="0" w:space="0" w:color="auto"/>
                            <w:left w:val="none" w:sz="0" w:space="0" w:color="auto"/>
                            <w:bottom w:val="none" w:sz="0" w:space="0" w:color="auto"/>
                            <w:right w:val="none" w:sz="0" w:space="0" w:color="auto"/>
                          </w:divBdr>
                        </w:div>
                        <w:div w:id="1440679367">
                          <w:marLeft w:val="0"/>
                          <w:marRight w:val="0"/>
                          <w:marTop w:val="0"/>
                          <w:marBottom w:val="0"/>
                          <w:divBdr>
                            <w:top w:val="none" w:sz="0" w:space="0" w:color="auto"/>
                            <w:left w:val="none" w:sz="0" w:space="0" w:color="auto"/>
                            <w:bottom w:val="none" w:sz="0" w:space="0" w:color="auto"/>
                            <w:right w:val="none" w:sz="0" w:space="0" w:color="auto"/>
                          </w:divBdr>
                          <w:divsChild>
                            <w:div w:id="154415366">
                              <w:marLeft w:val="0"/>
                              <w:marRight w:val="0"/>
                              <w:marTop w:val="0"/>
                              <w:marBottom w:val="0"/>
                              <w:divBdr>
                                <w:top w:val="none" w:sz="0" w:space="0" w:color="auto"/>
                                <w:left w:val="none" w:sz="0" w:space="0" w:color="auto"/>
                                <w:bottom w:val="none" w:sz="0" w:space="0" w:color="auto"/>
                                <w:right w:val="none" w:sz="0" w:space="0" w:color="auto"/>
                              </w:divBdr>
                            </w:div>
                            <w:div w:id="135256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30886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020397056">
              <w:marLeft w:val="0"/>
              <w:marRight w:val="0"/>
              <w:marTop w:val="0"/>
              <w:marBottom w:val="432"/>
              <w:divBdr>
                <w:top w:val="single" w:sz="6" w:space="6" w:color="CAD0D7"/>
                <w:left w:val="single" w:sz="6" w:space="6" w:color="CAD0D7"/>
                <w:bottom w:val="single" w:sz="6" w:space="6" w:color="CAD0D7"/>
                <w:right w:val="single" w:sz="6" w:space="6" w:color="CAD0D7"/>
              </w:divBdr>
              <w:divsChild>
                <w:div w:id="863591430">
                  <w:marLeft w:val="0"/>
                  <w:marRight w:val="0"/>
                  <w:marTop w:val="168"/>
                  <w:marBottom w:val="0"/>
                  <w:divBdr>
                    <w:top w:val="none" w:sz="0" w:space="0" w:color="auto"/>
                    <w:left w:val="none" w:sz="0" w:space="0" w:color="auto"/>
                    <w:bottom w:val="none" w:sz="0" w:space="0" w:color="auto"/>
                    <w:right w:val="none" w:sz="0" w:space="0" w:color="auto"/>
                  </w:divBdr>
                </w:div>
                <w:div w:id="1895122694">
                  <w:marLeft w:val="0"/>
                  <w:marRight w:val="0"/>
                  <w:marTop w:val="168"/>
                  <w:marBottom w:val="0"/>
                  <w:divBdr>
                    <w:top w:val="none" w:sz="0" w:space="0" w:color="auto"/>
                    <w:left w:val="none" w:sz="0" w:space="0" w:color="auto"/>
                    <w:bottom w:val="none" w:sz="0" w:space="0" w:color="auto"/>
                    <w:right w:val="none" w:sz="0" w:space="0" w:color="auto"/>
                  </w:divBdr>
                </w:div>
                <w:div w:id="209165696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11475226">
          <w:marLeft w:val="0"/>
          <w:marRight w:val="0"/>
          <w:marTop w:val="0"/>
          <w:marBottom w:val="432"/>
          <w:divBdr>
            <w:top w:val="none" w:sz="0" w:space="0" w:color="auto"/>
            <w:left w:val="none" w:sz="0" w:space="0" w:color="auto"/>
            <w:bottom w:val="none" w:sz="0" w:space="0" w:color="auto"/>
            <w:right w:val="none" w:sz="0" w:space="0" w:color="auto"/>
          </w:divBdr>
          <w:divsChild>
            <w:div w:id="414666993">
              <w:marLeft w:val="2040"/>
              <w:marRight w:val="0"/>
              <w:marTop w:val="0"/>
              <w:marBottom w:val="0"/>
              <w:divBdr>
                <w:top w:val="none" w:sz="0" w:space="0" w:color="auto"/>
                <w:left w:val="none" w:sz="0" w:space="0" w:color="auto"/>
                <w:bottom w:val="none" w:sz="0" w:space="0" w:color="auto"/>
                <w:right w:val="none" w:sz="0" w:space="0" w:color="auto"/>
              </w:divBdr>
              <w:divsChild>
                <w:div w:id="601836663">
                  <w:marLeft w:val="0"/>
                  <w:marRight w:val="0"/>
                  <w:marTop w:val="0"/>
                  <w:marBottom w:val="0"/>
                  <w:divBdr>
                    <w:top w:val="single" w:sz="2" w:space="0" w:color="FBE8CD"/>
                    <w:left w:val="single" w:sz="2" w:space="0" w:color="FBE8CD"/>
                    <w:bottom w:val="single" w:sz="2" w:space="0" w:color="FBE8CD"/>
                    <w:right w:val="single" w:sz="2" w:space="0" w:color="FBE8CD"/>
                  </w:divBdr>
                  <w:divsChild>
                    <w:div w:id="873272112">
                      <w:marLeft w:val="0"/>
                      <w:marRight w:val="0"/>
                      <w:marTop w:val="0"/>
                      <w:marBottom w:val="120"/>
                      <w:divBdr>
                        <w:top w:val="none" w:sz="0" w:space="0" w:color="auto"/>
                        <w:left w:val="none" w:sz="0" w:space="0" w:color="auto"/>
                        <w:bottom w:val="none" w:sz="0" w:space="0" w:color="auto"/>
                        <w:right w:val="none" w:sz="0" w:space="0" w:color="auto"/>
                      </w:divBdr>
                      <w:divsChild>
                        <w:div w:id="35862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501466">
                  <w:marLeft w:val="0"/>
                  <w:marRight w:val="0"/>
                  <w:marTop w:val="0"/>
                  <w:marBottom w:val="0"/>
                  <w:divBdr>
                    <w:top w:val="single" w:sz="2" w:space="0" w:color="D1EDF6"/>
                    <w:left w:val="single" w:sz="2" w:space="0" w:color="D1EDF6"/>
                    <w:bottom w:val="single" w:sz="2" w:space="0" w:color="D1EDF6"/>
                    <w:right w:val="single" w:sz="2" w:space="0" w:color="D1EDF6"/>
                  </w:divBdr>
                  <w:divsChild>
                    <w:div w:id="184636113">
                      <w:marLeft w:val="0"/>
                      <w:marRight w:val="0"/>
                      <w:marTop w:val="168"/>
                      <w:marBottom w:val="72"/>
                      <w:divBdr>
                        <w:top w:val="none" w:sz="0" w:space="0" w:color="auto"/>
                        <w:left w:val="none" w:sz="0" w:space="0" w:color="auto"/>
                        <w:bottom w:val="none" w:sz="0" w:space="0" w:color="auto"/>
                        <w:right w:val="none" w:sz="0" w:space="0" w:color="auto"/>
                      </w:divBdr>
                      <w:divsChild>
                        <w:div w:id="1308322362">
                          <w:marLeft w:val="0"/>
                          <w:marRight w:val="0"/>
                          <w:marTop w:val="0"/>
                          <w:marBottom w:val="0"/>
                          <w:divBdr>
                            <w:top w:val="none" w:sz="0" w:space="0" w:color="auto"/>
                            <w:left w:val="none" w:sz="0" w:space="0" w:color="auto"/>
                            <w:bottom w:val="none" w:sz="0" w:space="0" w:color="auto"/>
                            <w:right w:val="none" w:sz="0" w:space="0" w:color="auto"/>
                          </w:divBdr>
                        </w:div>
                        <w:div w:id="1711369864">
                          <w:marLeft w:val="0"/>
                          <w:marRight w:val="0"/>
                          <w:marTop w:val="0"/>
                          <w:marBottom w:val="0"/>
                          <w:divBdr>
                            <w:top w:val="none" w:sz="0" w:space="0" w:color="auto"/>
                            <w:left w:val="none" w:sz="0" w:space="0" w:color="auto"/>
                            <w:bottom w:val="none" w:sz="0" w:space="0" w:color="auto"/>
                            <w:right w:val="none" w:sz="0" w:space="0" w:color="auto"/>
                          </w:divBdr>
                          <w:divsChild>
                            <w:div w:id="426391258">
                              <w:marLeft w:val="0"/>
                              <w:marRight w:val="0"/>
                              <w:marTop w:val="0"/>
                              <w:marBottom w:val="0"/>
                              <w:divBdr>
                                <w:top w:val="none" w:sz="0" w:space="0" w:color="auto"/>
                                <w:left w:val="none" w:sz="0" w:space="0" w:color="auto"/>
                                <w:bottom w:val="none" w:sz="0" w:space="0" w:color="auto"/>
                                <w:right w:val="none" w:sz="0" w:space="0" w:color="auto"/>
                              </w:divBdr>
                            </w:div>
                            <w:div w:id="178750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770205">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125734371">
              <w:marLeft w:val="0"/>
              <w:marRight w:val="0"/>
              <w:marTop w:val="0"/>
              <w:marBottom w:val="432"/>
              <w:divBdr>
                <w:top w:val="single" w:sz="6" w:space="6" w:color="CAD0D7"/>
                <w:left w:val="single" w:sz="6" w:space="6" w:color="CAD0D7"/>
                <w:bottom w:val="single" w:sz="6" w:space="6" w:color="CAD0D7"/>
                <w:right w:val="single" w:sz="6" w:space="6" w:color="CAD0D7"/>
              </w:divBdr>
              <w:divsChild>
                <w:div w:id="895749369">
                  <w:marLeft w:val="0"/>
                  <w:marRight w:val="0"/>
                  <w:marTop w:val="168"/>
                  <w:marBottom w:val="0"/>
                  <w:divBdr>
                    <w:top w:val="none" w:sz="0" w:space="0" w:color="auto"/>
                    <w:left w:val="none" w:sz="0" w:space="0" w:color="auto"/>
                    <w:bottom w:val="none" w:sz="0" w:space="0" w:color="auto"/>
                    <w:right w:val="none" w:sz="0" w:space="0" w:color="auto"/>
                  </w:divBdr>
                </w:div>
                <w:div w:id="1033964426">
                  <w:marLeft w:val="0"/>
                  <w:marRight w:val="0"/>
                  <w:marTop w:val="168"/>
                  <w:marBottom w:val="0"/>
                  <w:divBdr>
                    <w:top w:val="none" w:sz="0" w:space="0" w:color="auto"/>
                    <w:left w:val="none" w:sz="0" w:space="0" w:color="auto"/>
                    <w:bottom w:val="none" w:sz="0" w:space="0" w:color="auto"/>
                    <w:right w:val="none" w:sz="0" w:space="0" w:color="auto"/>
                  </w:divBdr>
                </w:div>
                <w:div w:id="132875346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65476389">
          <w:marLeft w:val="0"/>
          <w:marRight w:val="0"/>
          <w:marTop w:val="0"/>
          <w:marBottom w:val="432"/>
          <w:divBdr>
            <w:top w:val="none" w:sz="0" w:space="0" w:color="auto"/>
            <w:left w:val="none" w:sz="0" w:space="0" w:color="auto"/>
            <w:bottom w:val="none" w:sz="0" w:space="0" w:color="auto"/>
            <w:right w:val="none" w:sz="0" w:space="0" w:color="auto"/>
          </w:divBdr>
          <w:divsChild>
            <w:div w:id="1338117464">
              <w:marLeft w:val="2040"/>
              <w:marRight w:val="0"/>
              <w:marTop w:val="0"/>
              <w:marBottom w:val="0"/>
              <w:divBdr>
                <w:top w:val="none" w:sz="0" w:space="0" w:color="auto"/>
                <w:left w:val="none" w:sz="0" w:space="0" w:color="auto"/>
                <w:bottom w:val="none" w:sz="0" w:space="0" w:color="auto"/>
                <w:right w:val="none" w:sz="0" w:space="0" w:color="auto"/>
              </w:divBdr>
              <w:divsChild>
                <w:div w:id="193664668">
                  <w:marLeft w:val="0"/>
                  <w:marRight w:val="0"/>
                  <w:marTop w:val="0"/>
                  <w:marBottom w:val="0"/>
                  <w:divBdr>
                    <w:top w:val="single" w:sz="2" w:space="0" w:color="D1EDF6"/>
                    <w:left w:val="single" w:sz="2" w:space="0" w:color="D1EDF6"/>
                    <w:bottom w:val="single" w:sz="2" w:space="0" w:color="D1EDF6"/>
                    <w:right w:val="single" w:sz="2" w:space="0" w:color="D1EDF6"/>
                  </w:divBdr>
                  <w:divsChild>
                    <w:div w:id="56128370">
                      <w:marLeft w:val="0"/>
                      <w:marRight w:val="0"/>
                      <w:marTop w:val="168"/>
                      <w:marBottom w:val="72"/>
                      <w:divBdr>
                        <w:top w:val="none" w:sz="0" w:space="0" w:color="auto"/>
                        <w:left w:val="none" w:sz="0" w:space="0" w:color="auto"/>
                        <w:bottom w:val="none" w:sz="0" w:space="0" w:color="auto"/>
                        <w:right w:val="none" w:sz="0" w:space="0" w:color="auto"/>
                      </w:divBdr>
                      <w:divsChild>
                        <w:div w:id="1404257622">
                          <w:marLeft w:val="0"/>
                          <w:marRight w:val="0"/>
                          <w:marTop w:val="0"/>
                          <w:marBottom w:val="0"/>
                          <w:divBdr>
                            <w:top w:val="none" w:sz="0" w:space="0" w:color="auto"/>
                            <w:left w:val="none" w:sz="0" w:space="0" w:color="auto"/>
                            <w:bottom w:val="none" w:sz="0" w:space="0" w:color="auto"/>
                            <w:right w:val="none" w:sz="0" w:space="0" w:color="auto"/>
                          </w:divBdr>
                          <w:divsChild>
                            <w:div w:id="189802758">
                              <w:marLeft w:val="0"/>
                              <w:marRight w:val="0"/>
                              <w:marTop w:val="0"/>
                              <w:marBottom w:val="0"/>
                              <w:divBdr>
                                <w:top w:val="none" w:sz="0" w:space="0" w:color="auto"/>
                                <w:left w:val="none" w:sz="0" w:space="0" w:color="auto"/>
                                <w:bottom w:val="none" w:sz="0" w:space="0" w:color="auto"/>
                                <w:right w:val="none" w:sz="0" w:space="0" w:color="auto"/>
                              </w:divBdr>
                            </w:div>
                            <w:div w:id="770662250">
                              <w:marLeft w:val="0"/>
                              <w:marRight w:val="0"/>
                              <w:marTop w:val="0"/>
                              <w:marBottom w:val="0"/>
                              <w:divBdr>
                                <w:top w:val="none" w:sz="0" w:space="0" w:color="auto"/>
                                <w:left w:val="none" w:sz="0" w:space="0" w:color="auto"/>
                                <w:bottom w:val="none" w:sz="0" w:space="0" w:color="auto"/>
                                <w:right w:val="none" w:sz="0" w:space="0" w:color="auto"/>
                              </w:divBdr>
                            </w:div>
                          </w:divsChild>
                        </w:div>
                        <w:div w:id="1462262464">
                          <w:marLeft w:val="0"/>
                          <w:marRight w:val="0"/>
                          <w:marTop w:val="0"/>
                          <w:marBottom w:val="0"/>
                          <w:divBdr>
                            <w:top w:val="none" w:sz="0" w:space="0" w:color="auto"/>
                            <w:left w:val="none" w:sz="0" w:space="0" w:color="auto"/>
                            <w:bottom w:val="none" w:sz="0" w:space="0" w:color="auto"/>
                            <w:right w:val="none" w:sz="0" w:space="0" w:color="auto"/>
                          </w:divBdr>
                        </w:div>
                      </w:divsChild>
                    </w:div>
                    <w:div w:id="1115950497">
                      <w:marLeft w:val="0"/>
                      <w:marRight w:val="0"/>
                      <w:marTop w:val="0"/>
                      <w:marBottom w:val="360"/>
                      <w:divBdr>
                        <w:top w:val="none" w:sz="0" w:space="0" w:color="auto"/>
                        <w:left w:val="none" w:sz="0" w:space="0" w:color="auto"/>
                        <w:bottom w:val="none" w:sz="0" w:space="0" w:color="auto"/>
                        <w:right w:val="none" w:sz="0" w:space="0" w:color="auto"/>
                      </w:divBdr>
                    </w:div>
                  </w:divsChild>
                </w:div>
                <w:div w:id="1473790906">
                  <w:marLeft w:val="0"/>
                  <w:marRight w:val="0"/>
                  <w:marTop w:val="0"/>
                  <w:marBottom w:val="0"/>
                  <w:divBdr>
                    <w:top w:val="single" w:sz="2" w:space="0" w:color="FBE8CD"/>
                    <w:left w:val="single" w:sz="2" w:space="0" w:color="FBE8CD"/>
                    <w:bottom w:val="single" w:sz="2" w:space="0" w:color="FBE8CD"/>
                    <w:right w:val="single" w:sz="2" w:space="0" w:color="FBE8CD"/>
                  </w:divBdr>
                  <w:divsChild>
                    <w:div w:id="914510526">
                      <w:marLeft w:val="0"/>
                      <w:marRight w:val="0"/>
                      <w:marTop w:val="0"/>
                      <w:marBottom w:val="120"/>
                      <w:divBdr>
                        <w:top w:val="none" w:sz="0" w:space="0" w:color="auto"/>
                        <w:left w:val="none" w:sz="0" w:space="0" w:color="auto"/>
                        <w:bottom w:val="none" w:sz="0" w:space="0" w:color="auto"/>
                        <w:right w:val="none" w:sz="0" w:space="0" w:color="auto"/>
                      </w:divBdr>
                      <w:divsChild>
                        <w:div w:id="192630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888769">
              <w:marLeft w:val="0"/>
              <w:marRight w:val="0"/>
              <w:marTop w:val="0"/>
              <w:marBottom w:val="432"/>
              <w:divBdr>
                <w:top w:val="single" w:sz="6" w:space="6" w:color="CAD0D7"/>
                <w:left w:val="single" w:sz="6" w:space="6" w:color="CAD0D7"/>
                <w:bottom w:val="single" w:sz="6" w:space="6" w:color="CAD0D7"/>
                <w:right w:val="single" w:sz="6" w:space="6" w:color="CAD0D7"/>
              </w:divBdr>
              <w:divsChild>
                <w:div w:id="302126059">
                  <w:marLeft w:val="0"/>
                  <w:marRight w:val="0"/>
                  <w:marTop w:val="168"/>
                  <w:marBottom w:val="0"/>
                  <w:divBdr>
                    <w:top w:val="none" w:sz="0" w:space="0" w:color="auto"/>
                    <w:left w:val="none" w:sz="0" w:space="0" w:color="auto"/>
                    <w:bottom w:val="none" w:sz="0" w:space="0" w:color="auto"/>
                    <w:right w:val="none" w:sz="0" w:space="0" w:color="auto"/>
                  </w:divBdr>
                </w:div>
                <w:div w:id="1048382380">
                  <w:marLeft w:val="0"/>
                  <w:marRight w:val="0"/>
                  <w:marTop w:val="168"/>
                  <w:marBottom w:val="0"/>
                  <w:divBdr>
                    <w:top w:val="none" w:sz="0" w:space="0" w:color="auto"/>
                    <w:left w:val="none" w:sz="0" w:space="0" w:color="auto"/>
                    <w:bottom w:val="none" w:sz="0" w:space="0" w:color="auto"/>
                    <w:right w:val="none" w:sz="0" w:space="0" w:color="auto"/>
                  </w:divBdr>
                </w:div>
                <w:div w:id="1497499831">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70019439">
          <w:marLeft w:val="0"/>
          <w:marRight w:val="0"/>
          <w:marTop w:val="0"/>
          <w:marBottom w:val="432"/>
          <w:divBdr>
            <w:top w:val="none" w:sz="0" w:space="0" w:color="auto"/>
            <w:left w:val="none" w:sz="0" w:space="0" w:color="auto"/>
            <w:bottom w:val="none" w:sz="0" w:space="0" w:color="auto"/>
            <w:right w:val="none" w:sz="0" w:space="0" w:color="auto"/>
          </w:divBdr>
          <w:divsChild>
            <w:div w:id="853617185">
              <w:marLeft w:val="0"/>
              <w:marRight w:val="0"/>
              <w:marTop w:val="0"/>
              <w:marBottom w:val="432"/>
              <w:divBdr>
                <w:top w:val="single" w:sz="6" w:space="6" w:color="CAD0D7"/>
                <w:left w:val="single" w:sz="6" w:space="6" w:color="CAD0D7"/>
                <w:bottom w:val="single" w:sz="6" w:space="6" w:color="CAD0D7"/>
                <w:right w:val="single" w:sz="6" w:space="6" w:color="CAD0D7"/>
              </w:divBdr>
              <w:divsChild>
                <w:div w:id="1018848759">
                  <w:marLeft w:val="0"/>
                  <w:marRight w:val="0"/>
                  <w:marTop w:val="168"/>
                  <w:marBottom w:val="0"/>
                  <w:divBdr>
                    <w:top w:val="none" w:sz="0" w:space="0" w:color="auto"/>
                    <w:left w:val="none" w:sz="0" w:space="0" w:color="auto"/>
                    <w:bottom w:val="none" w:sz="0" w:space="0" w:color="auto"/>
                    <w:right w:val="none" w:sz="0" w:space="0" w:color="auto"/>
                  </w:divBdr>
                </w:div>
                <w:div w:id="1815873416">
                  <w:marLeft w:val="0"/>
                  <w:marRight w:val="0"/>
                  <w:marTop w:val="168"/>
                  <w:marBottom w:val="0"/>
                  <w:divBdr>
                    <w:top w:val="none" w:sz="0" w:space="0" w:color="auto"/>
                    <w:left w:val="none" w:sz="0" w:space="0" w:color="auto"/>
                    <w:bottom w:val="none" w:sz="0" w:space="0" w:color="auto"/>
                    <w:right w:val="none" w:sz="0" w:space="0" w:color="auto"/>
                  </w:divBdr>
                </w:div>
                <w:div w:id="2068336033">
                  <w:marLeft w:val="0"/>
                  <w:marRight w:val="0"/>
                  <w:marTop w:val="168"/>
                  <w:marBottom w:val="0"/>
                  <w:divBdr>
                    <w:top w:val="none" w:sz="0" w:space="0" w:color="auto"/>
                    <w:left w:val="none" w:sz="0" w:space="0" w:color="auto"/>
                    <w:bottom w:val="none" w:sz="0" w:space="0" w:color="auto"/>
                    <w:right w:val="none" w:sz="0" w:space="0" w:color="auto"/>
                  </w:divBdr>
                </w:div>
              </w:divsChild>
            </w:div>
            <w:div w:id="1562135777">
              <w:marLeft w:val="2040"/>
              <w:marRight w:val="0"/>
              <w:marTop w:val="0"/>
              <w:marBottom w:val="0"/>
              <w:divBdr>
                <w:top w:val="none" w:sz="0" w:space="0" w:color="auto"/>
                <w:left w:val="none" w:sz="0" w:space="0" w:color="auto"/>
                <w:bottom w:val="none" w:sz="0" w:space="0" w:color="auto"/>
                <w:right w:val="none" w:sz="0" w:space="0" w:color="auto"/>
              </w:divBdr>
              <w:divsChild>
                <w:div w:id="1135488984">
                  <w:marLeft w:val="0"/>
                  <w:marRight w:val="0"/>
                  <w:marTop w:val="0"/>
                  <w:marBottom w:val="0"/>
                  <w:divBdr>
                    <w:top w:val="single" w:sz="2" w:space="0" w:color="D1EDF6"/>
                    <w:left w:val="single" w:sz="2" w:space="0" w:color="D1EDF6"/>
                    <w:bottom w:val="single" w:sz="2" w:space="0" w:color="D1EDF6"/>
                    <w:right w:val="single" w:sz="2" w:space="0" w:color="D1EDF6"/>
                  </w:divBdr>
                  <w:divsChild>
                    <w:div w:id="147944378">
                      <w:marLeft w:val="0"/>
                      <w:marRight w:val="0"/>
                      <w:marTop w:val="168"/>
                      <w:marBottom w:val="72"/>
                      <w:divBdr>
                        <w:top w:val="none" w:sz="0" w:space="0" w:color="auto"/>
                        <w:left w:val="none" w:sz="0" w:space="0" w:color="auto"/>
                        <w:bottom w:val="none" w:sz="0" w:space="0" w:color="auto"/>
                        <w:right w:val="none" w:sz="0" w:space="0" w:color="auto"/>
                      </w:divBdr>
                      <w:divsChild>
                        <w:div w:id="1216157912">
                          <w:marLeft w:val="0"/>
                          <w:marRight w:val="0"/>
                          <w:marTop w:val="0"/>
                          <w:marBottom w:val="0"/>
                          <w:divBdr>
                            <w:top w:val="none" w:sz="0" w:space="0" w:color="auto"/>
                            <w:left w:val="none" w:sz="0" w:space="0" w:color="auto"/>
                            <w:bottom w:val="none" w:sz="0" w:space="0" w:color="auto"/>
                            <w:right w:val="none" w:sz="0" w:space="0" w:color="auto"/>
                          </w:divBdr>
                        </w:div>
                        <w:div w:id="1593464391">
                          <w:marLeft w:val="0"/>
                          <w:marRight w:val="0"/>
                          <w:marTop w:val="0"/>
                          <w:marBottom w:val="0"/>
                          <w:divBdr>
                            <w:top w:val="none" w:sz="0" w:space="0" w:color="auto"/>
                            <w:left w:val="none" w:sz="0" w:space="0" w:color="auto"/>
                            <w:bottom w:val="none" w:sz="0" w:space="0" w:color="auto"/>
                            <w:right w:val="none" w:sz="0" w:space="0" w:color="auto"/>
                          </w:divBdr>
                          <w:divsChild>
                            <w:div w:id="541210536">
                              <w:marLeft w:val="0"/>
                              <w:marRight w:val="0"/>
                              <w:marTop w:val="0"/>
                              <w:marBottom w:val="0"/>
                              <w:divBdr>
                                <w:top w:val="none" w:sz="0" w:space="0" w:color="auto"/>
                                <w:left w:val="none" w:sz="0" w:space="0" w:color="auto"/>
                                <w:bottom w:val="none" w:sz="0" w:space="0" w:color="auto"/>
                                <w:right w:val="none" w:sz="0" w:space="0" w:color="auto"/>
                              </w:divBdr>
                            </w:div>
                            <w:div w:id="140090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0383">
                      <w:marLeft w:val="0"/>
                      <w:marRight w:val="0"/>
                      <w:marTop w:val="0"/>
                      <w:marBottom w:val="360"/>
                      <w:divBdr>
                        <w:top w:val="none" w:sz="0" w:space="0" w:color="auto"/>
                        <w:left w:val="none" w:sz="0" w:space="0" w:color="auto"/>
                        <w:bottom w:val="none" w:sz="0" w:space="0" w:color="auto"/>
                        <w:right w:val="none" w:sz="0" w:space="0" w:color="auto"/>
                      </w:divBdr>
                    </w:div>
                  </w:divsChild>
                </w:div>
                <w:div w:id="1815834617">
                  <w:marLeft w:val="0"/>
                  <w:marRight w:val="0"/>
                  <w:marTop w:val="0"/>
                  <w:marBottom w:val="0"/>
                  <w:divBdr>
                    <w:top w:val="single" w:sz="2" w:space="0" w:color="FBE8CD"/>
                    <w:left w:val="single" w:sz="2" w:space="0" w:color="FBE8CD"/>
                    <w:bottom w:val="single" w:sz="2" w:space="0" w:color="FBE8CD"/>
                    <w:right w:val="single" w:sz="2" w:space="0" w:color="FBE8CD"/>
                  </w:divBdr>
                  <w:divsChild>
                    <w:div w:id="617563564">
                      <w:marLeft w:val="0"/>
                      <w:marRight w:val="0"/>
                      <w:marTop w:val="0"/>
                      <w:marBottom w:val="120"/>
                      <w:divBdr>
                        <w:top w:val="none" w:sz="0" w:space="0" w:color="auto"/>
                        <w:left w:val="none" w:sz="0" w:space="0" w:color="auto"/>
                        <w:bottom w:val="none" w:sz="0" w:space="0" w:color="auto"/>
                        <w:right w:val="none" w:sz="0" w:space="0" w:color="auto"/>
                      </w:divBdr>
                      <w:divsChild>
                        <w:div w:id="11206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228795">
          <w:marLeft w:val="0"/>
          <w:marRight w:val="0"/>
          <w:marTop w:val="0"/>
          <w:marBottom w:val="432"/>
          <w:divBdr>
            <w:top w:val="none" w:sz="0" w:space="0" w:color="auto"/>
            <w:left w:val="none" w:sz="0" w:space="0" w:color="auto"/>
            <w:bottom w:val="none" w:sz="0" w:space="0" w:color="auto"/>
            <w:right w:val="none" w:sz="0" w:space="0" w:color="auto"/>
          </w:divBdr>
          <w:divsChild>
            <w:div w:id="1664121757">
              <w:marLeft w:val="2040"/>
              <w:marRight w:val="0"/>
              <w:marTop w:val="0"/>
              <w:marBottom w:val="0"/>
              <w:divBdr>
                <w:top w:val="none" w:sz="0" w:space="0" w:color="auto"/>
                <w:left w:val="none" w:sz="0" w:space="0" w:color="auto"/>
                <w:bottom w:val="none" w:sz="0" w:space="0" w:color="auto"/>
                <w:right w:val="none" w:sz="0" w:space="0" w:color="auto"/>
              </w:divBdr>
              <w:divsChild>
                <w:div w:id="175654796">
                  <w:marLeft w:val="0"/>
                  <w:marRight w:val="0"/>
                  <w:marTop w:val="0"/>
                  <w:marBottom w:val="0"/>
                  <w:divBdr>
                    <w:top w:val="single" w:sz="2" w:space="0" w:color="FBE8CD"/>
                    <w:left w:val="single" w:sz="2" w:space="0" w:color="FBE8CD"/>
                    <w:bottom w:val="single" w:sz="2" w:space="0" w:color="FBE8CD"/>
                    <w:right w:val="single" w:sz="2" w:space="0" w:color="FBE8CD"/>
                  </w:divBdr>
                  <w:divsChild>
                    <w:div w:id="26296665">
                      <w:marLeft w:val="0"/>
                      <w:marRight w:val="0"/>
                      <w:marTop w:val="0"/>
                      <w:marBottom w:val="120"/>
                      <w:divBdr>
                        <w:top w:val="none" w:sz="0" w:space="0" w:color="auto"/>
                        <w:left w:val="none" w:sz="0" w:space="0" w:color="auto"/>
                        <w:bottom w:val="none" w:sz="0" w:space="0" w:color="auto"/>
                        <w:right w:val="none" w:sz="0" w:space="0" w:color="auto"/>
                      </w:divBdr>
                      <w:divsChild>
                        <w:div w:id="526021607">
                          <w:marLeft w:val="0"/>
                          <w:marRight w:val="0"/>
                          <w:marTop w:val="0"/>
                          <w:marBottom w:val="0"/>
                          <w:divBdr>
                            <w:top w:val="none" w:sz="0" w:space="0" w:color="auto"/>
                            <w:left w:val="none" w:sz="0" w:space="0" w:color="auto"/>
                            <w:bottom w:val="none" w:sz="0" w:space="0" w:color="auto"/>
                            <w:right w:val="none" w:sz="0" w:space="0" w:color="auto"/>
                          </w:divBdr>
                        </w:div>
                        <w:div w:id="208217515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42237530">
                  <w:marLeft w:val="0"/>
                  <w:marRight w:val="0"/>
                  <w:marTop w:val="0"/>
                  <w:marBottom w:val="0"/>
                  <w:divBdr>
                    <w:top w:val="single" w:sz="2" w:space="0" w:color="D1EDF6"/>
                    <w:left w:val="single" w:sz="2" w:space="0" w:color="D1EDF6"/>
                    <w:bottom w:val="single" w:sz="2" w:space="0" w:color="D1EDF6"/>
                    <w:right w:val="single" w:sz="2" w:space="0" w:color="D1EDF6"/>
                  </w:divBdr>
                  <w:divsChild>
                    <w:div w:id="844393171">
                      <w:marLeft w:val="0"/>
                      <w:marRight w:val="0"/>
                      <w:marTop w:val="168"/>
                      <w:marBottom w:val="72"/>
                      <w:divBdr>
                        <w:top w:val="none" w:sz="0" w:space="0" w:color="auto"/>
                        <w:left w:val="none" w:sz="0" w:space="0" w:color="auto"/>
                        <w:bottom w:val="none" w:sz="0" w:space="0" w:color="auto"/>
                        <w:right w:val="none" w:sz="0" w:space="0" w:color="auto"/>
                      </w:divBdr>
                      <w:divsChild>
                        <w:div w:id="221336149">
                          <w:marLeft w:val="0"/>
                          <w:marRight w:val="0"/>
                          <w:marTop w:val="0"/>
                          <w:marBottom w:val="0"/>
                          <w:divBdr>
                            <w:top w:val="none" w:sz="0" w:space="0" w:color="auto"/>
                            <w:left w:val="none" w:sz="0" w:space="0" w:color="auto"/>
                            <w:bottom w:val="none" w:sz="0" w:space="0" w:color="auto"/>
                            <w:right w:val="none" w:sz="0" w:space="0" w:color="auto"/>
                          </w:divBdr>
                        </w:div>
                        <w:div w:id="695157576">
                          <w:marLeft w:val="0"/>
                          <w:marRight w:val="0"/>
                          <w:marTop w:val="0"/>
                          <w:marBottom w:val="0"/>
                          <w:divBdr>
                            <w:top w:val="none" w:sz="0" w:space="0" w:color="auto"/>
                            <w:left w:val="none" w:sz="0" w:space="0" w:color="auto"/>
                            <w:bottom w:val="none" w:sz="0" w:space="0" w:color="auto"/>
                            <w:right w:val="none" w:sz="0" w:space="0" w:color="auto"/>
                          </w:divBdr>
                          <w:divsChild>
                            <w:div w:id="463818442">
                              <w:marLeft w:val="0"/>
                              <w:marRight w:val="0"/>
                              <w:marTop w:val="0"/>
                              <w:marBottom w:val="0"/>
                              <w:divBdr>
                                <w:top w:val="none" w:sz="0" w:space="0" w:color="auto"/>
                                <w:left w:val="none" w:sz="0" w:space="0" w:color="auto"/>
                                <w:bottom w:val="none" w:sz="0" w:space="0" w:color="auto"/>
                                <w:right w:val="none" w:sz="0" w:space="0" w:color="auto"/>
                              </w:divBdr>
                            </w:div>
                            <w:div w:id="1156990210">
                              <w:marLeft w:val="0"/>
                              <w:marRight w:val="0"/>
                              <w:marTop w:val="0"/>
                              <w:marBottom w:val="0"/>
                              <w:divBdr>
                                <w:top w:val="none" w:sz="0" w:space="0" w:color="auto"/>
                                <w:left w:val="none" w:sz="0" w:space="0" w:color="auto"/>
                                <w:bottom w:val="none" w:sz="0" w:space="0" w:color="auto"/>
                                <w:right w:val="none" w:sz="0" w:space="0" w:color="auto"/>
                              </w:divBdr>
                            </w:div>
                            <w:div w:id="1195650510">
                              <w:marLeft w:val="0"/>
                              <w:marRight w:val="0"/>
                              <w:marTop w:val="0"/>
                              <w:marBottom w:val="0"/>
                              <w:divBdr>
                                <w:top w:val="none" w:sz="0" w:space="0" w:color="auto"/>
                                <w:left w:val="none" w:sz="0" w:space="0" w:color="auto"/>
                                <w:bottom w:val="none" w:sz="0" w:space="0" w:color="auto"/>
                                <w:right w:val="none" w:sz="0" w:space="0" w:color="auto"/>
                              </w:divBdr>
                            </w:div>
                            <w:div w:id="190070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274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744528893">
              <w:marLeft w:val="0"/>
              <w:marRight w:val="0"/>
              <w:marTop w:val="0"/>
              <w:marBottom w:val="432"/>
              <w:divBdr>
                <w:top w:val="single" w:sz="6" w:space="6" w:color="CAD0D7"/>
                <w:left w:val="single" w:sz="6" w:space="6" w:color="CAD0D7"/>
                <w:bottom w:val="single" w:sz="6" w:space="6" w:color="CAD0D7"/>
                <w:right w:val="single" w:sz="6" w:space="6" w:color="CAD0D7"/>
              </w:divBdr>
              <w:divsChild>
                <w:div w:id="6715203">
                  <w:marLeft w:val="0"/>
                  <w:marRight w:val="0"/>
                  <w:marTop w:val="168"/>
                  <w:marBottom w:val="0"/>
                  <w:divBdr>
                    <w:top w:val="none" w:sz="0" w:space="0" w:color="auto"/>
                    <w:left w:val="none" w:sz="0" w:space="0" w:color="auto"/>
                    <w:bottom w:val="none" w:sz="0" w:space="0" w:color="auto"/>
                    <w:right w:val="none" w:sz="0" w:space="0" w:color="auto"/>
                  </w:divBdr>
                </w:div>
                <w:div w:id="692420577">
                  <w:marLeft w:val="0"/>
                  <w:marRight w:val="0"/>
                  <w:marTop w:val="168"/>
                  <w:marBottom w:val="0"/>
                  <w:divBdr>
                    <w:top w:val="none" w:sz="0" w:space="0" w:color="auto"/>
                    <w:left w:val="none" w:sz="0" w:space="0" w:color="auto"/>
                    <w:bottom w:val="none" w:sz="0" w:space="0" w:color="auto"/>
                    <w:right w:val="none" w:sz="0" w:space="0" w:color="auto"/>
                  </w:divBdr>
                </w:div>
                <w:div w:id="212376848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sChild>
    </w:div>
    <w:div w:id="1503426134">
      <w:bodyDiv w:val="1"/>
      <w:marLeft w:val="0"/>
      <w:marRight w:val="0"/>
      <w:marTop w:val="0"/>
      <w:marBottom w:val="0"/>
      <w:divBdr>
        <w:top w:val="none" w:sz="0" w:space="0" w:color="auto"/>
        <w:left w:val="none" w:sz="0" w:space="0" w:color="auto"/>
        <w:bottom w:val="none" w:sz="0" w:space="0" w:color="auto"/>
        <w:right w:val="none" w:sz="0" w:space="0" w:color="auto"/>
      </w:divBdr>
      <w:divsChild>
        <w:div w:id="1749494703">
          <w:marLeft w:val="0"/>
          <w:marRight w:val="0"/>
          <w:marTop w:val="0"/>
          <w:marBottom w:val="432"/>
          <w:divBdr>
            <w:top w:val="none" w:sz="0" w:space="0" w:color="auto"/>
            <w:left w:val="none" w:sz="0" w:space="0" w:color="auto"/>
            <w:bottom w:val="none" w:sz="0" w:space="0" w:color="auto"/>
            <w:right w:val="none" w:sz="0" w:space="0" w:color="auto"/>
          </w:divBdr>
          <w:divsChild>
            <w:div w:id="1951278468">
              <w:marLeft w:val="0"/>
              <w:marRight w:val="0"/>
              <w:marTop w:val="0"/>
              <w:marBottom w:val="432"/>
              <w:divBdr>
                <w:top w:val="single" w:sz="6" w:space="6" w:color="CAD0D7"/>
                <w:left w:val="single" w:sz="6" w:space="6" w:color="CAD0D7"/>
                <w:bottom w:val="single" w:sz="6" w:space="6" w:color="CAD0D7"/>
                <w:right w:val="single" w:sz="6" w:space="6" w:color="CAD0D7"/>
              </w:divBdr>
              <w:divsChild>
                <w:div w:id="1710111426">
                  <w:marLeft w:val="0"/>
                  <w:marRight w:val="0"/>
                  <w:marTop w:val="168"/>
                  <w:marBottom w:val="0"/>
                  <w:divBdr>
                    <w:top w:val="none" w:sz="0" w:space="0" w:color="auto"/>
                    <w:left w:val="none" w:sz="0" w:space="0" w:color="auto"/>
                    <w:bottom w:val="none" w:sz="0" w:space="0" w:color="auto"/>
                    <w:right w:val="none" w:sz="0" w:space="0" w:color="auto"/>
                  </w:divBdr>
                </w:div>
                <w:div w:id="1350376103">
                  <w:marLeft w:val="0"/>
                  <w:marRight w:val="0"/>
                  <w:marTop w:val="168"/>
                  <w:marBottom w:val="0"/>
                  <w:divBdr>
                    <w:top w:val="none" w:sz="0" w:space="0" w:color="auto"/>
                    <w:left w:val="none" w:sz="0" w:space="0" w:color="auto"/>
                    <w:bottom w:val="none" w:sz="0" w:space="0" w:color="auto"/>
                    <w:right w:val="none" w:sz="0" w:space="0" w:color="auto"/>
                  </w:divBdr>
                </w:div>
                <w:div w:id="4599574">
                  <w:marLeft w:val="0"/>
                  <w:marRight w:val="0"/>
                  <w:marTop w:val="168"/>
                  <w:marBottom w:val="0"/>
                  <w:divBdr>
                    <w:top w:val="none" w:sz="0" w:space="0" w:color="auto"/>
                    <w:left w:val="none" w:sz="0" w:space="0" w:color="auto"/>
                    <w:bottom w:val="none" w:sz="0" w:space="0" w:color="auto"/>
                    <w:right w:val="none" w:sz="0" w:space="0" w:color="auto"/>
                  </w:divBdr>
                </w:div>
              </w:divsChild>
            </w:div>
            <w:div w:id="1110662593">
              <w:marLeft w:val="2040"/>
              <w:marRight w:val="0"/>
              <w:marTop w:val="0"/>
              <w:marBottom w:val="0"/>
              <w:divBdr>
                <w:top w:val="none" w:sz="0" w:space="0" w:color="auto"/>
                <w:left w:val="none" w:sz="0" w:space="0" w:color="auto"/>
                <w:bottom w:val="none" w:sz="0" w:space="0" w:color="auto"/>
                <w:right w:val="none" w:sz="0" w:space="0" w:color="auto"/>
              </w:divBdr>
              <w:divsChild>
                <w:div w:id="412555608">
                  <w:marLeft w:val="0"/>
                  <w:marRight w:val="0"/>
                  <w:marTop w:val="0"/>
                  <w:marBottom w:val="0"/>
                  <w:divBdr>
                    <w:top w:val="single" w:sz="2" w:space="0" w:color="D1EDF6"/>
                    <w:left w:val="single" w:sz="2" w:space="0" w:color="D1EDF6"/>
                    <w:bottom w:val="single" w:sz="2" w:space="0" w:color="D1EDF6"/>
                    <w:right w:val="single" w:sz="2" w:space="0" w:color="D1EDF6"/>
                  </w:divBdr>
                  <w:divsChild>
                    <w:div w:id="1229724363">
                      <w:marLeft w:val="0"/>
                      <w:marRight w:val="0"/>
                      <w:marTop w:val="0"/>
                      <w:marBottom w:val="360"/>
                      <w:divBdr>
                        <w:top w:val="none" w:sz="0" w:space="0" w:color="auto"/>
                        <w:left w:val="none" w:sz="0" w:space="0" w:color="auto"/>
                        <w:bottom w:val="none" w:sz="0" w:space="0" w:color="auto"/>
                        <w:right w:val="none" w:sz="0" w:space="0" w:color="auto"/>
                      </w:divBdr>
                    </w:div>
                    <w:div w:id="723987503">
                      <w:marLeft w:val="0"/>
                      <w:marRight w:val="0"/>
                      <w:marTop w:val="168"/>
                      <w:marBottom w:val="72"/>
                      <w:divBdr>
                        <w:top w:val="none" w:sz="0" w:space="0" w:color="auto"/>
                        <w:left w:val="none" w:sz="0" w:space="0" w:color="auto"/>
                        <w:bottom w:val="none" w:sz="0" w:space="0" w:color="auto"/>
                        <w:right w:val="none" w:sz="0" w:space="0" w:color="auto"/>
                      </w:divBdr>
                      <w:divsChild>
                        <w:div w:id="2042854574">
                          <w:marLeft w:val="0"/>
                          <w:marRight w:val="0"/>
                          <w:marTop w:val="0"/>
                          <w:marBottom w:val="0"/>
                          <w:divBdr>
                            <w:top w:val="none" w:sz="0" w:space="0" w:color="auto"/>
                            <w:left w:val="none" w:sz="0" w:space="0" w:color="auto"/>
                            <w:bottom w:val="none" w:sz="0" w:space="0" w:color="auto"/>
                            <w:right w:val="none" w:sz="0" w:space="0" w:color="auto"/>
                          </w:divBdr>
                        </w:div>
                        <w:div w:id="305285380">
                          <w:marLeft w:val="0"/>
                          <w:marRight w:val="0"/>
                          <w:marTop w:val="0"/>
                          <w:marBottom w:val="0"/>
                          <w:divBdr>
                            <w:top w:val="none" w:sz="0" w:space="0" w:color="auto"/>
                            <w:left w:val="none" w:sz="0" w:space="0" w:color="auto"/>
                            <w:bottom w:val="none" w:sz="0" w:space="0" w:color="auto"/>
                            <w:right w:val="none" w:sz="0" w:space="0" w:color="auto"/>
                          </w:divBdr>
                          <w:divsChild>
                            <w:div w:id="1113862909">
                              <w:marLeft w:val="0"/>
                              <w:marRight w:val="0"/>
                              <w:marTop w:val="0"/>
                              <w:marBottom w:val="0"/>
                              <w:divBdr>
                                <w:top w:val="none" w:sz="0" w:space="0" w:color="auto"/>
                                <w:left w:val="none" w:sz="0" w:space="0" w:color="auto"/>
                                <w:bottom w:val="none" w:sz="0" w:space="0" w:color="auto"/>
                                <w:right w:val="none" w:sz="0" w:space="0" w:color="auto"/>
                              </w:divBdr>
                            </w:div>
                            <w:div w:id="983971954">
                              <w:marLeft w:val="0"/>
                              <w:marRight w:val="0"/>
                              <w:marTop w:val="0"/>
                              <w:marBottom w:val="0"/>
                              <w:divBdr>
                                <w:top w:val="none" w:sz="0" w:space="0" w:color="auto"/>
                                <w:left w:val="none" w:sz="0" w:space="0" w:color="auto"/>
                                <w:bottom w:val="none" w:sz="0" w:space="0" w:color="auto"/>
                                <w:right w:val="none" w:sz="0" w:space="0" w:color="auto"/>
                              </w:divBdr>
                            </w:div>
                            <w:div w:id="2045708704">
                              <w:marLeft w:val="0"/>
                              <w:marRight w:val="0"/>
                              <w:marTop w:val="0"/>
                              <w:marBottom w:val="0"/>
                              <w:divBdr>
                                <w:top w:val="none" w:sz="0" w:space="0" w:color="auto"/>
                                <w:left w:val="none" w:sz="0" w:space="0" w:color="auto"/>
                                <w:bottom w:val="none" w:sz="0" w:space="0" w:color="auto"/>
                                <w:right w:val="none" w:sz="0" w:space="0" w:color="auto"/>
                              </w:divBdr>
                            </w:div>
                            <w:div w:id="109910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978903">
                  <w:marLeft w:val="0"/>
                  <w:marRight w:val="0"/>
                  <w:marTop w:val="0"/>
                  <w:marBottom w:val="0"/>
                  <w:divBdr>
                    <w:top w:val="single" w:sz="2" w:space="0" w:color="FBE8CD"/>
                    <w:left w:val="single" w:sz="2" w:space="0" w:color="FBE8CD"/>
                    <w:bottom w:val="single" w:sz="2" w:space="0" w:color="FBE8CD"/>
                    <w:right w:val="single" w:sz="2" w:space="0" w:color="FBE8CD"/>
                  </w:divBdr>
                  <w:divsChild>
                    <w:div w:id="1992824231">
                      <w:marLeft w:val="0"/>
                      <w:marRight w:val="0"/>
                      <w:marTop w:val="0"/>
                      <w:marBottom w:val="120"/>
                      <w:divBdr>
                        <w:top w:val="none" w:sz="0" w:space="0" w:color="auto"/>
                        <w:left w:val="none" w:sz="0" w:space="0" w:color="auto"/>
                        <w:bottom w:val="none" w:sz="0" w:space="0" w:color="auto"/>
                        <w:right w:val="none" w:sz="0" w:space="0" w:color="auto"/>
                      </w:divBdr>
                      <w:divsChild>
                        <w:div w:id="1503472223">
                          <w:marLeft w:val="0"/>
                          <w:marRight w:val="0"/>
                          <w:marTop w:val="0"/>
                          <w:marBottom w:val="120"/>
                          <w:divBdr>
                            <w:top w:val="none" w:sz="0" w:space="0" w:color="auto"/>
                            <w:left w:val="none" w:sz="0" w:space="0" w:color="auto"/>
                            <w:bottom w:val="none" w:sz="0" w:space="0" w:color="auto"/>
                            <w:right w:val="none" w:sz="0" w:space="0" w:color="auto"/>
                          </w:divBdr>
                        </w:div>
                        <w:div w:id="6711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542374">
          <w:marLeft w:val="0"/>
          <w:marRight w:val="0"/>
          <w:marTop w:val="0"/>
          <w:marBottom w:val="432"/>
          <w:divBdr>
            <w:top w:val="none" w:sz="0" w:space="0" w:color="auto"/>
            <w:left w:val="none" w:sz="0" w:space="0" w:color="auto"/>
            <w:bottom w:val="none" w:sz="0" w:space="0" w:color="auto"/>
            <w:right w:val="none" w:sz="0" w:space="0" w:color="auto"/>
          </w:divBdr>
          <w:divsChild>
            <w:div w:id="1917936929">
              <w:marLeft w:val="0"/>
              <w:marRight w:val="0"/>
              <w:marTop w:val="0"/>
              <w:marBottom w:val="432"/>
              <w:divBdr>
                <w:top w:val="single" w:sz="6" w:space="6" w:color="CAD0D7"/>
                <w:left w:val="single" w:sz="6" w:space="6" w:color="CAD0D7"/>
                <w:bottom w:val="single" w:sz="6" w:space="6" w:color="CAD0D7"/>
                <w:right w:val="single" w:sz="6" w:space="6" w:color="CAD0D7"/>
              </w:divBdr>
              <w:divsChild>
                <w:div w:id="1544905659">
                  <w:marLeft w:val="0"/>
                  <w:marRight w:val="0"/>
                  <w:marTop w:val="168"/>
                  <w:marBottom w:val="0"/>
                  <w:divBdr>
                    <w:top w:val="none" w:sz="0" w:space="0" w:color="auto"/>
                    <w:left w:val="none" w:sz="0" w:space="0" w:color="auto"/>
                    <w:bottom w:val="none" w:sz="0" w:space="0" w:color="auto"/>
                    <w:right w:val="none" w:sz="0" w:space="0" w:color="auto"/>
                  </w:divBdr>
                </w:div>
                <w:div w:id="698314826">
                  <w:marLeft w:val="0"/>
                  <w:marRight w:val="0"/>
                  <w:marTop w:val="168"/>
                  <w:marBottom w:val="0"/>
                  <w:divBdr>
                    <w:top w:val="none" w:sz="0" w:space="0" w:color="auto"/>
                    <w:left w:val="none" w:sz="0" w:space="0" w:color="auto"/>
                    <w:bottom w:val="none" w:sz="0" w:space="0" w:color="auto"/>
                    <w:right w:val="none" w:sz="0" w:space="0" w:color="auto"/>
                  </w:divBdr>
                </w:div>
                <w:div w:id="1619067300">
                  <w:marLeft w:val="0"/>
                  <w:marRight w:val="0"/>
                  <w:marTop w:val="168"/>
                  <w:marBottom w:val="0"/>
                  <w:divBdr>
                    <w:top w:val="none" w:sz="0" w:space="0" w:color="auto"/>
                    <w:left w:val="none" w:sz="0" w:space="0" w:color="auto"/>
                    <w:bottom w:val="none" w:sz="0" w:space="0" w:color="auto"/>
                    <w:right w:val="none" w:sz="0" w:space="0" w:color="auto"/>
                  </w:divBdr>
                </w:div>
              </w:divsChild>
            </w:div>
            <w:div w:id="55475532">
              <w:marLeft w:val="2040"/>
              <w:marRight w:val="0"/>
              <w:marTop w:val="0"/>
              <w:marBottom w:val="0"/>
              <w:divBdr>
                <w:top w:val="none" w:sz="0" w:space="0" w:color="auto"/>
                <w:left w:val="none" w:sz="0" w:space="0" w:color="auto"/>
                <w:bottom w:val="none" w:sz="0" w:space="0" w:color="auto"/>
                <w:right w:val="none" w:sz="0" w:space="0" w:color="auto"/>
              </w:divBdr>
              <w:divsChild>
                <w:div w:id="354501128">
                  <w:marLeft w:val="0"/>
                  <w:marRight w:val="0"/>
                  <w:marTop w:val="0"/>
                  <w:marBottom w:val="0"/>
                  <w:divBdr>
                    <w:top w:val="single" w:sz="2" w:space="0" w:color="D1EDF6"/>
                    <w:left w:val="single" w:sz="2" w:space="0" w:color="D1EDF6"/>
                    <w:bottom w:val="single" w:sz="2" w:space="0" w:color="D1EDF6"/>
                    <w:right w:val="single" w:sz="2" w:space="0" w:color="D1EDF6"/>
                  </w:divBdr>
                  <w:divsChild>
                    <w:div w:id="1496844885">
                      <w:marLeft w:val="0"/>
                      <w:marRight w:val="0"/>
                      <w:marTop w:val="0"/>
                      <w:marBottom w:val="360"/>
                      <w:divBdr>
                        <w:top w:val="none" w:sz="0" w:space="0" w:color="auto"/>
                        <w:left w:val="none" w:sz="0" w:space="0" w:color="auto"/>
                        <w:bottom w:val="none" w:sz="0" w:space="0" w:color="auto"/>
                        <w:right w:val="none" w:sz="0" w:space="0" w:color="auto"/>
                      </w:divBdr>
                    </w:div>
                    <w:div w:id="552079598">
                      <w:marLeft w:val="0"/>
                      <w:marRight w:val="0"/>
                      <w:marTop w:val="168"/>
                      <w:marBottom w:val="72"/>
                      <w:divBdr>
                        <w:top w:val="none" w:sz="0" w:space="0" w:color="auto"/>
                        <w:left w:val="none" w:sz="0" w:space="0" w:color="auto"/>
                        <w:bottom w:val="none" w:sz="0" w:space="0" w:color="auto"/>
                        <w:right w:val="none" w:sz="0" w:space="0" w:color="auto"/>
                      </w:divBdr>
                      <w:divsChild>
                        <w:div w:id="1698581332">
                          <w:marLeft w:val="0"/>
                          <w:marRight w:val="0"/>
                          <w:marTop w:val="0"/>
                          <w:marBottom w:val="0"/>
                          <w:divBdr>
                            <w:top w:val="none" w:sz="0" w:space="0" w:color="auto"/>
                            <w:left w:val="none" w:sz="0" w:space="0" w:color="auto"/>
                            <w:bottom w:val="none" w:sz="0" w:space="0" w:color="auto"/>
                            <w:right w:val="none" w:sz="0" w:space="0" w:color="auto"/>
                          </w:divBdr>
                        </w:div>
                        <w:div w:id="1143422617">
                          <w:marLeft w:val="0"/>
                          <w:marRight w:val="0"/>
                          <w:marTop w:val="0"/>
                          <w:marBottom w:val="0"/>
                          <w:divBdr>
                            <w:top w:val="none" w:sz="0" w:space="0" w:color="auto"/>
                            <w:left w:val="none" w:sz="0" w:space="0" w:color="auto"/>
                            <w:bottom w:val="none" w:sz="0" w:space="0" w:color="auto"/>
                            <w:right w:val="none" w:sz="0" w:space="0" w:color="auto"/>
                          </w:divBdr>
                          <w:divsChild>
                            <w:div w:id="1637947618">
                              <w:marLeft w:val="0"/>
                              <w:marRight w:val="0"/>
                              <w:marTop w:val="0"/>
                              <w:marBottom w:val="0"/>
                              <w:divBdr>
                                <w:top w:val="none" w:sz="0" w:space="0" w:color="auto"/>
                                <w:left w:val="none" w:sz="0" w:space="0" w:color="auto"/>
                                <w:bottom w:val="none" w:sz="0" w:space="0" w:color="auto"/>
                                <w:right w:val="none" w:sz="0" w:space="0" w:color="auto"/>
                              </w:divBdr>
                            </w:div>
                            <w:div w:id="576093010">
                              <w:marLeft w:val="0"/>
                              <w:marRight w:val="0"/>
                              <w:marTop w:val="0"/>
                              <w:marBottom w:val="0"/>
                              <w:divBdr>
                                <w:top w:val="none" w:sz="0" w:space="0" w:color="auto"/>
                                <w:left w:val="none" w:sz="0" w:space="0" w:color="auto"/>
                                <w:bottom w:val="none" w:sz="0" w:space="0" w:color="auto"/>
                                <w:right w:val="none" w:sz="0" w:space="0" w:color="auto"/>
                              </w:divBdr>
                            </w:div>
                            <w:div w:id="807209122">
                              <w:marLeft w:val="0"/>
                              <w:marRight w:val="0"/>
                              <w:marTop w:val="0"/>
                              <w:marBottom w:val="0"/>
                              <w:divBdr>
                                <w:top w:val="none" w:sz="0" w:space="0" w:color="auto"/>
                                <w:left w:val="none" w:sz="0" w:space="0" w:color="auto"/>
                                <w:bottom w:val="none" w:sz="0" w:space="0" w:color="auto"/>
                                <w:right w:val="none" w:sz="0" w:space="0" w:color="auto"/>
                              </w:divBdr>
                            </w:div>
                            <w:div w:id="120274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15086">
                  <w:marLeft w:val="0"/>
                  <w:marRight w:val="0"/>
                  <w:marTop w:val="0"/>
                  <w:marBottom w:val="0"/>
                  <w:divBdr>
                    <w:top w:val="single" w:sz="2" w:space="0" w:color="FBE8CD"/>
                    <w:left w:val="single" w:sz="2" w:space="0" w:color="FBE8CD"/>
                    <w:bottom w:val="single" w:sz="2" w:space="0" w:color="FBE8CD"/>
                    <w:right w:val="single" w:sz="2" w:space="0" w:color="FBE8CD"/>
                  </w:divBdr>
                  <w:divsChild>
                    <w:div w:id="702167277">
                      <w:marLeft w:val="0"/>
                      <w:marRight w:val="0"/>
                      <w:marTop w:val="0"/>
                      <w:marBottom w:val="120"/>
                      <w:divBdr>
                        <w:top w:val="none" w:sz="0" w:space="0" w:color="auto"/>
                        <w:left w:val="none" w:sz="0" w:space="0" w:color="auto"/>
                        <w:bottom w:val="none" w:sz="0" w:space="0" w:color="auto"/>
                        <w:right w:val="none" w:sz="0" w:space="0" w:color="auto"/>
                      </w:divBdr>
                      <w:divsChild>
                        <w:div w:id="1198159935">
                          <w:marLeft w:val="0"/>
                          <w:marRight w:val="0"/>
                          <w:marTop w:val="0"/>
                          <w:marBottom w:val="120"/>
                          <w:divBdr>
                            <w:top w:val="none" w:sz="0" w:space="0" w:color="auto"/>
                            <w:left w:val="none" w:sz="0" w:space="0" w:color="auto"/>
                            <w:bottom w:val="none" w:sz="0" w:space="0" w:color="auto"/>
                            <w:right w:val="none" w:sz="0" w:space="0" w:color="auto"/>
                          </w:divBdr>
                        </w:div>
                        <w:div w:id="76743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88111">
          <w:marLeft w:val="0"/>
          <w:marRight w:val="0"/>
          <w:marTop w:val="0"/>
          <w:marBottom w:val="432"/>
          <w:divBdr>
            <w:top w:val="none" w:sz="0" w:space="0" w:color="auto"/>
            <w:left w:val="none" w:sz="0" w:space="0" w:color="auto"/>
            <w:bottom w:val="none" w:sz="0" w:space="0" w:color="auto"/>
            <w:right w:val="none" w:sz="0" w:space="0" w:color="auto"/>
          </w:divBdr>
          <w:divsChild>
            <w:div w:id="21828996">
              <w:marLeft w:val="0"/>
              <w:marRight w:val="0"/>
              <w:marTop w:val="0"/>
              <w:marBottom w:val="432"/>
              <w:divBdr>
                <w:top w:val="single" w:sz="6" w:space="6" w:color="CAD0D7"/>
                <w:left w:val="single" w:sz="6" w:space="6" w:color="CAD0D7"/>
                <w:bottom w:val="single" w:sz="6" w:space="6" w:color="CAD0D7"/>
                <w:right w:val="single" w:sz="6" w:space="6" w:color="CAD0D7"/>
              </w:divBdr>
              <w:divsChild>
                <w:div w:id="409932258">
                  <w:marLeft w:val="0"/>
                  <w:marRight w:val="0"/>
                  <w:marTop w:val="168"/>
                  <w:marBottom w:val="0"/>
                  <w:divBdr>
                    <w:top w:val="none" w:sz="0" w:space="0" w:color="auto"/>
                    <w:left w:val="none" w:sz="0" w:space="0" w:color="auto"/>
                    <w:bottom w:val="none" w:sz="0" w:space="0" w:color="auto"/>
                    <w:right w:val="none" w:sz="0" w:space="0" w:color="auto"/>
                  </w:divBdr>
                </w:div>
                <w:div w:id="523133915">
                  <w:marLeft w:val="0"/>
                  <w:marRight w:val="0"/>
                  <w:marTop w:val="168"/>
                  <w:marBottom w:val="0"/>
                  <w:divBdr>
                    <w:top w:val="none" w:sz="0" w:space="0" w:color="auto"/>
                    <w:left w:val="none" w:sz="0" w:space="0" w:color="auto"/>
                    <w:bottom w:val="none" w:sz="0" w:space="0" w:color="auto"/>
                    <w:right w:val="none" w:sz="0" w:space="0" w:color="auto"/>
                  </w:divBdr>
                </w:div>
                <w:div w:id="1607153151">
                  <w:marLeft w:val="0"/>
                  <w:marRight w:val="0"/>
                  <w:marTop w:val="168"/>
                  <w:marBottom w:val="0"/>
                  <w:divBdr>
                    <w:top w:val="none" w:sz="0" w:space="0" w:color="auto"/>
                    <w:left w:val="none" w:sz="0" w:space="0" w:color="auto"/>
                    <w:bottom w:val="none" w:sz="0" w:space="0" w:color="auto"/>
                    <w:right w:val="none" w:sz="0" w:space="0" w:color="auto"/>
                  </w:divBdr>
                </w:div>
              </w:divsChild>
            </w:div>
            <w:div w:id="745029493">
              <w:marLeft w:val="2040"/>
              <w:marRight w:val="0"/>
              <w:marTop w:val="0"/>
              <w:marBottom w:val="0"/>
              <w:divBdr>
                <w:top w:val="none" w:sz="0" w:space="0" w:color="auto"/>
                <w:left w:val="none" w:sz="0" w:space="0" w:color="auto"/>
                <w:bottom w:val="none" w:sz="0" w:space="0" w:color="auto"/>
                <w:right w:val="none" w:sz="0" w:space="0" w:color="auto"/>
              </w:divBdr>
              <w:divsChild>
                <w:div w:id="1048649619">
                  <w:marLeft w:val="0"/>
                  <w:marRight w:val="0"/>
                  <w:marTop w:val="0"/>
                  <w:marBottom w:val="0"/>
                  <w:divBdr>
                    <w:top w:val="single" w:sz="2" w:space="0" w:color="D1EDF6"/>
                    <w:left w:val="single" w:sz="2" w:space="0" w:color="D1EDF6"/>
                    <w:bottom w:val="single" w:sz="2" w:space="0" w:color="D1EDF6"/>
                    <w:right w:val="single" w:sz="2" w:space="0" w:color="D1EDF6"/>
                  </w:divBdr>
                  <w:divsChild>
                    <w:div w:id="1903173627">
                      <w:marLeft w:val="0"/>
                      <w:marRight w:val="0"/>
                      <w:marTop w:val="0"/>
                      <w:marBottom w:val="360"/>
                      <w:divBdr>
                        <w:top w:val="none" w:sz="0" w:space="0" w:color="auto"/>
                        <w:left w:val="none" w:sz="0" w:space="0" w:color="auto"/>
                        <w:bottom w:val="none" w:sz="0" w:space="0" w:color="auto"/>
                        <w:right w:val="none" w:sz="0" w:space="0" w:color="auto"/>
                      </w:divBdr>
                    </w:div>
                    <w:div w:id="443816636">
                      <w:marLeft w:val="0"/>
                      <w:marRight w:val="0"/>
                      <w:marTop w:val="168"/>
                      <w:marBottom w:val="72"/>
                      <w:divBdr>
                        <w:top w:val="none" w:sz="0" w:space="0" w:color="auto"/>
                        <w:left w:val="none" w:sz="0" w:space="0" w:color="auto"/>
                        <w:bottom w:val="none" w:sz="0" w:space="0" w:color="auto"/>
                        <w:right w:val="none" w:sz="0" w:space="0" w:color="auto"/>
                      </w:divBdr>
                      <w:divsChild>
                        <w:div w:id="1625425456">
                          <w:marLeft w:val="0"/>
                          <w:marRight w:val="0"/>
                          <w:marTop w:val="0"/>
                          <w:marBottom w:val="0"/>
                          <w:divBdr>
                            <w:top w:val="none" w:sz="0" w:space="0" w:color="auto"/>
                            <w:left w:val="none" w:sz="0" w:space="0" w:color="auto"/>
                            <w:bottom w:val="none" w:sz="0" w:space="0" w:color="auto"/>
                            <w:right w:val="none" w:sz="0" w:space="0" w:color="auto"/>
                          </w:divBdr>
                        </w:div>
                        <w:div w:id="245651573">
                          <w:marLeft w:val="0"/>
                          <w:marRight w:val="0"/>
                          <w:marTop w:val="0"/>
                          <w:marBottom w:val="0"/>
                          <w:divBdr>
                            <w:top w:val="none" w:sz="0" w:space="0" w:color="auto"/>
                            <w:left w:val="none" w:sz="0" w:space="0" w:color="auto"/>
                            <w:bottom w:val="none" w:sz="0" w:space="0" w:color="auto"/>
                            <w:right w:val="none" w:sz="0" w:space="0" w:color="auto"/>
                          </w:divBdr>
                          <w:divsChild>
                            <w:div w:id="1669557761">
                              <w:marLeft w:val="0"/>
                              <w:marRight w:val="0"/>
                              <w:marTop w:val="0"/>
                              <w:marBottom w:val="0"/>
                              <w:divBdr>
                                <w:top w:val="none" w:sz="0" w:space="0" w:color="auto"/>
                                <w:left w:val="none" w:sz="0" w:space="0" w:color="auto"/>
                                <w:bottom w:val="none" w:sz="0" w:space="0" w:color="auto"/>
                                <w:right w:val="none" w:sz="0" w:space="0" w:color="auto"/>
                              </w:divBdr>
                            </w:div>
                            <w:div w:id="1117287622">
                              <w:marLeft w:val="0"/>
                              <w:marRight w:val="0"/>
                              <w:marTop w:val="0"/>
                              <w:marBottom w:val="0"/>
                              <w:divBdr>
                                <w:top w:val="none" w:sz="0" w:space="0" w:color="auto"/>
                                <w:left w:val="none" w:sz="0" w:space="0" w:color="auto"/>
                                <w:bottom w:val="none" w:sz="0" w:space="0" w:color="auto"/>
                                <w:right w:val="none" w:sz="0" w:space="0" w:color="auto"/>
                              </w:divBdr>
                            </w:div>
                            <w:div w:id="2092122840">
                              <w:marLeft w:val="0"/>
                              <w:marRight w:val="0"/>
                              <w:marTop w:val="0"/>
                              <w:marBottom w:val="0"/>
                              <w:divBdr>
                                <w:top w:val="none" w:sz="0" w:space="0" w:color="auto"/>
                                <w:left w:val="none" w:sz="0" w:space="0" w:color="auto"/>
                                <w:bottom w:val="none" w:sz="0" w:space="0" w:color="auto"/>
                                <w:right w:val="none" w:sz="0" w:space="0" w:color="auto"/>
                              </w:divBdr>
                            </w:div>
                            <w:div w:id="200192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602912">
                  <w:marLeft w:val="0"/>
                  <w:marRight w:val="0"/>
                  <w:marTop w:val="0"/>
                  <w:marBottom w:val="0"/>
                  <w:divBdr>
                    <w:top w:val="single" w:sz="2" w:space="0" w:color="FBE8CD"/>
                    <w:left w:val="single" w:sz="2" w:space="0" w:color="FBE8CD"/>
                    <w:bottom w:val="single" w:sz="2" w:space="0" w:color="FBE8CD"/>
                    <w:right w:val="single" w:sz="2" w:space="0" w:color="FBE8CD"/>
                  </w:divBdr>
                  <w:divsChild>
                    <w:div w:id="560404768">
                      <w:marLeft w:val="0"/>
                      <w:marRight w:val="0"/>
                      <w:marTop w:val="0"/>
                      <w:marBottom w:val="120"/>
                      <w:divBdr>
                        <w:top w:val="none" w:sz="0" w:space="0" w:color="auto"/>
                        <w:left w:val="none" w:sz="0" w:space="0" w:color="auto"/>
                        <w:bottom w:val="none" w:sz="0" w:space="0" w:color="auto"/>
                        <w:right w:val="none" w:sz="0" w:space="0" w:color="auto"/>
                      </w:divBdr>
                      <w:divsChild>
                        <w:div w:id="1653634208">
                          <w:marLeft w:val="0"/>
                          <w:marRight w:val="0"/>
                          <w:marTop w:val="0"/>
                          <w:marBottom w:val="120"/>
                          <w:divBdr>
                            <w:top w:val="none" w:sz="0" w:space="0" w:color="auto"/>
                            <w:left w:val="none" w:sz="0" w:space="0" w:color="auto"/>
                            <w:bottom w:val="none" w:sz="0" w:space="0" w:color="auto"/>
                            <w:right w:val="none" w:sz="0" w:space="0" w:color="auto"/>
                          </w:divBdr>
                        </w:div>
                        <w:div w:id="105770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602485">
          <w:marLeft w:val="0"/>
          <w:marRight w:val="0"/>
          <w:marTop w:val="0"/>
          <w:marBottom w:val="432"/>
          <w:divBdr>
            <w:top w:val="none" w:sz="0" w:space="0" w:color="auto"/>
            <w:left w:val="none" w:sz="0" w:space="0" w:color="auto"/>
            <w:bottom w:val="none" w:sz="0" w:space="0" w:color="auto"/>
            <w:right w:val="none" w:sz="0" w:space="0" w:color="auto"/>
          </w:divBdr>
          <w:divsChild>
            <w:div w:id="280769607">
              <w:marLeft w:val="0"/>
              <w:marRight w:val="0"/>
              <w:marTop w:val="0"/>
              <w:marBottom w:val="432"/>
              <w:divBdr>
                <w:top w:val="single" w:sz="6" w:space="6" w:color="CAD0D7"/>
                <w:left w:val="single" w:sz="6" w:space="6" w:color="CAD0D7"/>
                <w:bottom w:val="single" w:sz="6" w:space="6" w:color="CAD0D7"/>
                <w:right w:val="single" w:sz="6" w:space="6" w:color="CAD0D7"/>
              </w:divBdr>
              <w:divsChild>
                <w:div w:id="1426809188">
                  <w:marLeft w:val="0"/>
                  <w:marRight w:val="0"/>
                  <w:marTop w:val="168"/>
                  <w:marBottom w:val="0"/>
                  <w:divBdr>
                    <w:top w:val="none" w:sz="0" w:space="0" w:color="auto"/>
                    <w:left w:val="none" w:sz="0" w:space="0" w:color="auto"/>
                    <w:bottom w:val="none" w:sz="0" w:space="0" w:color="auto"/>
                    <w:right w:val="none" w:sz="0" w:space="0" w:color="auto"/>
                  </w:divBdr>
                </w:div>
                <w:div w:id="1299259948">
                  <w:marLeft w:val="0"/>
                  <w:marRight w:val="0"/>
                  <w:marTop w:val="168"/>
                  <w:marBottom w:val="0"/>
                  <w:divBdr>
                    <w:top w:val="none" w:sz="0" w:space="0" w:color="auto"/>
                    <w:left w:val="none" w:sz="0" w:space="0" w:color="auto"/>
                    <w:bottom w:val="none" w:sz="0" w:space="0" w:color="auto"/>
                    <w:right w:val="none" w:sz="0" w:space="0" w:color="auto"/>
                  </w:divBdr>
                </w:div>
                <w:div w:id="1936670902">
                  <w:marLeft w:val="0"/>
                  <w:marRight w:val="0"/>
                  <w:marTop w:val="168"/>
                  <w:marBottom w:val="0"/>
                  <w:divBdr>
                    <w:top w:val="none" w:sz="0" w:space="0" w:color="auto"/>
                    <w:left w:val="none" w:sz="0" w:space="0" w:color="auto"/>
                    <w:bottom w:val="none" w:sz="0" w:space="0" w:color="auto"/>
                    <w:right w:val="none" w:sz="0" w:space="0" w:color="auto"/>
                  </w:divBdr>
                </w:div>
              </w:divsChild>
            </w:div>
            <w:div w:id="167603845">
              <w:marLeft w:val="2040"/>
              <w:marRight w:val="0"/>
              <w:marTop w:val="0"/>
              <w:marBottom w:val="0"/>
              <w:divBdr>
                <w:top w:val="none" w:sz="0" w:space="0" w:color="auto"/>
                <w:left w:val="none" w:sz="0" w:space="0" w:color="auto"/>
                <w:bottom w:val="none" w:sz="0" w:space="0" w:color="auto"/>
                <w:right w:val="none" w:sz="0" w:space="0" w:color="auto"/>
              </w:divBdr>
              <w:divsChild>
                <w:div w:id="1602490041">
                  <w:marLeft w:val="0"/>
                  <w:marRight w:val="0"/>
                  <w:marTop w:val="0"/>
                  <w:marBottom w:val="0"/>
                  <w:divBdr>
                    <w:top w:val="single" w:sz="2" w:space="0" w:color="D1EDF6"/>
                    <w:left w:val="single" w:sz="2" w:space="0" w:color="D1EDF6"/>
                    <w:bottom w:val="single" w:sz="2" w:space="0" w:color="D1EDF6"/>
                    <w:right w:val="single" w:sz="2" w:space="0" w:color="D1EDF6"/>
                  </w:divBdr>
                  <w:divsChild>
                    <w:div w:id="310209060">
                      <w:marLeft w:val="0"/>
                      <w:marRight w:val="0"/>
                      <w:marTop w:val="0"/>
                      <w:marBottom w:val="360"/>
                      <w:divBdr>
                        <w:top w:val="none" w:sz="0" w:space="0" w:color="auto"/>
                        <w:left w:val="none" w:sz="0" w:space="0" w:color="auto"/>
                        <w:bottom w:val="none" w:sz="0" w:space="0" w:color="auto"/>
                        <w:right w:val="none" w:sz="0" w:space="0" w:color="auto"/>
                      </w:divBdr>
                    </w:div>
                    <w:div w:id="1681083423">
                      <w:marLeft w:val="0"/>
                      <w:marRight w:val="0"/>
                      <w:marTop w:val="168"/>
                      <w:marBottom w:val="72"/>
                      <w:divBdr>
                        <w:top w:val="none" w:sz="0" w:space="0" w:color="auto"/>
                        <w:left w:val="none" w:sz="0" w:space="0" w:color="auto"/>
                        <w:bottom w:val="none" w:sz="0" w:space="0" w:color="auto"/>
                        <w:right w:val="none" w:sz="0" w:space="0" w:color="auto"/>
                      </w:divBdr>
                      <w:divsChild>
                        <w:div w:id="466705220">
                          <w:marLeft w:val="0"/>
                          <w:marRight w:val="0"/>
                          <w:marTop w:val="0"/>
                          <w:marBottom w:val="0"/>
                          <w:divBdr>
                            <w:top w:val="none" w:sz="0" w:space="0" w:color="auto"/>
                            <w:left w:val="none" w:sz="0" w:space="0" w:color="auto"/>
                            <w:bottom w:val="none" w:sz="0" w:space="0" w:color="auto"/>
                            <w:right w:val="none" w:sz="0" w:space="0" w:color="auto"/>
                          </w:divBdr>
                        </w:div>
                        <w:div w:id="108090500">
                          <w:marLeft w:val="0"/>
                          <w:marRight w:val="0"/>
                          <w:marTop w:val="0"/>
                          <w:marBottom w:val="0"/>
                          <w:divBdr>
                            <w:top w:val="none" w:sz="0" w:space="0" w:color="auto"/>
                            <w:left w:val="none" w:sz="0" w:space="0" w:color="auto"/>
                            <w:bottom w:val="none" w:sz="0" w:space="0" w:color="auto"/>
                            <w:right w:val="none" w:sz="0" w:space="0" w:color="auto"/>
                          </w:divBdr>
                          <w:divsChild>
                            <w:div w:id="1882863500">
                              <w:marLeft w:val="0"/>
                              <w:marRight w:val="0"/>
                              <w:marTop w:val="0"/>
                              <w:marBottom w:val="0"/>
                              <w:divBdr>
                                <w:top w:val="none" w:sz="0" w:space="0" w:color="auto"/>
                                <w:left w:val="none" w:sz="0" w:space="0" w:color="auto"/>
                                <w:bottom w:val="none" w:sz="0" w:space="0" w:color="auto"/>
                                <w:right w:val="none" w:sz="0" w:space="0" w:color="auto"/>
                              </w:divBdr>
                            </w:div>
                            <w:div w:id="536554219">
                              <w:marLeft w:val="0"/>
                              <w:marRight w:val="0"/>
                              <w:marTop w:val="0"/>
                              <w:marBottom w:val="0"/>
                              <w:divBdr>
                                <w:top w:val="none" w:sz="0" w:space="0" w:color="auto"/>
                                <w:left w:val="none" w:sz="0" w:space="0" w:color="auto"/>
                                <w:bottom w:val="none" w:sz="0" w:space="0" w:color="auto"/>
                                <w:right w:val="none" w:sz="0" w:space="0" w:color="auto"/>
                              </w:divBdr>
                            </w:div>
                            <w:div w:id="70782940">
                              <w:marLeft w:val="0"/>
                              <w:marRight w:val="0"/>
                              <w:marTop w:val="0"/>
                              <w:marBottom w:val="0"/>
                              <w:divBdr>
                                <w:top w:val="none" w:sz="0" w:space="0" w:color="auto"/>
                                <w:left w:val="none" w:sz="0" w:space="0" w:color="auto"/>
                                <w:bottom w:val="none" w:sz="0" w:space="0" w:color="auto"/>
                                <w:right w:val="none" w:sz="0" w:space="0" w:color="auto"/>
                              </w:divBdr>
                            </w:div>
                            <w:div w:id="193281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930301">
                  <w:marLeft w:val="0"/>
                  <w:marRight w:val="0"/>
                  <w:marTop w:val="0"/>
                  <w:marBottom w:val="0"/>
                  <w:divBdr>
                    <w:top w:val="single" w:sz="2" w:space="0" w:color="FBE8CD"/>
                    <w:left w:val="single" w:sz="2" w:space="0" w:color="FBE8CD"/>
                    <w:bottom w:val="single" w:sz="2" w:space="0" w:color="FBE8CD"/>
                    <w:right w:val="single" w:sz="2" w:space="0" w:color="FBE8CD"/>
                  </w:divBdr>
                  <w:divsChild>
                    <w:div w:id="787743168">
                      <w:marLeft w:val="0"/>
                      <w:marRight w:val="0"/>
                      <w:marTop w:val="0"/>
                      <w:marBottom w:val="120"/>
                      <w:divBdr>
                        <w:top w:val="none" w:sz="0" w:space="0" w:color="auto"/>
                        <w:left w:val="none" w:sz="0" w:space="0" w:color="auto"/>
                        <w:bottom w:val="none" w:sz="0" w:space="0" w:color="auto"/>
                        <w:right w:val="none" w:sz="0" w:space="0" w:color="auto"/>
                      </w:divBdr>
                      <w:divsChild>
                        <w:div w:id="1759979580">
                          <w:marLeft w:val="0"/>
                          <w:marRight w:val="0"/>
                          <w:marTop w:val="0"/>
                          <w:marBottom w:val="120"/>
                          <w:divBdr>
                            <w:top w:val="none" w:sz="0" w:space="0" w:color="auto"/>
                            <w:left w:val="none" w:sz="0" w:space="0" w:color="auto"/>
                            <w:bottom w:val="none" w:sz="0" w:space="0" w:color="auto"/>
                            <w:right w:val="none" w:sz="0" w:space="0" w:color="auto"/>
                          </w:divBdr>
                        </w:div>
                        <w:div w:id="56179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569433">
          <w:marLeft w:val="0"/>
          <w:marRight w:val="0"/>
          <w:marTop w:val="0"/>
          <w:marBottom w:val="432"/>
          <w:divBdr>
            <w:top w:val="none" w:sz="0" w:space="0" w:color="auto"/>
            <w:left w:val="none" w:sz="0" w:space="0" w:color="auto"/>
            <w:bottom w:val="none" w:sz="0" w:space="0" w:color="auto"/>
            <w:right w:val="none" w:sz="0" w:space="0" w:color="auto"/>
          </w:divBdr>
          <w:divsChild>
            <w:div w:id="96215032">
              <w:marLeft w:val="0"/>
              <w:marRight w:val="0"/>
              <w:marTop w:val="0"/>
              <w:marBottom w:val="432"/>
              <w:divBdr>
                <w:top w:val="single" w:sz="6" w:space="6" w:color="CAD0D7"/>
                <w:left w:val="single" w:sz="6" w:space="6" w:color="CAD0D7"/>
                <w:bottom w:val="single" w:sz="6" w:space="6" w:color="CAD0D7"/>
                <w:right w:val="single" w:sz="6" w:space="6" w:color="CAD0D7"/>
              </w:divBdr>
              <w:divsChild>
                <w:div w:id="828209753">
                  <w:marLeft w:val="0"/>
                  <w:marRight w:val="0"/>
                  <w:marTop w:val="168"/>
                  <w:marBottom w:val="0"/>
                  <w:divBdr>
                    <w:top w:val="none" w:sz="0" w:space="0" w:color="auto"/>
                    <w:left w:val="none" w:sz="0" w:space="0" w:color="auto"/>
                    <w:bottom w:val="none" w:sz="0" w:space="0" w:color="auto"/>
                    <w:right w:val="none" w:sz="0" w:space="0" w:color="auto"/>
                  </w:divBdr>
                </w:div>
                <w:div w:id="1694185881">
                  <w:marLeft w:val="0"/>
                  <w:marRight w:val="0"/>
                  <w:marTop w:val="168"/>
                  <w:marBottom w:val="0"/>
                  <w:divBdr>
                    <w:top w:val="none" w:sz="0" w:space="0" w:color="auto"/>
                    <w:left w:val="none" w:sz="0" w:space="0" w:color="auto"/>
                    <w:bottom w:val="none" w:sz="0" w:space="0" w:color="auto"/>
                    <w:right w:val="none" w:sz="0" w:space="0" w:color="auto"/>
                  </w:divBdr>
                </w:div>
                <w:div w:id="1137725809">
                  <w:marLeft w:val="0"/>
                  <w:marRight w:val="0"/>
                  <w:marTop w:val="168"/>
                  <w:marBottom w:val="0"/>
                  <w:divBdr>
                    <w:top w:val="none" w:sz="0" w:space="0" w:color="auto"/>
                    <w:left w:val="none" w:sz="0" w:space="0" w:color="auto"/>
                    <w:bottom w:val="none" w:sz="0" w:space="0" w:color="auto"/>
                    <w:right w:val="none" w:sz="0" w:space="0" w:color="auto"/>
                  </w:divBdr>
                </w:div>
              </w:divsChild>
            </w:div>
            <w:div w:id="947737222">
              <w:marLeft w:val="2040"/>
              <w:marRight w:val="0"/>
              <w:marTop w:val="0"/>
              <w:marBottom w:val="0"/>
              <w:divBdr>
                <w:top w:val="none" w:sz="0" w:space="0" w:color="auto"/>
                <w:left w:val="none" w:sz="0" w:space="0" w:color="auto"/>
                <w:bottom w:val="none" w:sz="0" w:space="0" w:color="auto"/>
                <w:right w:val="none" w:sz="0" w:space="0" w:color="auto"/>
              </w:divBdr>
              <w:divsChild>
                <w:div w:id="1849564799">
                  <w:marLeft w:val="0"/>
                  <w:marRight w:val="0"/>
                  <w:marTop w:val="0"/>
                  <w:marBottom w:val="0"/>
                  <w:divBdr>
                    <w:top w:val="single" w:sz="2" w:space="0" w:color="D1EDF6"/>
                    <w:left w:val="single" w:sz="2" w:space="0" w:color="D1EDF6"/>
                    <w:bottom w:val="single" w:sz="2" w:space="0" w:color="D1EDF6"/>
                    <w:right w:val="single" w:sz="2" w:space="0" w:color="D1EDF6"/>
                  </w:divBdr>
                  <w:divsChild>
                    <w:div w:id="179437571">
                      <w:marLeft w:val="0"/>
                      <w:marRight w:val="0"/>
                      <w:marTop w:val="0"/>
                      <w:marBottom w:val="360"/>
                      <w:divBdr>
                        <w:top w:val="none" w:sz="0" w:space="0" w:color="auto"/>
                        <w:left w:val="none" w:sz="0" w:space="0" w:color="auto"/>
                        <w:bottom w:val="none" w:sz="0" w:space="0" w:color="auto"/>
                        <w:right w:val="none" w:sz="0" w:space="0" w:color="auto"/>
                      </w:divBdr>
                    </w:div>
                    <w:div w:id="1994751568">
                      <w:marLeft w:val="0"/>
                      <w:marRight w:val="0"/>
                      <w:marTop w:val="168"/>
                      <w:marBottom w:val="72"/>
                      <w:divBdr>
                        <w:top w:val="none" w:sz="0" w:space="0" w:color="auto"/>
                        <w:left w:val="none" w:sz="0" w:space="0" w:color="auto"/>
                        <w:bottom w:val="none" w:sz="0" w:space="0" w:color="auto"/>
                        <w:right w:val="none" w:sz="0" w:space="0" w:color="auto"/>
                      </w:divBdr>
                      <w:divsChild>
                        <w:div w:id="18316387">
                          <w:marLeft w:val="0"/>
                          <w:marRight w:val="0"/>
                          <w:marTop w:val="0"/>
                          <w:marBottom w:val="0"/>
                          <w:divBdr>
                            <w:top w:val="none" w:sz="0" w:space="0" w:color="auto"/>
                            <w:left w:val="none" w:sz="0" w:space="0" w:color="auto"/>
                            <w:bottom w:val="none" w:sz="0" w:space="0" w:color="auto"/>
                            <w:right w:val="none" w:sz="0" w:space="0" w:color="auto"/>
                          </w:divBdr>
                        </w:div>
                        <w:div w:id="1770075429">
                          <w:marLeft w:val="0"/>
                          <w:marRight w:val="0"/>
                          <w:marTop w:val="0"/>
                          <w:marBottom w:val="0"/>
                          <w:divBdr>
                            <w:top w:val="none" w:sz="0" w:space="0" w:color="auto"/>
                            <w:left w:val="none" w:sz="0" w:space="0" w:color="auto"/>
                            <w:bottom w:val="none" w:sz="0" w:space="0" w:color="auto"/>
                            <w:right w:val="none" w:sz="0" w:space="0" w:color="auto"/>
                          </w:divBdr>
                          <w:divsChild>
                            <w:div w:id="97453312">
                              <w:marLeft w:val="0"/>
                              <w:marRight w:val="0"/>
                              <w:marTop w:val="0"/>
                              <w:marBottom w:val="0"/>
                              <w:divBdr>
                                <w:top w:val="none" w:sz="0" w:space="0" w:color="auto"/>
                                <w:left w:val="none" w:sz="0" w:space="0" w:color="auto"/>
                                <w:bottom w:val="none" w:sz="0" w:space="0" w:color="auto"/>
                                <w:right w:val="none" w:sz="0" w:space="0" w:color="auto"/>
                              </w:divBdr>
                            </w:div>
                            <w:div w:id="1797138883">
                              <w:marLeft w:val="0"/>
                              <w:marRight w:val="0"/>
                              <w:marTop w:val="0"/>
                              <w:marBottom w:val="0"/>
                              <w:divBdr>
                                <w:top w:val="none" w:sz="0" w:space="0" w:color="auto"/>
                                <w:left w:val="none" w:sz="0" w:space="0" w:color="auto"/>
                                <w:bottom w:val="none" w:sz="0" w:space="0" w:color="auto"/>
                                <w:right w:val="none" w:sz="0" w:space="0" w:color="auto"/>
                              </w:divBdr>
                            </w:div>
                            <w:div w:id="828714435">
                              <w:marLeft w:val="0"/>
                              <w:marRight w:val="0"/>
                              <w:marTop w:val="0"/>
                              <w:marBottom w:val="0"/>
                              <w:divBdr>
                                <w:top w:val="none" w:sz="0" w:space="0" w:color="auto"/>
                                <w:left w:val="none" w:sz="0" w:space="0" w:color="auto"/>
                                <w:bottom w:val="none" w:sz="0" w:space="0" w:color="auto"/>
                                <w:right w:val="none" w:sz="0" w:space="0" w:color="auto"/>
                              </w:divBdr>
                            </w:div>
                            <w:div w:id="57443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399529">
                  <w:marLeft w:val="0"/>
                  <w:marRight w:val="0"/>
                  <w:marTop w:val="0"/>
                  <w:marBottom w:val="0"/>
                  <w:divBdr>
                    <w:top w:val="single" w:sz="2" w:space="0" w:color="FBE8CD"/>
                    <w:left w:val="single" w:sz="2" w:space="0" w:color="FBE8CD"/>
                    <w:bottom w:val="single" w:sz="2" w:space="0" w:color="FBE8CD"/>
                    <w:right w:val="single" w:sz="2" w:space="0" w:color="FBE8CD"/>
                  </w:divBdr>
                  <w:divsChild>
                    <w:div w:id="1167406002">
                      <w:marLeft w:val="0"/>
                      <w:marRight w:val="0"/>
                      <w:marTop w:val="0"/>
                      <w:marBottom w:val="120"/>
                      <w:divBdr>
                        <w:top w:val="none" w:sz="0" w:space="0" w:color="auto"/>
                        <w:left w:val="none" w:sz="0" w:space="0" w:color="auto"/>
                        <w:bottom w:val="none" w:sz="0" w:space="0" w:color="auto"/>
                        <w:right w:val="none" w:sz="0" w:space="0" w:color="auto"/>
                      </w:divBdr>
                      <w:divsChild>
                        <w:div w:id="1958951982">
                          <w:marLeft w:val="0"/>
                          <w:marRight w:val="0"/>
                          <w:marTop w:val="0"/>
                          <w:marBottom w:val="120"/>
                          <w:divBdr>
                            <w:top w:val="none" w:sz="0" w:space="0" w:color="auto"/>
                            <w:left w:val="none" w:sz="0" w:space="0" w:color="auto"/>
                            <w:bottom w:val="none" w:sz="0" w:space="0" w:color="auto"/>
                            <w:right w:val="none" w:sz="0" w:space="0" w:color="auto"/>
                          </w:divBdr>
                        </w:div>
                        <w:div w:id="144476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292032">
          <w:marLeft w:val="0"/>
          <w:marRight w:val="0"/>
          <w:marTop w:val="0"/>
          <w:marBottom w:val="432"/>
          <w:divBdr>
            <w:top w:val="none" w:sz="0" w:space="0" w:color="auto"/>
            <w:left w:val="none" w:sz="0" w:space="0" w:color="auto"/>
            <w:bottom w:val="none" w:sz="0" w:space="0" w:color="auto"/>
            <w:right w:val="none" w:sz="0" w:space="0" w:color="auto"/>
          </w:divBdr>
          <w:divsChild>
            <w:div w:id="450436119">
              <w:marLeft w:val="0"/>
              <w:marRight w:val="0"/>
              <w:marTop w:val="0"/>
              <w:marBottom w:val="432"/>
              <w:divBdr>
                <w:top w:val="single" w:sz="6" w:space="6" w:color="CAD0D7"/>
                <w:left w:val="single" w:sz="6" w:space="6" w:color="CAD0D7"/>
                <w:bottom w:val="single" w:sz="6" w:space="6" w:color="CAD0D7"/>
                <w:right w:val="single" w:sz="6" w:space="6" w:color="CAD0D7"/>
              </w:divBdr>
              <w:divsChild>
                <w:div w:id="1461533759">
                  <w:marLeft w:val="0"/>
                  <w:marRight w:val="0"/>
                  <w:marTop w:val="168"/>
                  <w:marBottom w:val="0"/>
                  <w:divBdr>
                    <w:top w:val="none" w:sz="0" w:space="0" w:color="auto"/>
                    <w:left w:val="none" w:sz="0" w:space="0" w:color="auto"/>
                    <w:bottom w:val="none" w:sz="0" w:space="0" w:color="auto"/>
                    <w:right w:val="none" w:sz="0" w:space="0" w:color="auto"/>
                  </w:divBdr>
                </w:div>
                <w:div w:id="1627541933">
                  <w:marLeft w:val="0"/>
                  <w:marRight w:val="0"/>
                  <w:marTop w:val="168"/>
                  <w:marBottom w:val="0"/>
                  <w:divBdr>
                    <w:top w:val="none" w:sz="0" w:space="0" w:color="auto"/>
                    <w:left w:val="none" w:sz="0" w:space="0" w:color="auto"/>
                    <w:bottom w:val="none" w:sz="0" w:space="0" w:color="auto"/>
                    <w:right w:val="none" w:sz="0" w:space="0" w:color="auto"/>
                  </w:divBdr>
                </w:div>
                <w:div w:id="2013725437">
                  <w:marLeft w:val="0"/>
                  <w:marRight w:val="0"/>
                  <w:marTop w:val="168"/>
                  <w:marBottom w:val="0"/>
                  <w:divBdr>
                    <w:top w:val="none" w:sz="0" w:space="0" w:color="auto"/>
                    <w:left w:val="none" w:sz="0" w:space="0" w:color="auto"/>
                    <w:bottom w:val="none" w:sz="0" w:space="0" w:color="auto"/>
                    <w:right w:val="none" w:sz="0" w:space="0" w:color="auto"/>
                  </w:divBdr>
                </w:div>
              </w:divsChild>
            </w:div>
            <w:div w:id="515771864">
              <w:marLeft w:val="2040"/>
              <w:marRight w:val="0"/>
              <w:marTop w:val="0"/>
              <w:marBottom w:val="0"/>
              <w:divBdr>
                <w:top w:val="none" w:sz="0" w:space="0" w:color="auto"/>
                <w:left w:val="none" w:sz="0" w:space="0" w:color="auto"/>
                <w:bottom w:val="none" w:sz="0" w:space="0" w:color="auto"/>
                <w:right w:val="none" w:sz="0" w:space="0" w:color="auto"/>
              </w:divBdr>
              <w:divsChild>
                <w:div w:id="83917474">
                  <w:marLeft w:val="0"/>
                  <w:marRight w:val="0"/>
                  <w:marTop w:val="0"/>
                  <w:marBottom w:val="0"/>
                  <w:divBdr>
                    <w:top w:val="single" w:sz="2" w:space="0" w:color="D1EDF6"/>
                    <w:left w:val="single" w:sz="2" w:space="0" w:color="D1EDF6"/>
                    <w:bottom w:val="single" w:sz="2" w:space="0" w:color="D1EDF6"/>
                    <w:right w:val="single" w:sz="2" w:space="0" w:color="D1EDF6"/>
                  </w:divBdr>
                  <w:divsChild>
                    <w:div w:id="628705488">
                      <w:marLeft w:val="0"/>
                      <w:marRight w:val="0"/>
                      <w:marTop w:val="0"/>
                      <w:marBottom w:val="360"/>
                      <w:divBdr>
                        <w:top w:val="none" w:sz="0" w:space="0" w:color="auto"/>
                        <w:left w:val="none" w:sz="0" w:space="0" w:color="auto"/>
                        <w:bottom w:val="none" w:sz="0" w:space="0" w:color="auto"/>
                        <w:right w:val="none" w:sz="0" w:space="0" w:color="auto"/>
                      </w:divBdr>
                    </w:div>
                    <w:div w:id="1056296">
                      <w:marLeft w:val="0"/>
                      <w:marRight w:val="0"/>
                      <w:marTop w:val="168"/>
                      <w:marBottom w:val="72"/>
                      <w:divBdr>
                        <w:top w:val="none" w:sz="0" w:space="0" w:color="auto"/>
                        <w:left w:val="none" w:sz="0" w:space="0" w:color="auto"/>
                        <w:bottom w:val="none" w:sz="0" w:space="0" w:color="auto"/>
                        <w:right w:val="none" w:sz="0" w:space="0" w:color="auto"/>
                      </w:divBdr>
                      <w:divsChild>
                        <w:div w:id="1878858726">
                          <w:marLeft w:val="0"/>
                          <w:marRight w:val="0"/>
                          <w:marTop w:val="0"/>
                          <w:marBottom w:val="0"/>
                          <w:divBdr>
                            <w:top w:val="none" w:sz="0" w:space="0" w:color="auto"/>
                            <w:left w:val="none" w:sz="0" w:space="0" w:color="auto"/>
                            <w:bottom w:val="none" w:sz="0" w:space="0" w:color="auto"/>
                            <w:right w:val="none" w:sz="0" w:space="0" w:color="auto"/>
                          </w:divBdr>
                        </w:div>
                        <w:div w:id="770510745">
                          <w:marLeft w:val="0"/>
                          <w:marRight w:val="0"/>
                          <w:marTop w:val="0"/>
                          <w:marBottom w:val="0"/>
                          <w:divBdr>
                            <w:top w:val="none" w:sz="0" w:space="0" w:color="auto"/>
                            <w:left w:val="none" w:sz="0" w:space="0" w:color="auto"/>
                            <w:bottom w:val="none" w:sz="0" w:space="0" w:color="auto"/>
                            <w:right w:val="none" w:sz="0" w:space="0" w:color="auto"/>
                          </w:divBdr>
                          <w:divsChild>
                            <w:div w:id="1399984283">
                              <w:marLeft w:val="0"/>
                              <w:marRight w:val="0"/>
                              <w:marTop w:val="0"/>
                              <w:marBottom w:val="0"/>
                              <w:divBdr>
                                <w:top w:val="none" w:sz="0" w:space="0" w:color="auto"/>
                                <w:left w:val="none" w:sz="0" w:space="0" w:color="auto"/>
                                <w:bottom w:val="none" w:sz="0" w:space="0" w:color="auto"/>
                                <w:right w:val="none" w:sz="0" w:space="0" w:color="auto"/>
                              </w:divBdr>
                            </w:div>
                            <w:div w:id="642926921">
                              <w:marLeft w:val="0"/>
                              <w:marRight w:val="0"/>
                              <w:marTop w:val="0"/>
                              <w:marBottom w:val="0"/>
                              <w:divBdr>
                                <w:top w:val="none" w:sz="0" w:space="0" w:color="auto"/>
                                <w:left w:val="none" w:sz="0" w:space="0" w:color="auto"/>
                                <w:bottom w:val="none" w:sz="0" w:space="0" w:color="auto"/>
                                <w:right w:val="none" w:sz="0" w:space="0" w:color="auto"/>
                              </w:divBdr>
                            </w:div>
                            <w:div w:id="283271748">
                              <w:marLeft w:val="0"/>
                              <w:marRight w:val="0"/>
                              <w:marTop w:val="0"/>
                              <w:marBottom w:val="0"/>
                              <w:divBdr>
                                <w:top w:val="none" w:sz="0" w:space="0" w:color="auto"/>
                                <w:left w:val="none" w:sz="0" w:space="0" w:color="auto"/>
                                <w:bottom w:val="none" w:sz="0" w:space="0" w:color="auto"/>
                                <w:right w:val="none" w:sz="0" w:space="0" w:color="auto"/>
                              </w:divBdr>
                            </w:div>
                            <w:div w:id="180580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54064">
                  <w:marLeft w:val="0"/>
                  <w:marRight w:val="0"/>
                  <w:marTop w:val="0"/>
                  <w:marBottom w:val="0"/>
                  <w:divBdr>
                    <w:top w:val="single" w:sz="2" w:space="0" w:color="FBE8CD"/>
                    <w:left w:val="single" w:sz="2" w:space="0" w:color="FBE8CD"/>
                    <w:bottom w:val="single" w:sz="2" w:space="0" w:color="FBE8CD"/>
                    <w:right w:val="single" w:sz="2" w:space="0" w:color="FBE8CD"/>
                  </w:divBdr>
                  <w:divsChild>
                    <w:div w:id="343168694">
                      <w:marLeft w:val="0"/>
                      <w:marRight w:val="0"/>
                      <w:marTop w:val="0"/>
                      <w:marBottom w:val="120"/>
                      <w:divBdr>
                        <w:top w:val="none" w:sz="0" w:space="0" w:color="auto"/>
                        <w:left w:val="none" w:sz="0" w:space="0" w:color="auto"/>
                        <w:bottom w:val="none" w:sz="0" w:space="0" w:color="auto"/>
                        <w:right w:val="none" w:sz="0" w:space="0" w:color="auto"/>
                      </w:divBdr>
                      <w:divsChild>
                        <w:div w:id="1468934281">
                          <w:marLeft w:val="0"/>
                          <w:marRight w:val="0"/>
                          <w:marTop w:val="0"/>
                          <w:marBottom w:val="120"/>
                          <w:divBdr>
                            <w:top w:val="none" w:sz="0" w:space="0" w:color="auto"/>
                            <w:left w:val="none" w:sz="0" w:space="0" w:color="auto"/>
                            <w:bottom w:val="none" w:sz="0" w:space="0" w:color="auto"/>
                            <w:right w:val="none" w:sz="0" w:space="0" w:color="auto"/>
                          </w:divBdr>
                        </w:div>
                        <w:div w:id="33137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868184">
          <w:marLeft w:val="0"/>
          <w:marRight w:val="0"/>
          <w:marTop w:val="0"/>
          <w:marBottom w:val="432"/>
          <w:divBdr>
            <w:top w:val="none" w:sz="0" w:space="0" w:color="auto"/>
            <w:left w:val="none" w:sz="0" w:space="0" w:color="auto"/>
            <w:bottom w:val="none" w:sz="0" w:space="0" w:color="auto"/>
            <w:right w:val="none" w:sz="0" w:space="0" w:color="auto"/>
          </w:divBdr>
          <w:divsChild>
            <w:div w:id="2103061418">
              <w:marLeft w:val="0"/>
              <w:marRight w:val="0"/>
              <w:marTop w:val="0"/>
              <w:marBottom w:val="432"/>
              <w:divBdr>
                <w:top w:val="single" w:sz="6" w:space="6" w:color="CAD0D7"/>
                <w:left w:val="single" w:sz="6" w:space="6" w:color="CAD0D7"/>
                <w:bottom w:val="single" w:sz="6" w:space="6" w:color="CAD0D7"/>
                <w:right w:val="single" w:sz="6" w:space="6" w:color="CAD0D7"/>
              </w:divBdr>
              <w:divsChild>
                <w:div w:id="961231813">
                  <w:marLeft w:val="0"/>
                  <w:marRight w:val="0"/>
                  <w:marTop w:val="168"/>
                  <w:marBottom w:val="0"/>
                  <w:divBdr>
                    <w:top w:val="none" w:sz="0" w:space="0" w:color="auto"/>
                    <w:left w:val="none" w:sz="0" w:space="0" w:color="auto"/>
                    <w:bottom w:val="none" w:sz="0" w:space="0" w:color="auto"/>
                    <w:right w:val="none" w:sz="0" w:space="0" w:color="auto"/>
                  </w:divBdr>
                </w:div>
                <w:div w:id="519776264">
                  <w:marLeft w:val="0"/>
                  <w:marRight w:val="0"/>
                  <w:marTop w:val="168"/>
                  <w:marBottom w:val="0"/>
                  <w:divBdr>
                    <w:top w:val="none" w:sz="0" w:space="0" w:color="auto"/>
                    <w:left w:val="none" w:sz="0" w:space="0" w:color="auto"/>
                    <w:bottom w:val="none" w:sz="0" w:space="0" w:color="auto"/>
                    <w:right w:val="none" w:sz="0" w:space="0" w:color="auto"/>
                  </w:divBdr>
                </w:div>
                <w:div w:id="1414740719">
                  <w:marLeft w:val="0"/>
                  <w:marRight w:val="0"/>
                  <w:marTop w:val="168"/>
                  <w:marBottom w:val="0"/>
                  <w:divBdr>
                    <w:top w:val="none" w:sz="0" w:space="0" w:color="auto"/>
                    <w:left w:val="none" w:sz="0" w:space="0" w:color="auto"/>
                    <w:bottom w:val="none" w:sz="0" w:space="0" w:color="auto"/>
                    <w:right w:val="none" w:sz="0" w:space="0" w:color="auto"/>
                  </w:divBdr>
                </w:div>
              </w:divsChild>
            </w:div>
            <w:div w:id="1232346084">
              <w:marLeft w:val="2040"/>
              <w:marRight w:val="0"/>
              <w:marTop w:val="0"/>
              <w:marBottom w:val="0"/>
              <w:divBdr>
                <w:top w:val="none" w:sz="0" w:space="0" w:color="auto"/>
                <w:left w:val="none" w:sz="0" w:space="0" w:color="auto"/>
                <w:bottom w:val="none" w:sz="0" w:space="0" w:color="auto"/>
                <w:right w:val="none" w:sz="0" w:space="0" w:color="auto"/>
              </w:divBdr>
              <w:divsChild>
                <w:div w:id="1166241285">
                  <w:marLeft w:val="0"/>
                  <w:marRight w:val="0"/>
                  <w:marTop w:val="0"/>
                  <w:marBottom w:val="0"/>
                  <w:divBdr>
                    <w:top w:val="single" w:sz="2" w:space="0" w:color="D1EDF6"/>
                    <w:left w:val="single" w:sz="2" w:space="0" w:color="D1EDF6"/>
                    <w:bottom w:val="single" w:sz="2" w:space="0" w:color="D1EDF6"/>
                    <w:right w:val="single" w:sz="2" w:space="0" w:color="D1EDF6"/>
                  </w:divBdr>
                  <w:divsChild>
                    <w:div w:id="605576508">
                      <w:marLeft w:val="0"/>
                      <w:marRight w:val="0"/>
                      <w:marTop w:val="0"/>
                      <w:marBottom w:val="360"/>
                      <w:divBdr>
                        <w:top w:val="none" w:sz="0" w:space="0" w:color="auto"/>
                        <w:left w:val="none" w:sz="0" w:space="0" w:color="auto"/>
                        <w:bottom w:val="none" w:sz="0" w:space="0" w:color="auto"/>
                        <w:right w:val="none" w:sz="0" w:space="0" w:color="auto"/>
                      </w:divBdr>
                    </w:div>
                    <w:div w:id="2041399219">
                      <w:marLeft w:val="0"/>
                      <w:marRight w:val="0"/>
                      <w:marTop w:val="168"/>
                      <w:marBottom w:val="72"/>
                      <w:divBdr>
                        <w:top w:val="none" w:sz="0" w:space="0" w:color="auto"/>
                        <w:left w:val="none" w:sz="0" w:space="0" w:color="auto"/>
                        <w:bottom w:val="none" w:sz="0" w:space="0" w:color="auto"/>
                        <w:right w:val="none" w:sz="0" w:space="0" w:color="auto"/>
                      </w:divBdr>
                      <w:divsChild>
                        <w:div w:id="2012441705">
                          <w:marLeft w:val="0"/>
                          <w:marRight w:val="0"/>
                          <w:marTop w:val="0"/>
                          <w:marBottom w:val="0"/>
                          <w:divBdr>
                            <w:top w:val="none" w:sz="0" w:space="0" w:color="auto"/>
                            <w:left w:val="none" w:sz="0" w:space="0" w:color="auto"/>
                            <w:bottom w:val="none" w:sz="0" w:space="0" w:color="auto"/>
                            <w:right w:val="none" w:sz="0" w:space="0" w:color="auto"/>
                          </w:divBdr>
                        </w:div>
                        <w:div w:id="202055915">
                          <w:marLeft w:val="0"/>
                          <w:marRight w:val="0"/>
                          <w:marTop w:val="0"/>
                          <w:marBottom w:val="0"/>
                          <w:divBdr>
                            <w:top w:val="none" w:sz="0" w:space="0" w:color="auto"/>
                            <w:left w:val="none" w:sz="0" w:space="0" w:color="auto"/>
                            <w:bottom w:val="none" w:sz="0" w:space="0" w:color="auto"/>
                            <w:right w:val="none" w:sz="0" w:space="0" w:color="auto"/>
                          </w:divBdr>
                          <w:divsChild>
                            <w:div w:id="288630018">
                              <w:marLeft w:val="0"/>
                              <w:marRight w:val="0"/>
                              <w:marTop w:val="0"/>
                              <w:marBottom w:val="0"/>
                              <w:divBdr>
                                <w:top w:val="none" w:sz="0" w:space="0" w:color="auto"/>
                                <w:left w:val="none" w:sz="0" w:space="0" w:color="auto"/>
                                <w:bottom w:val="none" w:sz="0" w:space="0" w:color="auto"/>
                                <w:right w:val="none" w:sz="0" w:space="0" w:color="auto"/>
                              </w:divBdr>
                            </w:div>
                            <w:div w:id="1204975404">
                              <w:marLeft w:val="0"/>
                              <w:marRight w:val="0"/>
                              <w:marTop w:val="0"/>
                              <w:marBottom w:val="0"/>
                              <w:divBdr>
                                <w:top w:val="none" w:sz="0" w:space="0" w:color="auto"/>
                                <w:left w:val="none" w:sz="0" w:space="0" w:color="auto"/>
                                <w:bottom w:val="none" w:sz="0" w:space="0" w:color="auto"/>
                                <w:right w:val="none" w:sz="0" w:space="0" w:color="auto"/>
                              </w:divBdr>
                            </w:div>
                            <w:div w:id="127430553">
                              <w:marLeft w:val="0"/>
                              <w:marRight w:val="0"/>
                              <w:marTop w:val="0"/>
                              <w:marBottom w:val="0"/>
                              <w:divBdr>
                                <w:top w:val="none" w:sz="0" w:space="0" w:color="auto"/>
                                <w:left w:val="none" w:sz="0" w:space="0" w:color="auto"/>
                                <w:bottom w:val="none" w:sz="0" w:space="0" w:color="auto"/>
                                <w:right w:val="none" w:sz="0" w:space="0" w:color="auto"/>
                              </w:divBdr>
                            </w:div>
                            <w:div w:id="198503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690580">
                  <w:marLeft w:val="0"/>
                  <w:marRight w:val="0"/>
                  <w:marTop w:val="0"/>
                  <w:marBottom w:val="0"/>
                  <w:divBdr>
                    <w:top w:val="single" w:sz="2" w:space="0" w:color="FBE8CD"/>
                    <w:left w:val="single" w:sz="2" w:space="0" w:color="FBE8CD"/>
                    <w:bottom w:val="single" w:sz="2" w:space="0" w:color="FBE8CD"/>
                    <w:right w:val="single" w:sz="2" w:space="0" w:color="FBE8CD"/>
                  </w:divBdr>
                  <w:divsChild>
                    <w:div w:id="1900751320">
                      <w:marLeft w:val="0"/>
                      <w:marRight w:val="0"/>
                      <w:marTop w:val="0"/>
                      <w:marBottom w:val="120"/>
                      <w:divBdr>
                        <w:top w:val="none" w:sz="0" w:space="0" w:color="auto"/>
                        <w:left w:val="none" w:sz="0" w:space="0" w:color="auto"/>
                        <w:bottom w:val="none" w:sz="0" w:space="0" w:color="auto"/>
                        <w:right w:val="none" w:sz="0" w:space="0" w:color="auto"/>
                      </w:divBdr>
                      <w:divsChild>
                        <w:div w:id="1558123892">
                          <w:marLeft w:val="0"/>
                          <w:marRight w:val="0"/>
                          <w:marTop w:val="0"/>
                          <w:marBottom w:val="120"/>
                          <w:divBdr>
                            <w:top w:val="none" w:sz="0" w:space="0" w:color="auto"/>
                            <w:left w:val="none" w:sz="0" w:space="0" w:color="auto"/>
                            <w:bottom w:val="none" w:sz="0" w:space="0" w:color="auto"/>
                            <w:right w:val="none" w:sz="0" w:space="0" w:color="auto"/>
                          </w:divBdr>
                        </w:div>
                        <w:div w:id="36964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505280">
          <w:marLeft w:val="0"/>
          <w:marRight w:val="0"/>
          <w:marTop w:val="0"/>
          <w:marBottom w:val="432"/>
          <w:divBdr>
            <w:top w:val="none" w:sz="0" w:space="0" w:color="auto"/>
            <w:left w:val="none" w:sz="0" w:space="0" w:color="auto"/>
            <w:bottom w:val="none" w:sz="0" w:space="0" w:color="auto"/>
            <w:right w:val="none" w:sz="0" w:space="0" w:color="auto"/>
          </w:divBdr>
          <w:divsChild>
            <w:div w:id="2001931921">
              <w:marLeft w:val="0"/>
              <w:marRight w:val="0"/>
              <w:marTop w:val="0"/>
              <w:marBottom w:val="432"/>
              <w:divBdr>
                <w:top w:val="single" w:sz="6" w:space="6" w:color="CAD0D7"/>
                <w:left w:val="single" w:sz="6" w:space="6" w:color="CAD0D7"/>
                <w:bottom w:val="single" w:sz="6" w:space="6" w:color="CAD0D7"/>
                <w:right w:val="single" w:sz="6" w:space="6" w:color="CAD0D7"/>
              </w:divBdr>
              <w:divsChild>
                <w:div w:id="26219157">
                  <w:marLeft w:val="0"/>
                  <w:marRight w:val="0"/>
                  <w:marTop w:val="168"/>
                  <w:marBottom w:val="0"/>
                  <w:divBdr>
                    <w:top w:val="none" w:sz="0" w:space="0" w:color="auto"/>
                    <w:left w:val="none" w:sz="0" w:space="0" w:color="auto"/>
                    <w:bottom w:val="none" w:sz="0" w:space="0" w:color="auto"/>
                    <w:right w:val="none" w:sz="0" w:space="0" w:color="auto"/>
                  </w:divBdr>
                </w:div>
                <w:div w:id="1890917887">
                  <w:marLeft w:val="0"/>
                  <w:marRight w:val="0"/>
                  <w:marTop w:val="168"/>
                  <w:marBottom w:val="0"/>
                  <w:divBdr>
                    <w:top w:val="none" w:sz="0" w:space="0" w:color="auto"/>
                    <w:left w:val="none" w:sz="0" w:space="0" w:color="auto"/>
                    <w:bottom w:val="none" w:sz="0" w:space="0" w:color="auto"/>
                    <w:right w:val="none" w:sz="0" w:space="0" w:color="auto"/>
                  </w:divBdr>
                </w:div>
                <w:div w:id="1063600569">
                  <w:marLeft w:val="0"/>
                  <w:marRight w:val="0"/>
                  <w:marTop w:val="168"/>
                  <w:marBottom w:val="0"/>
                  <w:divBdr>
                    <w:top w:val="none" w:sz="0" w:space="0" w:color="auto"/>
                    <w:left w:val="none" w:sz="0" w:space="0" w:color="auto"/>
                    <w:bottom w:val="none" w:sz="0" w:space="0" w:color="auto"/>
                    <w:right w:val="none" w:sz="0" w:space="0" w:color="auto"/>
                  </w:divBdr>
                </w:div>
              </w:divsChild>
            </w:div>
            <w:div w:id="1018507490">
              <w:marLeft w:val="2040"/>
              <w:marRight w:val="0"/>
              <w:marTop w:val="0"/>
              <w:marBottom w:val="0"/>
              <w:divBdr>
                <w:top w:val="none" w:sz="0" w:space="0" w:color="auto"/>
                <w:left w:val="none" w:sz="0" w:space="0" w:color="auto"/>
                <w:bottom w:val="none" w:sz="0" w:space="0" w:color="auto"/>
                <w:right w:val="none" w:sz="0" w:space="0" w:color="auto"/>
              </w:divBdr>
              <w:divsChild>
                <w:div w:id="963191022">
                  <w:marLeft w:val="0"/>
                  <w:marRight w:val="0"/>
                  <w:marTop w:val="0"/>
                  <w:marBottom w:val="0"/>
                  <w:divBdr>
                    <w:top w:val="single" w:sz="2" w:space="0" w:color="D1EDF6"/>
                    <w:left w:val="single" w:sz="2" w:space="0" w:color="D1EDF6"/>
                    <w:bottom w:val="single" w:sz="2" w:space="0" w:color="D1EDF6"/>
                    <w:right w:val="single" w:sz="2" w:space="0" w:color="D1EDF6"/>
                  </w:divBdr>
                  <w:divsChild>
                    <w:div w:id="1251619864">
                      <w:marLeft w:val="0"/>
                      <w:marRight w:val="0"/>
                      <w:marTop w:val="0"/>
                      <w:marBottom w:val="360"/>
                      <w:divBdr>
                        <w:top w:val="none" w:sz="0" w:space="0" w:color="auto"/>
                        <w:left w:val="none" w:sz="0" w:space="0" w:color="auto"/>
                        <w:bottom w:val="none" w:sz="0" w:space="0" w:color="auto"/>
                        <w:right w:val="none" w:sz="0" w:space="0" w:color="auto"/>
                      </w:divBdr>
                    </w:div>
                    <w:div w:id="1305424597">
                      <w:marLeft w:val="0"/>
                      <w:marRight w:val="0"/>
                      <w:marTop w:val="168"/>
                      <w:marBottom w:val="72"/>
                      <w:divBdr>
                        <w:top w:val="none" w:sz="0" w:space="0" w:color="auto"/>
                        <w:left w:val="none" w:sz="0" w:space="0" w:color="auto"/>
                        <w:bottom w:val="none" w:sz="0" w:space="0" w:color="auto"/>
                        <w:right w:val="none" w:sz="0" w:space="0" w:color="auto"/>
                      </w:divBdr>
                      <w:divsChild>
                        <w:div w:id="60367515">
                          <w:marLeft w:val="0"/>
                          <w:marRight w:val="0"/>
                          <w:marTop w:val="0"/>
                          <w:marBottom w:val="0"/>
                          <w:divBdr>
                            <w:top w:val="none" w:sz="0" w:space="0" w:color="auto"/>
                            <w:left w:val="none" w:sz="0" w:space="0" w:color="auto"/>
                            <w:bottom w:val="none" w:sz="0" w:space="0" w:color="auto"/>
                            <w:right w:val="none" w:sz="0" w:space="0" w:color="auto"/>
                          </w:divBdr>
                        </w:div>
                        <w:div w:id="1178539105">
                          <w:marLeft w:val="0"/>
                          <w:marRight w:val="0"/>
                          <w:marTop w:val="0"/>
                          <w:marBottom w:val="0"/>
                          <w:divBdr>
                            <w:top w:val="none" w:sz="0" w:space="0" w:color="auto"/>
                            <w:left w:val="none" w:sz="0" w:space="0" w:color="auto"/>
                            <w:bottom w:val="none" w:sz="0" w:space="0" w:color="auto"/>
                            <w:right w:val="none" w:sz="0" w:space="0" w:color="auto"/>
                          </w:divBdr>
                          <w:divsChild>
                            <w:div w:id="967589500">
                              <w:marLeft w:val="0"/>
                              <w:marRight w:val="0"/>
                              <w:marTop w:val="0"/>
                              <w:marBottom w:val="0"/>
                              <w:divBdr>
                                <w:top w:val="none" w:sz="0" w:space="0" w:color="auto"/>
                                <w:left w:val="none" w:sz="0" w:space="0" w:color="auto"/>
                                <w:bottom w:val="none" w:sz="0" w:space="0" w:color="auto"/>
                                <w:right w:val="none" w:sz="0" w:space="0" w:color="auto"/>
                              </w:divBdr>
                            </w:div>
                            <w:div w:id="706755767">
                              <w:marLeft w:val="0"/>
                              <w:marRight w:val="0"/>
                              <w:marTop w:val="0"/>
                              <w:marBottom w:val="0"/>
                              <w:divBdr>
                                <w:top w:val="none" w:sz="0" w:space="0" w:color="auto"/>
                                <w:left w:val="none" w:sz="0" w:space="0" w:color="auto"/>
                                <w:bottom w:val="none" w:sz="0" w:space="0" w:color="auto"/>
                                <w:right w:val="none" w:sz="0" w:space="0" w:color="auto"/>
                              </w:divBdr>
                            </w:div>
                            <w:div w:id="1489514000">
                              <w:marLeft w:val="0"/>
                              <w:marRight w:val="0"/>
                              <w:marTop w:val="0"/>
                              <w:marBottom w:val="0"/>
                              <w:divBdr>
                                <w:top w:val="none" w:sz="0" w:space="0" w:color="auto"/>
                                <w:left w:val="none" w:sz="0" w:space="0" w:color="auto"/>
                                <w:bottom w:val="none" w:sz="0" w:space="0" w:color="auto"/>
                                <w:right w:val="none" w:sz="0" w:space="0" w:color="auto"/>
                              </w:divBdr>
                            </w:div>
                            <w:div w:id="113247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122508">
                  <w:marLeft w:val="0"/>
                  <w:marRight w:val="0"/>
                  <w:marTop w:val="0"/>
                  <w:marBottom w:val="0"/>
                  <w:divBdr>
                    <w:top w:val="single" w:sz="2" w:space="0" w:color="FBE8CD"/>
                    <w:left w:val="single" w:sz="2" w:space="0" w:color="FBE8CD"/>
                    <w:bottom w:val="single" w:sz="2" w:space="0" w:color="FBE8CD"/>
                    <w:right w:val="single" w:sz="2" w:space="0" w:color="FBE8CD"/>
                  </w:divBdr>
                  <w:divsChild>
                    <w:div w:id="321587603">
                      <w:marLeft w:val="0"/>
                      <w:marRight w:val="0"/>
                      <w:marTop w:val="0"/>
                      <w:marBottom w:val="120"/>
                      <w:divBdr>
                        <w:top w:val="none" w:sz="0" w:space="0" w:color="auto"/>
                        <w:left w:val="none" w:sz="0" w:space="0" w:color="auto"/>
                        <w:bottom w:val="none" w:sz="0" w:space="0" w:color="auto"/>
                        <w:right w:val="none" w:sz="0" w:space="0" w:color="auto"/>
                      </w:divBdr>
                      <w:divsChild>
                        <w:div w:id="1456410813">
                          <w:marLeft w:val="0"/>
                          <w:marRight w:val="0"/>
                          <w:marTop w:val="0"/>
                          <w:marBottom w:val="120"/>
                          <w:divBdr>
                            <w:top w:val="none" w:sz="0" w:space="0" w:color="auto"/>
                            <w:left w:val="none" w:sz="0" w:space="0" w:color="auto"/>
                            <w:bottom w:val="none" w:sz="0" w:space="0" w:color="auto"/>
                            <w:right w:val="none" w:sz="0" w:space="0" w:color="auto"/>
                          </w:divBdr>
                        </w:div>
                        <w:div w:id="86652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809203">
          <w:marLeft w:val="0"/>
          <w:marRight w:val="0"/>
          <w:marTop w:val="0"/>
          <w:marBottom w:val="432"/>
          <w:divBdr>
            <w:top w:val="none" w:sz="0" w:space="0" w:color="auto"/>
            <w:left w:val="none" w:sz="0" w:space="0" w:color="auto"/>
            <w:bottom w:val="none" w:sz="0" w:space="0" w:color="auto"/>
            <w:right w:val="none" w:sz="0" w:space="0" w:color="auto"/>
          </w:divBdr>
          <w:divsChild>
            <w:div w:id="1832795440">
              <w:marLeft w:val="0"/>
              <w:marRight w:val="0"/>
              <w:marTop w:val="0"/>
              <w:marBottom w:val="432"/>
              <w:divBdr>
                <w:top w:val="single" w:sz="6" w:space="6" w:color="CAD0D7"/>
                <w:left w:val="single" w:sz="6" w:space="6" w:color="CAD0D7"/>
                <w:bottom w:val="single" w:sz="6" w:space="6" w:color="CAD0D7"/>
                <w:right w:val="single" w:sz="6" w:space="6" w:color="CAD0D7"/>
              </w:divBdr>
              <w:divsChild>
                <w:div w:id="103114615">
                  <w:marLeft w:val="0"/>
                  <w:marRight w:val="0"/>
                  <w:marTop w:val="168"/>
                  <w:marBottom w:val="0"/>
                  <w:divBdr>
                    <w:top w:val="none" w:sz="0" w:space="0" w:color="auto"/>
                    <w:left w:val="none" w:sz="0" w:space="0" w:color="auto"/>
                    <w:bottom w:val="none" w:sz="0" w:space="0" w:color="auto"/>
                    <w:right w:val="none" w:sz="0" w:space="0" w:color="auto"/>
                  </w:divBdr>
                </w:div>
                <w:div w:id="1565798091">
                  <w:marLeft w:val="0"/>
                  <w:marRight w:val="0"/>
                  <w:marTop w:val="168"/>
                  <w:marBottom w:val="0"/>
                  <w:divBdr>
                    <w:top w:val="none" w:sz="0" w:space="0" w:color="auto"/>
                    <w:left w:val="none" w:sz="0" w:space="0" w:color="auto"/>
                    <w:bottom w:val="none" w:sz="0" w:space="0" w:color="auto"/>
                    <w:right w:val="none" w:sz="0" w:space="0" w:color="auto"/>
                  </w:divBdr>
                </w:div>
                <w:div w:id="676733477">
                  <w:marLeft w:val="0"/>
                  <w:marRight w:val="0"/>
                  <w:marTop w:val="168"/>
                  <w:marBottom w:val="0"/>
                  <w:divBdr>
                    <w:top w:val="none" w:sz="0" w:space="0" w:color="auto"/>
                    <w:left w:val="none" w:sz="0" w:space="0" w:color="auto"/>
                    <w:bottom w:val="none" w:sz="0" w:space="0" w:color="auto"/>
                    <w:right w:val="none" w:sz="0" w:space="0" w:color="auto"/>
                  </w:divBdr>
                </w:div>
              </w:divsChild>
            </w:div>
            <w:div w:id="504365245">
              <w:marLeft w:val="2040"/>
              <w:marRight w:val="0"/>
              <w:marTop w:val="0"/>
              <w:marBottom w:val="0"/>
              <w:divBdr>
                <w:top w:val="none" w:sz="0" w:space="0" w:color="auto"/>
                <w:left w:val="none" w:sz="0" w:space="0" w:color="auto"/>
                <w:bottom w:val="none" w:sz="0" w:space="0" w:color="auto"/>
                <w:right w:val="none" w:sz="0" w:space="0" w:color="auto"/>
              </w:divBdr>
              <w:divsChild>
                <w:div w:id="933516233">
                  <w:marLeft w:val="0"/>
                  <w:marRight w:val="0"/>
                  <w:marTop w:val="0"/>
                  <w:marBottom w:val="0"/>
                  <w:divBdr>
                    <w:top w:val="single" w:sz="2" w:space="0" w:color="D1EDF6"/>
                    <w:left w:val="single" w:sz="2" w:space="0" w:color="D1EDF6"/>
                    <w:bottom w:val="single" w:sz="2" w:space="0" w:color="D1EDF6"/>
                    <w:right w:val="single" w:sz="2" w:space="0" w:color="D1EDF6"/>
                  </w:divBdr>
                  <w:divsChild>
                    <w:div w:id="1730228925">
                      <w:marLeft w:val="0"/>
                      <w:marRight w:val="0"/>
                      <w:marTop w:val="0"/>
                      <w:marBottom w:val="360"/>
                      <w:divBdr>
                        <w:top w:val="none" w:sz="0" w:space="0" w:color="auto"/>
                        <w:left w:val="none" w:sz="0" w:space="0" w:color="auto"/>
                        <w:bottom w:val="none" w:sz="0" w:space="0" w:color="auto"/>
                        <w:right w:val="none" w:sz="0" w:space="0" w:color="auto"/>
                      </w:divBdr>
                    </w:div>
                    <w:div w:id="1170558562">
                      <w:marLeft w:val="0"/>
                      <w:marRight w:val="0"/>
                      <w:marTop w:val="168"/>
                      <w:marBottom w:val="72"/>
                      <w:divBdr>
                        <w:top w:val="none" w:sz="0" w:space="0" w:color="auto"/>
                        <w:left w:val="none" w:sz="0" w:space="0" w:color="auto"/>
                        <w:bottom w:val="none" w:sz="0" w:space="0" w:color="auto"/>
                        <w:right w:val="none" w:sz="0" w:space="0" w:color="auto"/>
                      </w:divBdr>
                      <w:divsChild>
                        <w:div w:id="63646545">
                          <w:marLeft w:val="0"/>
                          <w:marRight w:val="0"/>
                          <w:marTop w:val="0"/>
                          <w:marBottom w:val="0"/>
                          <w:divBdr>
                            <w:top w:val="none" w:sz="0" w:space="0" w:color="auto"/>
                            <w:left w:val="none" w:sz="0" w:space="0" w:color="auto"/>
                            <w:bottom w:val="none" w:sz="0" w:space="0" w:color="auto"/>
                            <w:right w:val="none" w:sz="0" w:space="0" w:color="auto"/>
                          </w:divBdr>
                        </w:div>
                        <w:div w:id="384566504">
                          <w:marLeft w:val="0"/>
                          <w:marRight w:val="0"/>
                          <w:marTop w:val="0"/>
                          <w:marBottom w:val="0"/>
                          <w:divBdr>
                            <w:top w:val="none" w:sz="0" w:space="0" w:color="auto"/>
                            <w:left w:val="none" w:sz="0" w:space="0" w:color="auto"/>
                            <w:bottom w:val="none" w:sz="0" w:space="0" w:color="auto"/>
                            <w:right w:val="none" w:sz="0" w:space="0" w:color="auto"/>
                          </w:divBdr>
                          <w:divsChild>
                            <w:div w:id="1152988567">
                              <w:marLeft w:val="0"/>
                              <w:marRight w:val="0"/>
                              <w:marTop w:val="0"/>
                              <w:marBottom w:val="0"/>
                              <w:divBdr>
                                <w:top w:val="none" w:sz="0" w:space="0" w:color="auto"/>
                                <w:left w:val="none" w:sz="0" w:space="0" w:color="auto"/>
                                <w:bottom w:val="none" w:sz="0" w:space="0" w:color="auto"/>
                                <w:right w:val="none" w:sz="0" w:space="0" w:color="auto"/>
                              </w:divBdr>
                            </w:div>
                            <w:div w:id="1745254718">
                              <w:marLeft w:val="0"/>
                              <w:marRight w:val="0"/>
                              <w:marTop w:val="0"/>
                              <w:marBottom w:val="0"/>
                              <w:divBdr>
                                <w:top w:val="none" w:sz="0" w:space="0" w:color="auto"/>
                                <w:left w:val="none" w:sz="0" w:space="0" w:color="auto"/>
                                <w:bottom w:val="none" w:sz="0" w:space="0" w:color="auto"/>
                                <w:right w:val="none" w:sz="0" w:space="0" w:color="auto"/>
                              </w:divBdr>
                            </w:div>
                            <w:div w:id="1920938432">
                              <w:marLeft w:val="0"/>
                              <w:marRight w:val="0"/>
                              <w:marTop w:val="0"/>
                              <w:marBottom w:val="0"/>
                              <w:divBdr>
                                <w:top w:val="none" w:sz="0" w:space="0" w:color="auto"/>
                                <w:left w:val="none" w:sz="0" w:space="0" w:color="auto"/>
                                <w:bottom w:val="none" w:sz="0" w:space="0" w:color="auto"/>
                                <w:right w:val="none" w:sz="0" w:space="0" w:color="auto"/>
                              </w:divBdr>
                            </w:div>
                            <w:div w:id="59004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301880">
                  <w:marLeft w:val="0"/>
                  <w:marRight w:val="0"/>
                  <w:marTop w:val="0"/>
                  <w:marBottom w:val="0"/>
                  <w:divBdr>
                    <w:top w:val="single" w:sz="2" w:space="0" w:color="FBE8CD"/>
                    <w:left w:val="single" w:sz="2" w:space="0" w:color="FBE8CD"/>
                    <w:bottom w:val="single" w:sz="2" w:space="0" w:color="FBE8CD"/>
                    <w:right w:val="single" w:sz="2" w:space="0" w:color="FBE8CD"/>
                  </w:divBdr>
                  <w:divsChild>
                    <w:div w:id="1909531328">
                      <w:marLeft w:val="0"/>
                      <w:marRight w:val="0"/>
                      <w:marTop w:val="0"/>
                      <w:marBottom w:val="120"/>
                      <w:divBdr>
                        <w:top w:val="none" w:sz="0" w:space="0" w:color="auto"/>
                        <w:left w:val="none" w:sz="0" w:space="0" w:color="auto"/>
                        <w:bottom w:val="none" w:sz="0" w:space="0" w:color="auto"/>
                        <w:right w:val="none" w:sz="0" w:space="0" w:color="auto"/>
                      </w:divBdr>
                      <w:divsChild>
                        <w:div w:id="2020304619">
                          <w:marLeft w:val="0"/>
                          <w:marRight w:val="0"/>
                          <w:marTop w:val="0"/>
                          <w:marBottom w:val="120"/>
                          <w:divBdr>
                            <w:top w:val="none" w:sz="0" w:space="0" w:color="auto"/>
                            <w:left w:val="none" w:sz="0" w:space="0" w:color="auto"/>
                            <w:bottom w:val="none" w:sz="0" w:space="0" w:color="auto"/>
                            <w:right w:val="none" w:sz="0" w:space="0" w:color="auto"/>
                          </w:divBdr>
                        </w:div>
                        <w:div w:id="195836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688805">
          <w:marLeft w:val="0"/>
          <w:marRight w:val="0"/>
          <w:marTop w:val="0"/>
          <w:marBottom w:val="432"/>
          <w:divBdr>
            <w:top w:val="none" w:sz="0" w:space="0" w:color="auto"/>
            <w:left w:val="none" w:sz="0" w:space="0" w:color="auto"/>
            <w:bottom w:val="none" w:sz="0" w:space="0" w:color="auto"/>
            <w:right w:val="none" w:sz="0" w:space="0" w:color="auto"/>
          </w:divBdr>
          <w:divsChild>
            <w:div w:id="1687975713">
              <w:marLeft w:val="0"/>
              <w:marRight w:val="0"/>
              <w:marTop w:val="0"/>
              <w:marBottom w:val="432"/>
              <w:divBdr>
                <w:top w:val="single" w:sz="6" w:space="6" w:color="CAD0D7"/>
                <w:left w:val="single" w:sz="6" w:space="6" w:color="CAD0D7"/>
                <w:bottom w:val="single" w:sz="6" w:space="6" w:color="CAD0D7"/>
                <w:right w:val="single" w:sz="6" w:space="6" w:color="CAD0D7"/>
              </w:divBdr>
              <w:divsChild>
                <w:div w:id="1345402704">
                  <w:marLeft w:val="0"/>
                  <w:marRight w:val="0"/>
                  <w:marTop w:val="168"/>
                  <w:marBottom w:val="0"/>
                  <w:divBdr>
                    <w:top w:val="none" w:sz="0" w:space="0" w:color="auto"/>
                    <w:left w:val="none" w:sz="0" w:space="0" w:color="auto"/>
                    <w:bottom w:val="none" w:sz="0" w:space="0" w:color="auto"/>
                    <w:right w:val="none" w:sz="0" w:space="0" w:color="auto"/>
                  </w:divBdr>
                </w:div>
                <w:div w:id="74790267">
                  <w:marLeft w:val="0"/>
                  <w:marRight w:val="0"/>
                  <w:marTop w:val="168"/>
                  <w:marBottom w:val="0"/>
                  <w:divBdr>
                    <w:top w:val="none" w:sz="0" w:space="0" w:color="auto"/>
                    <w:left w:val="none" w:sz="0" w:space="0" w:color="auto"/>
                    <w:bottom w:val="none" w:sz="0" w:space="0" w:color="auto"/>
                    <w:right w:val="none" w:sz="0" w:space="0" w:color="auto"/>
                  </w:divBdr>
                </w:div>
                <w:div w:id="1222211271">
                  <w:marLeft w:val="0"/>
                  <w:marRight w:val="0"/>
                  <w:marTop w:val="168"/>
                  <w:marBottom w:val="0"/>
                  <w:divBdr>
                    <w:top w:val="none" w:sz="0" w:space="0" w:color="auto"/>
                    <w:left w:val="none" w:sz="0" w:space="0" w:color="auto"/>
                    <w:bottom w:val="none" w:sz="0" w:space="0" w:color="auto"/>
                    <w:right w:val="none" w:sz="0" w:space="0" w:color="auto"/>
                  </w:divBdr>
                </w:div>
              </w:divsChild>
            </w:div>
            <w:div w:id="1454667896">
              <w:marLeft w:val="2040"/>
              <w:marRight w:val="0"/>
              <w:marTop w:val="0"/>
              <w:marBottom w:val="0"/>
              <w:divBdr>
                <w:top w:val="none" w:sz="0" w:space="0" w:color="auto"/>
                <w:left w:val="none" w:sz="0" w:space="0" w:color="auto"/>
                <w:bottom w:val="none" w:sz="0" w:space="0" w:color="auto"/>
                <w:right w:val="none" w:sz="0" w:space="0" w:color="auto"/>
              </w:divBdr>
              <w:divsChild>
                <w:div w:id="900407683">
                  <w:marLeft w:val="0"/>
                  <w:marRight w:val="0"/>
                  <w:marTop w:val="0"/>
                  <w:marBottom w:val="0"/>
                  <w:divBdr>
                    <w:top w:val="single" w:sz="2" w:space="0" w:color="D1EDF6"/>
                    <w:left w:val="single" w:sz="2" w:space="0" w:color="D1EDF6"/>
                    <w:bottom w:val="single" w:sz="2" w:space="0" w:color="D1EDF6"/>
                    <w:right w:val="single" w:sz="2" w:space="0" w:color="D1EDF6"/>
                  </w:divBdr>
                  <w:divsChild>
                    <w:div w:id="1435438350">
                      <w:marLeft w:val="0"/>
                      <w:marRight w:val="0"/>
                      <w:marTop w:val="0"/>
                      <w:marBottom w:val="360"/>
                      <w:divBdr>
                        <w:top w:val="none" w:sz="0" w:space="0" w:color="auto"/>
                        <w:left w:val="none" w:sz="0" w:space="0" w:color="auto"/>
                        <w:bottom w:val="none" w:sz="0" w:space="0" w:color="auto"/>
                        <w:right w:val="none" w:sz="0" w:space="0" w:color="auto"/>
                      </w:divBdr>
                    </w:div>
                    <w:div w:id="2074742406">
                      <w:marLeft w:val="0"/>
                      <w:marRight w:val="0"/>
                      <w:marTop w:val="168"/>
                      <w:marBottom w:val="72"/>
                      <w:divBdr>
                        <w:top w:val="none" w:sz="0" w:space="0" w:color="auto"/>
                        <w:left w:val="none" w:sz="0" w:space="0" w:color="auto"/>
                        <w:bottom w:val="none" w:sz="0" w:space="0" w:color="auto"/>
                        <w:right w:val="none" w:sz="0" w:space="0" w:color="auto"/>
                      </w:divBdr>
                      <w:divsChild>
                        <w:div w:id="1664239850">
                          <w:marLeft w:val="0"/>
                          <w:marRight w:val="0"/>
                          <w:marTop w:val="0"/>
                          <w:marBottom w:val="0"/>
                          <w:divBdr>
                            <w:top w:val="none" w:sz="0" w:space="0" w:color="auto"/>
                            <w:left w:val="none" w:sz="0" w:space="0" w:color="auto"/>
                            <w:bottom w:val="none" w:sz="0" w:space="0" w:color="auto"/>
                            <w:right w:val="none" w:sz="0" w:space="0" w:color="auto"/>
                          </w:divBdr>
                        </w:div>
                        <w:div w:id="129057219">
                          <w:marLeft w:val="0"/>
                          <w:marRight w:val="0"/>
                          <w:marTop w:val="0"/>
                          <w:marBottom w:val="0"/>
                          <w:divBdr>
                            <w:top w:val="none" w:sz="0" w:space="0" w:color="auto"/>
                            <w:left w:val="none" w:sz="0" w:space="0" w:color="auto"/>
                            <w:bottom w:val="none" w:sz="0" w:space="0" w:color="auto"/>
                            <w:right w:val="none" w:sz="0" w:space="0" w:color="auto"/>
                          </w:divBdr>
                          <w:divsChild>
                            <w:div w:id="1310479722">
                              <w:marLeft w:val="0"/>
                              <w:marRight w:val="0"/>
                              <w:marTop w:val="0"/>
                              <w:marBottom w:val="0"/>
                              <w:divBdr>
                                <w:top w:val="none" w:sz="0" w:space="0" w:color="auto"/>
                                <w:left w:val="none" w:sz="0" w:space="0" w:color="auto"/>
                                <w:bottom w:val="none" w:sz="0" w:space="0" w:color="auto"/>
                                <w:right w:val="none" w:sz="0" w:space="0" w:color="auto"/>
                              </w:divBdr>
                            </w:div>
                            <w:div w:id="1535269983">
                              <w:marLeft w:val="0"/>
                              <w:marRight w:val="0"/>
                              <w:marTop w:val="0"/>
                              <w:marBottom w:val="0"/>
                              <w:divBdr>
                                <w:top w:val="none" w:sz="0" w:space="0" w:color="auto"/>
                                <w:left w:val="none" w:sz="0" w:space="0" w:color="auto"/>
                                <w:bottom w:val="none" w:sz="0" w:space="0" w:color="auto"/>
                                <w:right w:val="none" w:sz="0" w:space="0" w:color="auto"/>
                              </w:divBdr>
                            </w:div>
                            <w:div w:id="979967096">
                              <w:marLeft w:val="0"/>
                              <w:marRight w:val="0"/>
                              <w:marTop w:val="0"/>
                              <w:marBottom w:val="0"/>
                              <w:divBdr>
                                <w:top w:val="none" w:sz="0" w:space="0" w:color="auto"/>
                                <w:left w:val="none" w:sz="0" w:space="0" w:color="auto"/>
                                <w:bottom w:val="none" w:sz="0" w:space="0" w:color="auto"/>
                                <w:right w:val="none" w:sz="0" w:space="0" w:color="auto"/>
                              </w:divBdr>
                            </w:div>
                            <w:div w:id="91732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582979">
                  <w:marLeft w:val="0"/>
                  <w:marRight w:val="0"/>
                  <w:marTop w:val="0"/>
                  <w:marBottom w:val="0"/>
                  <w:divBdr>
                    <w:top w:val="single" w:sz="2" w:space="0" w:color="FBE8CD"/>
                    <w:left w:val="single" w:sz="2" w:space="0" w:color="FBE8CD"/>
                    <w:bottom w:val="single" w:sz="2" w:space="0" w:color="FBE8CD"/>
                    <w:right w:val="single" w:sz="2" w:space="0" w:color="FBE8CD"/>
                  </w:divBdr>
                  <w:divsChild>
                    <w:div w:id="2118210006">
                      <w:marLeft w:val="0"/>
                      <w:marRight w:val="0"/>
                      <w:marTop w:val="0"/>
                      <w:marBottom w:val="120"/>
                      <w:divBdr>
                        <w:top w:val="none" w:sz="0" w:space="0" w:color="auto"/>
                        <w:left w:val="none" w:sz="0" w:space="0" w:color="auto"/>
                        <w:bottom w:val="none" w:sz="0" w:space="0" w:color="auto"/>
                        <w:right w:val="none" w:sz="0" w:space="0" w:color="auto"/>
                      </w:divBdr>
                      <w:divsChild>
                        <w:div w:id="629628478">
                          <w:marLeft w:val="0"/>
                          <w:marRight w:val="0"/>
                          <w:marTop w:val="0"/>
                          <w:marBottom w:val="120"/>
                          <w:divBdr>
                            <w:top w:val="none" w:sz="0" w:space="0" w:color="auto"/>
                            <w:left w:val="none" w:sz="0" w:space="0" w:color="auto"/>
                            <w:bottom w:val="none" w:sz="0" w:space="0" w:color="auto"/>
                            <w:right w:val="none" w:sz="0" w:space="0" w:color="auto"/>
                          </w:divBdr>
                        </w:div>
                        <w:div w:id="65831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391750">
          <w:marLeft w:val="0"/>
          <w:marRight w:val="0"/>
          <w:marTop w:val="0"/>
          <w:marBottom w:val="432"/>
          <w:divBdr>
            <w:top w:val="none" w:sz="0" w:space="0" w:color="auto"/>
            <w:left w:val="none" w:sz="0" w:space="0" w:color="auto"/>
            <w:bottom w:val="none" w:sz="0" w:space="0" w:color="auto"/>
            <w:right w:val="none" w:sz="0" w:space="0" w:color="auto"/>
          </w:divBdr>
          <w:divsChild>
            <w:div w:id="74130503">
              <w:marLeft w:val="0"/>
              <w:marRight w:val="0"/>
              <w:marTop w:val="0"/>
              <w:marBottom w:val="432"/>
              <w:divBdr>
                <w:top w:val="single" w:sz="6" w:space="6" w:color="CAD0D7"/>
                <w:left w:val="single" w:sz="6" w:space="6" w:color="CAD0D7"/>
                <w:bottom w:val="single" w:sz="6" w:space="6" w:color="CAD0D7"/>
                <w:right w:val="single" w:sz="6" w:space="6" w:color="CAD0D7"/>
              </w:divBdr>
              <w:divsChild>
                <w:div w:id="1763841261">
                  <w:marLeft w:val="0"/>
                  <w:marRight w:val="0"/>
                  <w:marTop w:val="168"/>
                  <w:marBottom w:val="0"/>
                  <w:divBdr>
                    <w:top w:val="none" w:sz="0" w:space="0" w:color="auto"/>
                    <w:left w:val="none" w:sz="0" w:space="0" w:color="auto"/>
                    <w:bottom w:val="none" w:sz="0" w:space="0" w:color="auto"/>
                    <w:right w:val="none" w:sz="0" w:space="0" w:color="auto"/>
                  </w:divBdr>
                </w:div>
                <w:div w:id="1180895399">
                  <w:marLeft w:val="0"/>
                  <w:marRight w:val="0"/>
                  <w:marTop w:val="168"/>
                  <w:marBottom w:val="0"/>
                  <w:divBdr>
                    <w:top w:val="none" w:sz="0" w:space="0" w:color="auto"/>
                    <w:left w:val="none" w:sz="0" w:space="0" w:color="auto"/>
                    <w:bottom w:val="none" w:sz="0" w:space="0" w:color="auto"/>
                    <w:right w:val="none" w:sz="0" w:space="0" w:color="auto"/>
                  </w:divBdr>
                </w:div>
                <w:div w:id="2064714616">
                  <w:marLeft w:val="0"/>
                  <w:marRight w:val="0"/>
                  <w:marTop w:val="168"/>
                  <w:marBottom w:val="0"/>
                  <w:divBdr>
                    <w:top w:val="none" w:sz="0" w:space="0" w:color="auto"/>
                    <w:left w:val="none" w:sz="0" w:space="0" w:color="auto"/>
                    <w:bottom w:val="none" w:sz="0" w:space="0" w:color="auto"/>
                    <w:right w:val="none" w:sz="0" w:space="0" w:color="auto"/>
                  </w:divBdr>
                </w:div>
              </w:divsChild>
            </w:div>
            <w:div w:id="554588123">
              <w:marLeft w:val="2040"/>
              <w:marRight w:val="0"/>
              <w:marTop w:val="0"/>
              <w:marBottom w:val="0"/>
              <w:divBdr>
                <w:top w:val="none" w:sz="0" w:space="0" w:color="auto"/>
                <w:left w:val="none" w:sz="0" w:space="0" w:color="auto"/>
                <w:bottom w:val="none" w:sz="0" w:space="0" w:color="auto"/>
                <w:right w:val="none" w:sz="0" w:space="0" w:color="auto"/>
              </w:divBdr>
              <w:divsChild>
                <w:div w:id="83309556">
                  <w:marLeft w:val="0"/>
                  <w:marRight w:val="0"/>
                  <w:marTop w:val="0"/>
                  <w:marBottom w:val="0"/>
                  <w:divBdr>
                    <w:top w:val="single" w:sz="2" w:space="0" w:color="D1EDF6"/>
                    <w:left w:val="single" w:sz="2" w:space="0" w:color="D1EDF6"/>
                    <w:bottom w:val="single" w:sz="2" w:space="0" w:color="D1EDF6"/>
                    <w:right w:val="single" w:sz="2" w:space="0" w:color="D1EDF6"/>
                  </w:divBdr>
                  <w:divsChild>
                    <w:div w:id="1033573927">
                      <w:marLeft w:val="0"/>
                      <w:marRight w:val="0"/>
                      <w:marTop w:val="0"/>
                      <w:marBottom w:val="360"/>
                      <w:divBdr>
                        <w:top w:val="none" w:sz="0" w:space="0" w:color="auto"/>
                        <w:left w:val="none" w:sz="0" w:space="0" w:color="auto"/>
                        <w:bottom w:val="none" w:sz="0" w:space="0" w:color="auto"/>
                        <w:right w:val="none" w:sz="0" w:space="0" w:color="auto"/>
                      </w:divBdr>
                    </w:div>
                    <w:div w:id="1286698573">
                      <w:marLeft w:val="0"/>
                      <w:marRight w:val="0"/>
                      <w:marTop w:val="168"/>
                      <w:marBottom w:val="72"/>
                      <w:divBdr>
                        <w:top w:val="none" w:sz="0" w:space="0" w:color="auto"/>
                        <w:left w:val="none" w:sz="0" w:space="0" w:color="auto"/>
                        <w:bottom w:val="none" w:sz="0" w:space="0" w:color="auto"/>
                        <w:right w:val="none" w:sz="0" w:space="0" w:color="auto"/>
                      </w:divBdr>
                      <w:divsChild>
                        <w:div w:id="1435438654">
                          <w:marLeft w:val="0"/>
                          <w:marRight w:val="0"/>
                          <w:marTop w:val="0"/>
                          <w:marBottom w:val="0"/>
                          <w:divBdr>
                            <w:top w:val="none" w:sz="0" w:space="0" w:color="auto"/>
                            <w:left w:val="none" w:sz="0" w:space="0" w:color="auto"/>
                            <w:bottom w:val="none" w:sz="0" w:space="0" w:color="auto"/>
                            <w:right w:val="none" w:sz="0" w:space="0" w:color="auto"/>
                          </w:divBdr>
                        </w:div>
                        <w:div w:id="2024167612">
                          <w:marLeft w:val="0"/>
                          <w:marRight w:val="0"/>
                          <w:marTop w:val="0"/>
                          <w:marBottom w:val="0"/>
                          <w:divBdr>
                            <w:top w:val="none" w:sz="0" w:space="0" w:color="auto"/>
                            <w:left w:val="none" w:sz="0" w:space="0" w:color="auto"/>
                            <w:bottom w:val="none" w:sz="0" w:space="0" w:color="auto"/>
                            <w:right w:val="none" w:sz="0" w:space="0" w:color="auto"/>
                          </w:divBdr>
                          <w:divsChild>
                            <w:div w:id="2076469826">
                              <w:marLeft w:val="0"/>
                              <w:marRight w:val="0"/>
                              <w:marTop w:val="0"/>
                              <w:marBottom w:val="0"/>
                              <w:divBdr>
                                <w:top w:val="none" w:sz="0" w:space="0" w:color="auto"/>
                                <w:left w:val="none" w:sz="0" w:space="0" w:color="auto"/>
                                <w:bottom w:val="none" w:sz="0" w:space="0" w:color="auto"/>
                                <w:right w:val="none" w:sz="0" w:space="0" w:color="auto"/>
                              </w:divBdr>
                            </w:div>
                            <w:div w:id="9090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067003">
                  <w:marLeft w:val="0"/>
                  <w:marRight w:val="0"/>
                  <w:marTop w:val="0"/>
                  <w:marBottom w:val="0"/>
                  <w:divBdr>
                    <w:top w:val="single" w:sz="2" w:space="0" w:color="FBE8CD"/>
                    <w:left w:val="single" w:sz="2" w:space="0" w:color="FBE8CD"/>
                    <w:bottom w:val="single" w:sz="2" w:space="0" w:color="FBE8CD"/>
                    <w:right w:val="single" w:sz="2" w:space="0" w:color="FBE8CD"/>
                  </w:divBdr>
                  <w:divsChild>
                    <w:div w:id="1850636183">
                      <w:marLeft w:val="0"/>
                      <w:marRight w:val="0"/>
                      <w:marTop w:val="0"/>
                      <w:marBottom w:val="120"/>
                      <w:divBdr>
                        <w:top w:val="none" w:sz="0" w:space="0" w:color="auto"/>
                        <w:left w:val="none" w:sz="0" w:space="0" w:color="auto"/>
                        <w:bottom w:val="none" w:sz="0" w:space="0" w:color="auto"/>
                        <w:right w:val="none" w:sz="0" w:space="0" w:color="auto"/>
                      </w:divBdr>
                      <w:divsChild>
                        <w:div w:id="88332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093993">
          <w:marLeft w:val="0"/>
          <w:marRight w:val="0"/>
          <w:marTop w:val="0"/>
          <w:marBottom w:val="432"/>
          <w:divBdr>
            <w:top w:val="none" w:sz="0" w:space="0" w:color="auto"/>
            <w:left w:val="none" w:sz="0" w:space="0" w:color="auto"/>
            <w:bottom w:val="none" w:sz="0" w:space="0" w:color="auto"/>
            <w:right w:val="none" w:sz="0" w:space="0" w:color="auto"/>
          </w:divBdr>
          <w:divsChild>
            <w:div w:id="2127651910">
              <w:marLeft w:val="0"/>
              <w:marRight w:val="0"/>
              <w:marTop w:val="0"/>
              <w:marBottom w:val="432"/>
              <w:divBdr>
                <w:top w:val="single" w:sz="6" w:space="6" w:color="CAD0D7"/>
                <w:left w:val="single" w:sz="6" w:space="6" w:color="CAD0D7"/>
                <w:bottom w:val="single" w:sz="6" w:space="6" w:color="CAD0D7"/>
                <w:right w:val="single" w:sz="6" w:space="6" w:color="CAD0D7"/>
              </w:divBdr>
              <w:divsChild>
                <w:div w:id="315036698">
                  <w:marLeft w:val="0"/>
                  <w:marRight w:val="0"/>
                  <w:marTop w:val="168"/>
                  <w:marBottom w:val="0"/>
                  <w:divBdr>
                    <w:top w:val="none" w:sz="0" w:space="0" w:color="auto"/>
                    <w:left w:val="none" w:sz="0" w:space="0" w:color="auto"/>
                    <w:bottom w:val="none" w:sz="0" w:space="0" w:color="auto"/>
                    <w:right w:val="none" w:sz="0" w:space="0" w:color="auto"/>
                  </w:divBdr>
                </w:div>
                <w:div w:id="1119178328">
                  <w:marLeft w:val="0"/>
                  <w:marRight w:val="0"/>
                  <w:marTop w:val="168"/>
                  <w:marBottom w:val="0"/>
                  <w:divBdr>
                    <w:top w:val="none" w:sz="0" w:space="0" w:color="auto"/>
                    <w:left w:val="none" w:sz="0" w:space="0" w:color="auto"/>
                    <w:bottom w:val="none" w:sz="0" w:space="0" w:color="auto"/>
                    <w:right w:val="none" w:sz="0" w:space="0" w:color="auto"/>
                  </w:divBdr>
                </w:div>
                <w:div w:id="775756305">
                  <w:marLeft w:val="0"/>
                  <w:marRight w:val="0"/>
                  <w:marTop w:val="168"/>
                  <w:marBottom w:val="0"/>
                  <w:divBdr>
                    <w:top w:val="none" w:sz="0" w:space="0" w:color="auto"/>
                    <w:left w:val="none" w:sz="0" w:space="0" w:color="auto"/>
                    <w:bottom w:val="none" w:sz="0" w:space="0" w:color="auto"/>
                    <w:right w:val="none" w:sz="0" w:space="0" w:color="auto"/>
                  </w:divBdr>
                </w:div>
              </w:divsChild>
            </w:div>
            <w:div w:id="1130123488">
              <w:marLeft w:val="2040"/>
              <w:marRight w:val="0"/>
              <w:marTop w:val="0"/>
              <w:marBottom w:val="0"/>
              <w:divBdr>
                <w:top w:val="none" w:sz="0" w:space="0" w:color="auto"/>
                <w:left w:val="none" w:sz="0" w:space="0" w:color="auto"/>
                <w:bottom w:val="none" w:sz="0" w:space="0" w:color="auto"/>
                <w:right w:val="none" w:sz="0" w:space="0" w:color="auto"/>
              </w:divBdr>
              <w:divsChild>
                <w:div w:id="226065284">
                  <w:marLeft w:val="0"/>
                  <w:marRight w:val="0"/>
                  <w:marTop w:val="0"/>
                  <w:marBottom w:val="0"/>
                  <w:divBdr>
                    <w:top w:val="single" w:sz="2" w:space="0" w:color="D1EDF6"/>
                    <w:left w:val="single" w:sz="2" w:space="0" w:color="D1EDF6"/>
                    <w:bottom w:val="single" w:sz="2" w:space="0" w:color="D1EDF6"/>
                    <w:right w:val="single" w:sz="2" w:space="0" w:color="D1EDF6"/>
                  </w:divBdr>
                  <w:divsChild>
                    <w:div w:id="138615038">
                      <w:marLeft w:val="0"/>
                      <w:marRight w:val="0"/>
                      <w:marTop w:val="0"/>
                      <w:marBottom w:val="360"/>
                      <w:divBdr>
                        <w:top w:val="none" w:sz="0" w:space="0" w:color="auto"/>
                        <w:left w:val="none" w:sz="0" w:space="0" w:color="auto"/>
                        <w:bottom w:val="none" w:sz="0" w:space="0" w:color="auto"/>
                        <w:right w:val="none" w:sz="0" w:space="0" w:color="auto"/>
                      </w:divBdr>
                    </w:div>
                    <w:div w:id="1744373861">
                      <w:marLeft w:val="0"/>
                      <w:marRight w:val="0"/>
                      <w:marTop w:val="168"/>
                      <w:marBottom w:val="72"/>
                      <w:divBdr>
                        <w:top w:val="none" w:sz="0" w:space="0" w:color="auto"/>
                        <w:left w:val="none" w:sz="0" w:space="0" w:color="auto"/>
                        <w:bottom w:val="none" w:sz="0" w:space="0" w:color="auto"/>
                        <w:right w:val="none" w:sz="0" w:space="0" w:color="auto"/>
                      </w:divBdr>
                      <w:divsChild>
                        <w:div w:id="1223785516">
                          <w:marLeft w:val="0"/>
                          <w:marRight w:val="0"/>
                          <w:marTop w:val="0"/>
                          <w:marBottom w:val="0"/>
                          <w:divBdr>
                            <w:top w:val="none" w:sz="0" w:space="0" w:color="auto"/>
                            <w:left w:val="none" w:sz="0" w:space="0" w:color="auto"/>
                            <w:bottom w:val="none" w:sz="0" w:space="0" w:color="auto"/>
                            <w:right w:val="none" w:sz="0" w:space="0" w:color="auto"/>
                          </w:divBdr>
                        </w:div>
                        <w:div w:id="1823034676">
                          <w:marLeft w:val="0"/>
                          <w:marRight w:val="0"/>
                          <w:marTop w:val="0"/>
                          <w:marBottom w:val="0"/>
                          <w:divBdr>
                            <w:top w:val="none" w:sz="0" w:space="0" w:color="auto"/>
                            <w:left w:val="none" w:sz="0" w:space="0" w:color="auto"/>
                            <w:bottom w:val="none" w:sz="0" w:space="0" w:color="auto"/>
                            <w:right w:val="none" w:sz="0" w:space="0" w:color="auto"/>
                          </w:divBdr>
                          <w:divsChild>
                            <w:div w:id="1054163706">
                              <w:marLeft w:val="0"/>
                              <w:marRight w:val="0"/>
                              <w:marTop w:val="0"/>
                              <w:marBottom w:val="0"/>
                              <w:divBdr>
                                <w:top w:val="none" w:sz="0" w:space="0" w:color="auto"/>
                                <w:left w:val="none" w:sz="0" w:space="0" w:color="auto"/>
                                <w:bottom w:val="none" w:sz="0" w:space="0" w:color="auto"/>
                                <w:right w:val="none" w:sz="0" w:space="0" w:color="auto"/>
                              </w:divBdr>
                            </w:div>
                            <w:div w:id="14177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877790">
                  <w:marLeft w:val="0"/>
                  <w:marRight w:val="0"/>
                  <w:marTop w:val="0"/>
                  <w:marBottom w:val="0"/>
                  <w:divBdr>
                    <w:top w:val="single" w:sz="2" w:space="0" w:color="FBE8CD"/>
                    <w:left w:val="single" w:sz="2" w:space="0" w:color="FBE8CD"/>
                    <w:bottom w:val="single" w:sz="2" w:space="0" w:color="FBE8CD"/>
                    <w:right w:val="single" w:sz="2" w:space="0" w:color="FBE8CD"/>
                  </w:divBdr>
                  <w:divsChild>
                    <w:div w:id="1017118784">
                      <w:marLeft w:val="0"/>
                      <w:marRight w:val="0"/>
                      <w:marTop w:val="0"/>
                      <w:marBottom w:val="120"/>
                      <w:divBdr>
                        <w:top w:val="none" w:sz="0" w:space="0" w:color="auto"/>
                        <w:left w:val="none" w:sz="0" w:space="0" w:color="auto"/>
                        <w:bottom w:val="none" w:sz="0" w:space="0" w:color="auto"/>
                        <w:right w:val="none" w:sz="0" w:space="0" w:color="auto"/>
                      </w:divBdr>
                      <w:divsChild>
                        <w:div w:id="44619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043757">
          <w:marLeft w:val="0"/>
          <w:marRight w:val="0"/>
          <w:marTop w:val="0"/>
          <w:marBottom w:val="432"/>
          <w:divBdr>
            <w:top w:val="none" w:sz="0" w:space="0" w:color="auto"/>
            <w:left w:val="none" w:sz="0" w:space="0" w:color="auto"/>
            <w:bottom w:val="none" w:sz="0" w:space="0" w:color="auto"/>
            <w:right w:val="none" w:sz="0" w:space="0" w:color="auto"/>
          </w:divBdr>
          <w:divsChild>
            <w:div w:id="1387988390">
              <w:marLeft w:val="0"/>
              <w:marRight w:val="0"/>
              <w:marTop w:val="0"/>
              <w:marBottom w:val="432"/>
              <w:divBdr>
                <w:top w:val="single" w:sz="6" w:space="6" w:color="CAD0D7"/>
                <w:left w:val="single" w:sz="6" w:space="6" w:color="CAD0D7"/>
                <w:bottom w:val="single" w:sz="6" w:space="6" w:color="CAD0D7"/>
                <w:right w:val="single" w:sz="6" w:space="6" w:color="CAD0D7"/>
              </w:divBdr>
              <w:divsChild>
                <w:div w:id="251931718">
                  <w:marLeft w:val="0"/>
                  <w:marRight w:val="0"/>
                  <w:marTop w:val="168"/>
                  <w:marBottom w:val="0"/>
                  <w:divBdr>
                    <w:top w:val="none" w:sz="0" w:space="0" w:color="auto"/>
                    <w:left w:val="none" w:sz="0" w:space="0" w:color="auto"/>
                    <w:bottom w:val="none" w:sz="0" w:space="0" w:color="auto"/>
                    <w:right w:val="none" w:sz="0" w:space="0" w:color="auto"/>
                  </w:divBdr>
                </w:div>
                <w:div w:id="104690454">
                  <w:marLeft w:val="0"/>
                  <w:marRight w:val="0"/>
                  <w:marTop w:val="168"/>
                  <w:marBottom w:val="0"/>
                  <w:divBdr>
                    <w:top w:val="none" w:sz="0" w:space="0" w:color="auto"/>
                    <w:left w:val="none" w:sz="0" w:space="0" w:color="auto"/>
                    <w:bottom w:val="none" w:sz="0" w:space="0" w:color="auto"/>
                    <w:right w:val="none" w:sz="0" w:space="0" w:color="auto"/>
                  </w:divBdr>
                </w:div>
                <w:div w:id="1304894605">
                  <w:marLeft w:val="0"/>
                  <w:marRight w:val="0"/>
                  <w:marTop w:val="168"/>
                  <w:marBottom w:val="0"/>
                  <w:divBdr>
                    <w:top w:val="none" w:sz="0" w:space="0" w:color="auto"/>
                    <w:left w:val="none" w:sz="0" w:space="0" w:color="auto"/>
                    <w:bottom w:val="none" w:sz="0" w:space="0" w:color="auto"/>
                    <w:right w:val="none" w:sz="0" w:space="0" w:color="auto"/>
                  </w:divBdr>
                </w:div>
              </w:divsChild>
            </w:div>
            <w:div w:id="506335928">
              <w:marLeft w:val="2040"/>
              <w:marRight w:val="0"/>
              <w:marTop w:val="0"/>
              <w:marBottom w:val="0"/>
              <w:divBdr>
                <w:top w:val="none" w:sz="0" w:space="0" w:color="auto"/>
                <w:left w:val="none" w:sz="0" w:space="0" w:color="auto"/>
                <w:bottom w:val="none" w:sz="0" w:space="0" w:color="auto"/>
                <w:right w:val="none" w:sz="0" w:space="0" w:color="auto"/>
              </w:divBdr>
              <w:divsChild>
                <w:div w:id="774328238">
                  <w:marLeft w:val="0"/>
                  <w:marRight w:val="0"/>
                  <w:marTop w:val="0"/>
                  <w:marBottom w:val="0"/>
                  <w:divBdr>
                    <w:top w:val="single" w:sz="2" w:space="0" w:color="D1EDF6"/>
                    <w:left w:val="single" w:sz="2" w:space="0" w:color="D1EDF6"/>
                    <w:bottom w:val="single" w:sz="2" w:space="0" w:color="D1EDF6"/>
                    <w:right w:val="single" w:sz="2" w:space="0" w:color="D1EDF6"/>
                  </w:divBdr>
                  <w:divsChild>
                    <w:div w:id="1057318621">
                      <w:marLeft w:val="0"/>
                      <w:marRight w:val="0"/>
                      <w:marTop w:val="0"/>
                      <w:marBottom w:val="360"/>
                      <w:divBdr>
                        <w:top w:val="none" w:sz="0" w:space="0" w:color="auto"/>
                        <w:left w:val="none" w:sz="0" w:space="0" w:color="auto"/>
                        <w:bottom w:val="none" w:sz="0" w:space="0" w:color="auto"/>
                        <w:right w:val="none" w:sz="0" w:space="0" w:color="auto"/>
                      </w:divBdr>
                    </w:div>
                    <w:div w:id="1598782207">
                      <w:marLeft w:val="0"/>
                      <w:marRight w:val="0"/>
                      <w:marTop w:val="168"/>
                      <w:marBottom w:val="72"/>
                      <w:divBdr>
                        <w:top w:val="none" w:sz="0" w:space="0" w:color="auto"/>
                        <w:left w:val="none" w:sz="0" w:space="0" w:color="auto"/>
                        <w:bottom w:val="none" w:sz="0" w:space="0" w:color="auto"/>
                        <w:right w:val="none" w:sz="0" w:space="0" w:color="auto"/>
                      </w:divBdr>
                      <w:divsChild>
                        <w:div w:id="1480876463">
                          <w:marLeft w:val="0"/>
                          <w:marRight w:val="0"/>
                          <w:marTop w:val="0"/>
                          <w:marBottom w:val="0"/>
                          <w:divBdr>
                            <w:top w:val="none" w:sz="0" w:space="0" w:color="auto"/>
                            <w:left w:val="none" w:sz="0" w:space="0" w:color="auto"/>
                            <w:bottom w:val="none" w:sz="0" w:space="0" w:color="auto"/>
                            <w:right w:val="none" w:sz="0" w:space="0" w:color="auto"/>
                          </w:divBdr>
                        </w:div>
                        <w:div w:id="19597035">
                          <w:marLeft w:val="0"/>
                          <w:marRight w:val="0"/>
                          <w:marTop w:val="0"/>
                          <w:marBottom w:val="0"/>
                          <w:divBdr>
                            <w:top w:val="none" w:sz="0" w:space="0" w:color="auto"/>
                            <w:left w:val="none" w:sz="0" w:space="0" w:color="auto"/>
                            <w:bottom w:val="none" w:sz="0" w:space="0" w:color="auto"/>
                            <w:right w:val="none" w:sz="0" w:space="0" w:color="auto"/>
                          </w:divBdr>
                          <w:divsChild>
                            <w:div w:id="731734620">
                              <w:marLeft w:val="0"/>
                              <w:marRight w:val="0"/>
                              <w:marTop w:val="0"/>
                              <w:marBottom w:val="0"/>
                              <w:divBdr>
                                <w:top w:val="none" w:sz="0" w:space="0" w:color="auto"/>
                                <w:left w:val="none" w:sz="0" w:space="0" w:color="auto"/>
                                <w:bottom w:val="none" w:sz="0" w:space="0" w:color="auto"/>
                                <w:right w:val="none" w:sz="0" w:space="0" w:color="auto"/>
                              </w:divBdr>
                            </w:div>
                            <w:div w:id="42095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411016">
                  <w:marLeft w:val="0"/>
                  <w:marRight w:val="0"/>
                  <w:marTop w:val="0"/>
                  <w:marBottom w:val="0"/>
                  <w:divBdr>
                    <w:top w:val="single" w:sz="2" w:space="0" w:color="FBE8CD"/>
                    <w:left w:val="single" w:sz="2" w:space="0" w:color="FBE8CD"/>
                    <w:bottom w:val="single" w:sz="2" w:space="0" w:color="FBE8CD"/>
                    <w:right w:val="single" w:sz="2" w:space="0" w:color="FBE8CD"/>
                  </w:divBdr>
                  <w:divsChild>
                    <w:div w:id="944270078">
                      <w:marLeft w:val="0"/>
                      <w:marRight w:val="0"/>
                      <w:marTop w:val="0"/>
                      <w:marBottom w:val="120"/>
                      <w:divBdr>
                        <w:top w:val="none" w:sz="0" w:space="0" w:color="auto"/>
                        <w:left w:val="none" w:sz="0" w:space="0" w:color="auto"/>
                        <w:bottom w:val="none" w:sz="0" w:space="0" w:color="auto"/>
                        <w:right w:val="none" w:sz="0" w:space="0" w:color="auto"/>
                      </w:divBdr>
                      <w:divsChild>
                        <w:div w:id="167460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078829">
          <w:marLeft w:val="0"/>
          <w:marRight w:val="0"/>
          <w:marTop w:val="0"/>
          <w:marBottom w:val="432"/>
          <w:divBdr>
            <w:top w:val="none" w:sz="0" w:space="0" w:color="auto"/>
            <w:left w:val="none" w:sz="0" w:space="0" w:color="auto"/>
            <w:bottom w:val="none" w:sz="0" w:space="0" w:color="auto"/>
            <w:right w:val="none" w:sz="0" w:space="0" w:color="auto"/>
          </w:divBdr>
          <w:divsChild>
            <w:div w:id="888565811">
              <w:marLeft w:val="0"/>
              <w:marRight w:val="0"/>
              <w:marTop w:val="0"/>
              <w:marBottom w:val="432"/>
              <w:divBdr>
                <w:top w:val="single" w:sz="6" w:space="6" w:color="CAD0D7"/>
                <w:left w:val="single" w:sz="6" w:space="6" w:color="CAD0D7"/>
                <w:bottom w:val="single" w:sz="6" w:space="6" w:color="CAD0D7"/>
                <w:right w:val="single" w:sz="6" w:space="6" w:color="CAD0D7"/>
              </w:divBdr>
              <w:divsChild>
                <w:div w:id="1404449772">
                  <w:marLeft w:val="0"/>
                  <w:marRight w:val="0"/>
                  <w:marTop w:val="168"/>
                  <w:marBottom w:val="0"/>
                  <w:divBdr>
                    <w:top w:val="none" w:sz="0" w:space="0" w:color="auto"/>
                    <w:left w:val="none" w:sz="0" w:space="0" w:color="auto"/>
                    <w:bottom w:val="none" w:sz="0" w:space="0" w:color="auto"/>
                    <w:right w:val="none" w:sz="0" w:space="0" w:color="auto"/>
                  </w:divBdr>
                </w:div>
                <w:div w:id="4552107">
                  <w:marLeft w:val="0"/>
                  <w:marRight w:val="0"/>
                  <w:marTop w:val="168"/>
                  <w:marBottom w:val="0"/>
                  <w:divBdr>
                    <w:top w:val="none" w:sz="0" w:space="0" w:color="auto"/>
                    <w:left w:val="none" w:sz="0" w:space="0" w:color="auto"/>
                    <w:bottom w:val="none" w:sz="0" w:space="0" w:color="auto"/>
                    <w:right w:val="none" w:sz="0" w:space="0" w:color="auto"/>
                  </w:divBdr>
                </w:div>
                <w:div w:id="964236714">
                  <w:marLeft w:val="0"/>
                  <w:marRight w:val="0"/>
                  <w:marTop w:val="168"/>
                  <w:marBottom w:val="0"/>
                  <w:divBdr>
                    <w:top w:val="none" w:sz="0" w:space="0" w:color="auto"/>
                    <w:left w:val="none" w:sz="0" w:space="0" w:color="auto"/>
                    <w:bottom w:val="none" w:sz="0" w:space="0" w:color="auto"/>
                    <w:right w:val="none" w:sz="0" w:space="0" w:color="auto"/>
                  </w:divBdr>
                </w:div>
              </w:divsChild>
            </w:div>
            <w:div w:id="321003932">
              <w:marLeft w:val="2040"/>
              <w:marRight w:val="0"/>
              <w:marTop w:val="0"/>
              <w:marBottom w:val="0"/>
              <w:divBdr>
                <w:top w:val="none" w:sz="0" w:space="0" w:color="auto"/>
                <w:left w:val="none" w:sz="0" w:space="0" w:color="auto"/>
                <w:bottom w:val="none" w:sz="0" w:space="0" w:color="auto"/>
                <w:right w:val="none" w:sz="0" w:space="0" w:color="auto"/>
              </w:divBdr>
              <w:divsChild>
                <w:div w:id="1071779257">
                  <w:marLeft w:val="0"/>
                  <w:marRight w:val="0"/>
                  <w:marTop w:val="0"/>
                  <w:marBottom w:val="0"/>
                  <w:divBdr>
                    <w:top w:val="single" w:sz="2" w:space="0" w:color="D1EDF6"/>
                    <w:left w:val="single" w:sz="2" w:space="0" w:color="D1EDF6"/>
                    <w:bottom w:val="single" w:sz="2" w:space="0" w:color="D1EDF6"/>
                    <w:right w:val="single" w:sz="2" w:space="0" w:color="D1EDF6"/>
                  </w:divBdr>
                  <w:divsChild>
                    <w:div w:id="135609997">
                      <w:marLeft w:val="0"/>
                      <w:marRight w:val="0"/>
                      <w:marTop w:val="0"/>
                      <w:marBottom w:val="360"/>
                      <w:divBdr>
                        <w:top w:val="none" w:sz="0" w:space="0" w:color="auto"/>
                        <w:left w:val="none" w:sz="0" w:space="0" w:color="auto"/>
                        <w:bottom w:val="none" w:sz="0" w:space="0" w:color="auto"/>
                        <w:right w:val="none" w:sz="0" w:space="0" w:color="auto"/>
                      </w:divBdr>
                    </w:div>
                    <w:div w:id="2070954621">
                      <w:marLeft w:val="0"/>
                      <w:marRight w:val="0"/>
                      <w:marTop w:val="168"/>
                      <w:marBottom w:val="72"/>
                      <w:divBdr>
                        <w:top w:val="none" w:sz="0" w:space="0" w:color="auto"/>
                        <w:left w:val="none" w:sz="0" w:space="0" w:color="auto"/>
                        <w:bottom w:val="none" w:sz="0" w:space="0" w:color="auto"/>
                        <w:right w:val="none" w:sz="0" w:space="0" w:color="auto"/>
                      </w:divBdr>
                      <w:divsChild>
                        <w:div w:id="845360492">
                          <w:marLeft w:val="0"/>
                          <w:marRight w:val="0"/>
                          <w:marTop w:val="0"/>
                          <w:marBottom w:val="0"/>
                          <w:divBdr>
                            <w:top w:val="none" w:sz="0" w:space="0" w:color="auto"/>
                            <w:left w:val="none" w:sz="0" w:space="0" w:color="auto"/>
                            <w:bottom w:val="none" w:sz="0" w:space="0" w:color="auto"/>
                            <w:right w:val="none" w:sz="0" w:space="0" w:color="auto"/>
                          </w:divBdr>
                        </w:div>
                        <w:div w:id="1282885847">
                          <w:marLeft w:val="0"/>
                          <w:marRight w:val="0"/>
                          <w:marTop w:val="0"/>
                          <w:marBottom w:val="0"/>
                          <w:divBdr>
                            <w:top w:val="none" w:sz="0" w:space="0" w:color="auto"/>
                            <w:left w:val="none" w:sz="0" w:space="0" w:color="auto"/>
                            <w:bottom w:val="none" w:sz="0" w:space="0" w:color="auto"/>
                            <w:right w:val="none" w:sz="0" w:space="0" w:color="auto"/>
                          </w:divBdr>
                          <w:divsChild>
                            <w:div w:id="613051689">
                              <w:marLeft w:val="0"/>
                              <w:marRight w:val="0"/>
                              <w:marTop w:val="0"/>
                              <w:marBottom w:val="0"/>
                              <w:divBdr>
                                <w:top w:val="none" w:sz="0" w:space="0" w:color="auto"/>
                                <w:left w:val="none" w:sz="0" w:space="0" w:color="auto"/>
                                <w:bottom w:val="none" w:sz="0" w:space="0" w:color="auto"/>
                                <w:right w:val="none" w:sz="0" w:space="0" w:color="auto"/>
                              </w:divBdr>
                            </w:div>
                            <w:div w:id="163671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665125">
                  <w:marLeft w:val="0"/>
                  <w:marRight w:val="0"/>
                  <w:marTop w:val="0"/>
                  <w:marBottom w:val="0"/>
                  <w:divBdr>
                    <w:top w:val="single" w:sz="2" w:space="0" w:color="FBE8CD"/>
                    <w:left w:val="single" w:sz="2" w:space="0" w:color="FBE8CD"/>
                    <w:bottom w:val="single" w:sz="2" w:space="0" w:color="FBE8CD"/>
                    <w:right w:val="single" w:sz="2" w:space="0" w:color="FBE8CD"/>
                  </w:divBdr>
                  <w:divsChild>
                    <w:div w:id="1739084997">
                      <w:marLeft w:val="0"/>
                      <w:marRight w:val="0"/>
                      <w:marTop w:val="0"/>
                      <w:marBottom w:val="120"/>
                      <w:divBdr>
                        <w:top w:val="none" w:sz="0" w:space="0" w:color="auto"/>
                        <w:left w:val="none" w:sz="0" w:space="0" w:color="auto"/>
                        <w:bottom w:val="none" w:sz="0" w:space="0" w:color="auto"/>
                        <w:right w:val="none" w:sz="0" w:space="0" w:color="auto"/>
                      </w:divBdr>
                      <w:divsChild>
                        <w:div w:id="205248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488190">
          <w:marLeft w:val="0"/>
          <w:marRight w:val="0"/>
          <w:marTop w:val="0"/>
          <w:marBottom w:val="432"/>
          <w:divBdr>
            <w:top w:val="none" w:sz="0" w:space="0" w:color="auto"/>
            <w:left w:val="none" w:sz="0" w:space="0" w:color="auto"/>
            <w:bottom w:val="none" w:sz="0" w:space="0" w:color="auto"/>
            <w:right w:val="none" w:sz="0" w:space="0" w:color="auto"/>
          </w:divBdr>
          <w:divsChild>
            <w:div w:id="298654136">
              <w:marLeft w:val="0"/>
              <w:marRight w:val="0"/>
              <w:marTop w:val="0"/>
              <w:marBottom w:val="432"/>
              <w:divBdr>
                <w:top w:val="single" w:sz="6" w:space="6" w:color="CAD0D7"/>
                <w:left w:val="single" w:sz="6" w:space="6" w:color="CAD0D7"/>
                <w:bottom w:val="single" w:sz="6" w:space="6" w:color="CAD0D7"/>
                <w:right w:val="single" w:sz="6" w:space="6" w:color="CAD0D7"/>
              </w:divBdr>
              <w:divsChild>
                <w:div w:id="1958028062">
                  <w:marLeft w:val="0"/>
                  <w:marRight w:val="0"/>
                  <w:marTop w:val="168"/>
                  <w:marBottom w:val="0"/>
                  <w:divBdr>
                    <w:top w:val="none" w:sz="0" w:space="0" w:color="auto"/>
                    <w:left w:val="none" w:sz="0" w:space="0" w:color="auto"/>
                    <w:bottom w:val="none" w:sz="0" w:space="0" w:color="auto"/>
                    <w:right w:val="none" w:sz="0" w:space="0" w:color="auto"/>
                  </w:divBdr>
                </w:div>
                <w:div w:id="916474332">
                  <w:marLeft w:val="0"/>
                  <w:marRight w:val="0"/>
                  <w:marTop w:val="168"/>
                  <w:marBottom w:val="0"/>
                  <w:divBdr>
                    <w:top w:val="none" w:sz="0" w:space="0" w:color="auto"/>
                    <w:left w:val="none" w:sz="0" w:space="0" w:color="auto"/>
                    <w:bottom w:val="none" w:sz="0" w:space="0" w:color="auto"/>
                    <w:right w:val="none" w:sz="0" w:space="0" w:color="auto"/>
                  </w:divBdr>
                </w:div>
                <w:div w:id="772017330">
                  <w:marLeft w:val="0"/>
                  <w:marRight w:val="0"/>
                  <w:marTop w:val="168"/>
                  <w:marBottom w:val="0"/>
                  <w:divBdr>
                    <w:top w:val="none" w:sz="0" w:space="0" w:color="auto"/>
                    <w:left w:val="none" w:sz="0" w:space="0" w:color="auto"/>
                    <w:bottom w:val="none" w:sz="0" w:space="0" w:color="auto"/>
                    <w:right w:val="none" w:sz="0" w:space="0" w:color="auto"/>
                  </w:divBdr>
                </w:div>
              </w:divsChild>
            </w:div>
            <w:div w:id="304312428">
              <w:marLeft w:val="2040"/>
              <w:marRight w:val="0"/>
              <w:marTop w:val="0"/>
              <w:marBottom w:val="0"/>
              <w:divBdr>
                <w:top w:val="none" w:sz="0" w:space="0" w:color="auto"/>
                <w:left w:val="none" w:sz="0" w:space="0" w:color="auto"/>
                <w:bottom w:val="none" w:sz="0" w:space="0" w:color="auto"/>
                <w:right w:val="none" w:sz="0" w:space="0" w:color="auto"/>
              </w:divBdr>
              <w:divsChild>
                <w:div w:id="1203250515">
                  <w:marLeft w:val="0"/>
                  <w:marRight w:val="0"/>
                  <w:marTop w:val="0"/>
                  <w:marBottom w:val="0"/>
                  <w:divBdr>
                    <w:top w:val="single" w:sz="2" w:space="0" w:color="D1EDF6"/>
                    <w:left w:val="single" w:sz="2" w:space="0" w:color="D1EDF6"/>
                    <w:bottom w:val="single" w:sz="2" w:space="0" w:color="D1EDF6"/>
                    <w:right w:val="single" w:sz="2" w:space="0" w:color="D1EDF6"/>
                  </w:divBdr>
                  <w:divsChild>
                    <w:div w:id="1053963817">
                      <w:marLeft w:val="0"/>
                      <w:marRight w:val="0"/>
                      <w:marTop w:val="0"/>
                      <w:marBottom w:val="360"/>
                      <w:divBdr>
                        <w:top w:val="none" w:sz="0" w:space="0" w:color="auto"/>
                        <w:left w:val="none" w:sz="0" w:space="0" w:color="auto"/>
                        <w:bottom w:val="none" w:sz="0" w:space="0" w:color="auto"/>
                        <w:right w:val="none" w:sz="0" w:space="0" w:color="auto"/>
                      </w:divBdr>
                    </w:div>
                    <w:div w:id="2019967089">
                      <w:marLeft w:val="0"/>
                      <w:marRight w:val="0"/>
                      <w:marTop w:val="168"/>
                      <w:marBottom w:val="72"/>
                      <w:divBdr>
                        <w:top w:val="none" w:sz="0" w:space="0" w:color="auto"/>
                        <w:left w:val="none" w:sz="0" w:space="0" w:color="auto"/>
                        <w:bottom w:val="none" w:sz="0" w:space="0" w:color="auto"/>
                        <w:right w:val="none" w:sz="0" w:space="0" w:color="auto"/>
                      </w:divBdr>
                      <w:divsChild>
                        <w:div w:id="1755855554">
                          <w:marLeft w:val="0"/>
                          <w:marRight w:val="0"/>
                          <w:marTop w:val="0"/>
                          <w:marBottom w:val="0"/>
                          <w:divBdr>
                            <w:top w:val="none" w:sz="0" w:space="0" w:color="auto"/>
                            <w:left w:val="none" w:sz="0" w:space="0" w:color="auto"/>
                            <w:bottom w:val="none" w:sz="0" w:space="0" w:color="auto"/>
                            <w:right w:val="none" w:sz="0" w:space="0" w:color="auto"/>
                          </w:divBdr>
                        </w:div>
                        <w:div w:id="1537768323">
                          <w:marLeft w:val="0"/>
                          <w:marRight w:val="0"/>
                          <w:marTop w:val="0"/>
                          <w:marBottom w:val="0"/>
                          <w:divBdr>
                            <w:top w:val="none" w:sz="0" w:space="0" w:color="auto"/>
                            <w:left w:val="none" w:sz="0" w:space="0" w:color="auto"/>
                            <w:bottom w:val="none" w:sz="0" w:space="0" w:color="auto"/>
                            <w:right w:val="none" w:sz="0" w:space="0" w:color="auto"/>
                          </w:divBdr>
                          <w:divsChild>
                            <w:div w:id="752823150">
                              <w:marLeft w:val="0"/>
                              <w:marRight w:val="0"/>
                              <w:marTop w:val="0"/>
                              <w:marBottom w:val="0"/>
                              <w:divBdr>
                                <w:top w:val="none" w:sz="0" w:space="0" w:color="auto"/>
                                <w:left w:val="none" w:sz="0" w:space="0" w:color="auto"/>
                                <w:bottom w:val="none" w:sz="0" w:space="0" w:color="auto"/>
                                <w:right w:val="none" w:sz="0" w:space="0" w:color="auto"/>
                              </w:divBdr>
                            </w:div>
                            <w:div w:id="49133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594520">
                  <w:marLeft w:val="0"/>
                  <w:marRight w:val="0"/>
                  <w:marTop w:val="0"/>
                  <w:marBottom w:val="0"/>
                  <w:divBdr>
                    <w:top w:val="single" w:sz="2" w:space="0" w:color="FBE8CD"/>
                    <w:left w:val="single" w:sz="2" w:space="0" w:color="FBE8CD"/>
                    <w:bottom w:val="single" w:sz="2" w:space="0" w:color="FBE8CD"/>
                    <w:right w:val="single" w:sz="2" w:space="0" w:color="FBE8CD"/>
                  </w:divBdr>
                  <w:divsChild>
                    <w:div w:id="1319119033">
                      <w:marLeft w:val="0"/>
                      <w:marRight w:val="0"/>
                      <w:marTop w:val="0"/>
                      <w:marBottom w:val="120"/>
                      <w:divBdr>
                        <w:top w:val="none" w:sz="0" w:space="0" w:color="auto"/>
                        <w:left w:val="none" w:sz="0" w:space="0" w:color="auto"/>
                        <w:bottom w:val="none" w:sz="0" w:space="0" w:color="auto"/>
                        <w:right w:val="none" w:sz="0" w:space="0" w:color="auto"/>
                      </w:divBdr>
                      <w:divsChild>
                        <w:div w:id="206513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540486">
          <w:marLeft w:val="0"/>
          <w:marRight w:val="0"/>
          <w:marTop w:val="0"/>
          <w:marBottom w:val="432"/>
          <w:divBdr>
            <w:top w:val="none" w:sz="0" w:space="0" w:color="auto"/>
            <w:left w:val="none" w:sz="0" w:space="0" w:color="auto"/>
            <w:bottom w:val="none" w:sz="0" w:space="0" w:color="auto"/>
            <w:right w:val="none" w:sz="0" w:space="0" w:color="auto"/>
          </w:divBdr>
          <w:divsChild>
            <w:div w:id="1776510587">
              <w:marLeft w:val="0"/>
              <w:marRight w:val="0"/>
              <w:marTop w:val="0"/>
              <w:marBottom w:val="432"/>
              <w:divBdr>
                <w:top w:val="single" w:sz="6" w:space="6" w:color="CAD0D7"/>
                <w:left w:val="single" w:sz="6" w:space="6" w:color="CAD0D7"/>
                <w:bottom w:val="single" w:sz="6" w:space="6" w:color="CAD0D7"/>
                <w:right w:val="single" w:sz="6" w:space="6" w:color="CAD0D7"/>
              </w:divBdr>
              <w:divsChild>
                <w:div w:id="472912229">
                  <w:marLeft w:val="0"/>
                  <w:marRight w:val="0"/>
                  <w:marTop w:val="168"/>
                  <w:marBottom w:val="0"/>
                  <w:divBdr>
                    <w:top w:val="none" w:sz="0" w:space="0" w:color="auto"/>
                    <w:left w:val="none" w:sz="0" w:space="0" w:color="auto"/>
                    <w:bottom w:val="none" w:sz="0" w:space="0" w:color="auto"/>
                    <w:right w:val="none" w:sz="0" w:space="0" w:color="auto"/>
                  </w:divBdr>
                </w:div>
                <w:div w:id="1577126039">
                  <w:marLeft w:val="0"/>
                  <w:marRight w:val="0"/>
                  <w:marTop w:val="168"/>
                  <w:marBottom w:val="0"/>
                  <w:divBdr>
                    <w:top w:val="none" w:sz="0" w:space="0" w:color="auto"/>
                    <w:left w:val="none" w:sz="0" w:space="0" w:color="auto"/>
                    <w:bottom w:val="none" w:sz="0" w:space="0" w:color="auto"/>
                    <w:right w:val="none" w:sz="0" w:space="0" w:color="auto"/>
                  </w:divBdr>
                </w:div>
                <w:div w:id="178349826">
                  <w:marLeft w:val="0"/>
                  <w:marRight w:val="0"/>
                  <w:marTop w:val="168"/>
                  <w:marBottom w:val="0"/>
                  <w:divBdr>
                    <w:top w:val="none" w:sz="0" w:space="0" w:color="auto"/>
                    <w:left w:val="none" w:sz="0" w:space="0" w:color="auto"/>
                    <w:bottom w:val="none" w:sz="0" w:space="0" w:color="auto"/>
                    <w:right w:val="none" w:sz="0" w:space="0" w:color="auto"/>
                  </w:divBdr>
                </w:div>
              </w:divsChild>
            </w:div>
            <w:div w:id="557671169">
              <w:marLeft w:val="2040"/>
              <w:marRight w:val="0"/>
              <w:marTop w:val="0"/>
              <w:marBottom w:val="0"/>
              <w:divBdr>
                <w:top w:val="none" w:sz="0" w:space="0" w:color="auto"/>
                <w:left w:val="none" w:sz="0" w:space="0" w:color="auto"/>
                <w:bottom w:val="none" w:sz="0" w:space="0" w:color="auto"/>
                <w:right w:val="none" w:sz="0" w:space="0" w:color="auto"/>
              </w:divBdr>
              <w:divsChild>
                <w:div w:id="1530214655">
                  <w:marLeft w:val="0"/>
                  <w:marRight w:val="0"/>
                  <w:marTop w:val="0"/>
                  <w:marBottom w:val="0"/>
                  <w:divBdr>
                    <w:top w:val="single" w:sz="2" w:space="0" w:color="D1EDF6"/>
                    <w:left w:val="single" w:sz="2" w:space="0" w:color="D1EDF6"/>
                    <w:bottom w:val="single" w:sz="2" w:space="0" w:color="D1EDF6"/>
                    <w:right w:val="single" w:sz="2" w:space="0" w:color="D1EDF6"/>
                  </w:divBdr>
                  <w:divsChild>
                    <w:div w:id="621150226">
                      <w:marLeft w:val="0"/>
                      <w:marRight w:val="0"/>
                      <w:marTop w:val="0"/>
                      <w:marBottom w:val="360"/>
                      <w:divBdr>
                        <w:top w:val="none" w:sz="0" w:space="0" w:color="auto"/>
                        <w:left w:val="none" w:sz="0" w:space="0" w:color="auto"/>
                        <w:bottom w:val="none" w:sz="0" w:space="0" w:color="auto"/>
                        <w:right w:val="none" w:sz="0" w:space="0" w:color="auto"/>
                      </w:divBdr>
                    </w:div>
                    <w:div w:id="927344985">
                      <w:marLeft w:val="0"/>
                      <w:marRight w:val="0"/>
                      <w:marTop w:val="168"/>
                      <w:marBottom w:val="72"/>
                      <w:divBdr>
                        <w:top w:val="none" w:sz="0" w:space="0" w:color="auto"/>
                        <w:left w:val="none" w:sz="0" w:space="0" w:color="auto"/>
                        <w:bottom w:val="none" w:sz="0" w:space="0" w:color="auto"/>
                        <w:right w:val="none" w:sz="0" w:space="0" w:color="auto"/>
                      </w:divBdr>
                      <w:divsChild>
                        <w:div w:id="757404295">
                          <w:marLeft w:val="0"/>
                          <w:marRight w:val="0"/>
                          <w:marTop w:val="0"/>
                          <w:marBottom w:val="0"/>
                          <w:divBdr>
                            <w:top w:val="none" w:sz="0" w:space="0" w:color="auto"/>
                            <w:left w:val="none" w:sz="0" w:space="0" w:color="auto"/>
                            <w:bottom w:val="none" w:sz="0" w:space="0" w:color="auto"/>
                            <w:right w:val="none" w:sz="0" w:space="0" w:color="auto"/>
                          </w:divBdr>
                        </w:div>
                        <w:div w:id="479543265">
                          <w:marLeft w:val="0"/>
                          <w:marRight w:val="0"/>
                          <w:marTop w:val="0"/>
                          <w:marBottom w:val="0"/>
                          <w:divBdr>
                            <w:top w:val="none" w:sz="0" w:space="0" w:color="auto"/>
                            <w:left w:val="none" w:sz="0" w:space="0" w:color="auto"/>
                            <w:bottom w:val="none" w:sz="0" w:space="0" w:color="auto"/>
                            <w:right w:val="none" w:sz="0" w:space="0" w:color="auto"/>
                          </w:divBdr>
                          <w:divsChild>
                            <w:div w:id="1369911768">
                              <w:marLeft w:val="0"/>
                              <w:marRight w:val="0"/>
                              <w:marTop w:val="0"/>
                              <w:marBottom w:val="0"/>
                              <w:divBdr>
                                <w:top w:val="none" w:sz="0" w:space="0" w:color="auto"/>
                                <w:left w:val="none" w:sz="0" w:space="0" w:color="auto"/>
                                <w:bottom w:val="none" w:sz="0" w:space="0" w:color="auto"/>
                                <w:right w:val="none" w:sz="0" w:space="0" w:color="auto"/>
                              </w:divBdr>
                            </w:div>
                            <w:div w:id="104618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371460">
                  <w:marLeft w:val="0"/>
                  <w:marRight w:val="0"/>
                  <w:marTop w:val="0"/>
                  <w:marBottom w:val="0"/>
                  <w:divBdr>
                    <w:top w:val="single" w:sz="2" w:space="0" w:color="FBE8CD"/>
                    <w:left w:val="single" w:sz="2" w:space="0" w:color="FBE8CD"/>
                    <w:bottom w:val="single" w:sz="2" w:space="0" w:color="FBE8CD"/>
                    <w:right w:val="single" w:sz="2" w:space="0" w:color="FBE8CD"/>
                  </w:divBdr>
                  <w:divsChild>
                    <w:div w:id="962922526">
                      <w:marLeft w:val="0"/>
                      <w:marRight w:val="0"/>
                      <w:marTop w:val="0"/>
                      <w:marBottom w:val="120"/>
                      <w:divBdr>
                        <w:top w:val="none" w:sz="0" w:space="0" w:color="auto"/>
                        <w:left w:val="none" w:sz="0" w:space="0" w:color="auto"/>
                        <w:bottom w:val="none" w:sz="0" w:space="0" w:color="auto"/>
                        <w:right w:val="none" w:sz="0" w:space="0" w:color="auto"/>
                      </w:divBdr>
                      <w:divsChild>
                        <w:div w:id="56927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84295">
          <w:marLeft w:val="0"/>
          <w:marRight w:val="0"/>
          <w:marTop w:val="0"/>
          <w:marBottom w:val="432"/>
          <w:divBdr>
            <w:top w:val="none" w:sz="0" w:space="0" w:color="auto"/>
            <w:left w:val="none" w:sz="0" w:space="0" w:color="auto"/>
            <w:bottom w:val="none" w:sz="0" w:space="0" w:color="auto"/>
            <w:right w:val="none" w:sz="0" w:space="0" w:color="auto"/>
          </w:divBdr>
          <w:divsChild>
            <w:div w:id="451049589">
              <w:marLeft w:val="0"/>
              <w:marRight w:val="0"/>
              <w:marTop w:val="0"/>
              <w:marBottom w:val="432"/>
              <w:divBdr>
                <w:top w:val="single" w:sz="6" w:space="6" w:color="CAD0D7"/>
                <w:left w:val="single" w:sz="6" w:space="6" w:color="CAD0D7"/>
                <w:bottom w:val="single" w:sz="6" w:space="6" w:color="CAD0D7"/>
                <w:right w:val="single" w:sz="6" w:space="6" w:color="CAD0D7"/>
              </w:divBdr>
              <w:divsChild>
                <w:div w:id="694380215">
                  <w:marLeft w:val="0"/>
                  <w:marRight w:val="0"/>
                  <w:marTop w:val="168"/>
                  <w:marBottom w:val="0"/>
                  <w:divBdr>
                    <w:top w:val="none" w:sz="0" w:space="0" w:color="auto"/>
                    <w:left w:val="none" w:sz="0" w:space="0" w:color="auto"/>
                    <w:bottom w:val="none" w:sz="0" w:space="0" w:color="auto"/>
                    <w:right w:val="none" w:sz="0" w:space="0" w:color="auto"/>
                  </w:divBdr>
                </w:div>
                <w:div w:id="516432544">
                  <w:marLeft w:val="0"/>
                  <w:marRight w:val="0"/>
                  <w:marTop w:val="168"/>
                  <w:marBottom w:val="0"/>
                  <w:divBdr>
                    <w:top w:val="none" w:sz="0" w:space="0" w:color="auto"/>
                    <w:left w:val="none" w:sz="0" w:space="0" w:color="auto"/>
                    <w:bottom w:val="none" w:sz="0" w:space="0" w:color="auto"/>
                    <w:right w:val="none" w:sz="0" w:space="0" w:color="auto"/>
                  </w:divBdr>
                </w:div>
                <w:div w:id="1697852039">
                  <w:marLeft w:val="0"/>
                  <w:marRight w:val="0"/>
                  <w:marTop w:val="168"/>
                  <w:marBottom w:val="0"/>
                  <w:divBdr>
                    <w:top w:val="none" w:sz="0" w:space="0" w:color="auto"/>
                    <w:left w:val="none" w:sz="0" w:space="0" w:color="auto"/>
                    <w:bottom w:val="none" w:sz="0" w:space="0" w:color="auto"/>
                    <w:right w:val="none" w:sz="0" w:space="0" w:color="auto"/>
                  </w:divBdr>
                </w:div>
              </w:divsChild>
            </w:div>
            <w:div w:id="2071347481">
              <w:marLeft w:val="2040"/>
              <w:marRight w:val="0"/>
              <w:marTop w:val="0"/>
              <w:marBottom w:val="0"/>
              <w:divBdr>
                <w:top w:val="none" w:sz="0" w:space="0" w:color="auto"/>
                <w:left w:val="none" w:sz="0" w:space="0" w:color="auto"/>
                <w:bottom w:val="none" w:sz="0" w:space="0" w:color="auto"/>
                <w:right w:val="none" w:sz="0" w:space="0" w:color="auto"/>
              </w:divBdr>
              <w:divsChild>
                <w:div w:id="1898322122">
                  <w:marLeft w:val="0"/>
                  <w:marRight w:val="0"/>
                  <w:marTop w:val="0"/>
                  <w:marBottom w:val="0"/>
                  <w:divBdr>
                    <w:top w:val="single" w:sz="2" w:space="0" w:color="D1EDF6"/>
                    <w:left w:val="single" w:sz="2" w:space="0" w:color="D1EDF6"/>
                    <w:bottom w:val="single" w:sz="2" w:space="0" w:color="D1EDF6"/>
                    <w:right w:val="single" w:sz="2" w:space="0" w:color="D1EDF6"/>
                  </w:divBdr>
                  <w:divsChild>
                    <w:div w:id="1178425605">
                      <w:marLeft w:val="0"/>
                      <w:marRight w:val="0"/>
                      <w:marTop w:val="0"/>
                      <w:marBottom w:val="360"/>
                      <w:divBdr>
                        <w:top w:val="none" w:sz="0" w:space="0" w:color="auto"/>
                        <w:left w:val="none" w:sz="0" w:space="0" w:color="auto"/>
                        <w:bottom w:val="none" w:sz="0" w:space="0" w:color="auto"/>
                        <w:right w:val="none" w:sz="0" w:space="0" w:color="auto"/>
                      </w:divBdr>
                    </w:div>
                    <w:div w:id="116722365">
                      <w:marLeft w:val="0"/>
                      <w:marRight w:val="0"/>
                      <w:marTop w:val="168"/>
                      <w:marBottom w:val="72"/>
                      <w:divBdr>
                        <w:top w:val="none" w:sz="0" w:space="0" w:color="auto"/>
                        <w:left w:val="none" w:sz="0" w:space="0" w:color="auto"/>
                        <w:bottom w:val="none" w:sz="0" w:space="0" w:color="auto"/>
                        <w:right w:val="none" w:sz="0" w:space="0" w:color="auto"/>
                      </w:divBdr>
                      <w:divsChild>
                        <w:div w:id="1073090369">
                          <w:marLeft w:val="0"/>
                          <w:marRight w:val="0"/>
                          <w:marTop w:val="0"/>
                          <w:marBottom w:val="0"/>
                          <w:divBdr>
                            <w:top w:val="none" w:sz="0" w:space="0" w:color="auto"/>
                            <w:left w:val="none" w:sz="0" w:space="0" w:color="auto"/>
                            <w:bottom w:val="none" w:sz="0" w:space="0" w:color="auto"/>
                            <w:right w:val="none" w:sz="0" w:space="0" w:color="auto"/>
                          </w:divBdr>
                        </w:div>
                        <w:div w:id="226378066">
                          <w:marLeft w:val="0"/>
                          <w:marRight w:val="0"/>
                          <w:marTop w:val="0"/>
                          <w:marBottom w:val="0"/>
                          <w:divBdr>
                            <w:top w:val="none" w:sz="0" w:space="0" w:color="auto"/>
                            <w:left w:val="none" w:sz="0" w:space="0" w:color="auto"/>
                            <w:bottom w:val="none" w:sz="0" w:space="0" w:color="auto"/>
                            <w:right w:val="none" w:sz="0" w:space="0" w:color="auto"/>
                          </w:divBdr>
                          <w:divsChild>
                            <w:div w:id="822163656">
                              <w:marLeft w:val="0"/>
                              <w:marRight w:val="0"/>
                              <w:marTop w:val="0"/>
                              <w:marBottom w:val="0"/>
                              <w:divBdr>
                                <w:top w:val="none" w:sz="0" w:space="0" w:color="auto"/>
                                <w:left w:val="none" w:sz="0" w:space="0" w:color="auto"/>
                                <w:bottom w:val="none" w:sz="0" w:space="0" w:color="auto"/>
                                <w:right w:val="none" w:sz="0" w:space="0" w:color="auto"/>
                              </w:divBdr>
                            </w:div>
                            <w:div w:id="148504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780936">
                  <w:marLeft w:val="0"/>
                  <w:marRight w:val="0"/>
                  <w:marTop w:val="0"/>
                  <w:marBottom w:val="0"/>
                  <w:divBdr>
                    <w:top w:val="single" w:sz="2" w:space="0" w:color="FBE8CD"/>
                    <w:left w:val="single" w:sz="2" w:space="0" w:color="FBE8CD"/>
                    <w:bottom w:val="single" w:sz="2" w:space="0" w:color="FBE8CD"/>
                    <w:right w:val="single" w:sz="2" w:space="0" w:color="FBE8CD"/>
                  </w:divBdr>
                  <w:divsChild>
                    <w:div w:id="66080378">
                      <w:marLeft w:val="0"/>
                      <w:marRight w:val="0"/>
                      <w:marTop w:val="0"/>
                      <w:marBottom w:val="120"/>
                      <w:divBdr>
                        <w:top w:val="none" w:sz="0" w:space="0" w:color="auto"/>
                        <w:left w:val="none" w:sz="0" w:space="0" w:color="auto"/>
                        <w:bottom w:val="none" w:sz="0" w:space="0" w:color="auto"/>
                        <w:right w:val="none" w:sz="0" w:space="0" w:color="auto"/>
                      </w:divBdr>
                      <w:divsChild>
                        <w:div w:id="30940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556478">
          <w:marLeft w:val="0"/>
          <w:marRight w:val="0"/>
          <w:marTop w:val="0"/>
          <w:marBottom w:val="432"/>
          <w:divBdr>
            <w:top w:val="none" w:sz="0" w:space="0" w:color="auto"/>
            <w:left w:val="none" w:sz="0" w:space="0" w:color="auto"/>
            <w:bottom w:val="none" w:sz="0" w:space="0" w:color="auto"/>
            <w:right w:val="none" w:sz="0" w:space="0" w:color="auto"/>
          </w:divBdr>
          <w:divsChild>
            <w:div w:id="1900481106">
              <w:marLeft w:val="0"/>
              <w:marRight w:val="0"/>
              <w:marTop w:val="0"/>
              <w:marBottom w:val="432"/>
              <w:divBdr>
                <w:top w:val="single" w:sz="6" w:space="6" w:color="CAD0D7"/>
                <w:left w:val="single" w:sz="6" w:space="6" w:color="CAD0D7"/>
                <w:bottom w:val="single" w:sz="6" w:space="6" w:color="CAD0D7"/>
                <w:right w:val="single" w:sz="6" w:space="6" w:color="CAD0D7"/>
              </w:divBdr>
              <w:divsChild>
                <w:div w:id="2018575488">
                  <w:marLeft w:val="0"/>
                  <w:marRight w:val="0"/>
                  <w:marTop w:val="168"/>
                  <w:marBottom w:val="0"/>
                  <w:divBdr>
                    <w:top w:val="none" w:sz="0" w:space="0" w:color="auto"/>
                    <w:left w:val="none" w:sz="0" w:space="0" w:color="auto"/>
                    <w:bottom w:val="none" w:sz="0" w:space="0" w:color="auto"/>
                    <w:right w:val="none" w:sz="0" w:space="0" w:color="auto"/>
                  </w:divBdr>
                </w:div>
                <w:div w:id="692651908">
                  <w:marLeft w:val="0"/>
                  <w:marRight w:val="0"/>
                  <w:marTop w:val="168"/>
                  <w:marBottom w:val="0"/>
                  <w:divBdr>
                    <w:top w:val="none" w:sz="0" w:space="0" w:color="auto"/>
                    <w:left w:val="none" w:sz="0" w:space="0" w:color="auto"/>
                    <w:bottom w:val="none" w:sz="0" w:space="0" w:color="auto"/>
                    <w:right w:val="none" w:sz="0" w:space="0" w:color="auto"/>
                  </w:divBdr>
                </w:div>
                <w:div w:id="1391345127">
                  <w:marLeft w:val="0"/>
                  <w:marRight w:val="0"/>
                  <w:marTop w:val="168"/>
                  <w:marBottom w:val="0"/>
                  <w:divBdr>
                    <w:top w:val="none" w:sz="0" w:space="0" w:color="auto"/>
                    <w:left w:val="none" w:sz="0" w:space="0" w:color="auto"/>
                    <w:bottom w:val="none" w:sz="0" w:space="0" w:color="auto"/>
                    <w:right w:val="none" w:sz="0" w:space="0" w:color="auto"/>
                  </w:divBdr>
                </w:div>
              </w:divsChild>
            </w:div>
            <w:div w:id="967390821">
              <w:marLeft w:val="2040"/>
              <w:marRight w:val="0"/>
              <w:marTop w:val="0"/>
              <w:marBottom w:val="0"/>
              <w:divBdr>
                <w:top w:val="none" w:sz="0" w:space="0" w:color="auto"/>
                <w:left w:val="none" w:sz="0" w:space="0" w:color="auto"/>
                <w:bottom w:val="none" w:sz="0" w:space="0" w:color="auto"/>
                <w:right w:val="none" w:sz="0" w:space="0" w:color="auto"/>
              </w:divBdr>
              <w:divsChild>
                <w:div w:id="828641041">
                  <w:marLeft w:val="0"/>
                  <w:marRight w:val="0"/>
                  <w:marTop w:val="0"/>
                  <w:marBottom w:val="0"/>
                  <w:divBdr>
                    <w:top w:val="single" w:sz="2" w:space="0" w:color="D1EDF6"/>
                    <w:left w:val="single" w:sz="2" w:space="0" w:color="D1EDF6"/>
                    <w:bottom w:val="single" w:sz="2" w:space="0" w:color="D1EDF6"/>
                    <w:right w:val="single" w:sz="2" w:space="0" w:color="D1EDF6"/>
                  </w:divBdr>
                  <w:divsChild>
                    <w:div w:id="1860852585">
                      <w:marLeft w:val="0"/>
                      <w:marRight w:val="0"/>
                      <w:marTop w:val="0"/>
                      <w:marBottom w:val="360"/>
                      <w:divBdr>
                        <w:top w:val="none" w:sz="0" w:space="0" w:color="auto"/>
                        <w:left w:val="none" w:sz="0" w:space="0" w:color="auto"/>
                        <w:bottom w:val="none" w:sz="0" w:space="0" w:color="auto"/>
                        <w:right w:val="none" w:sz="0" w:space="0" w:color="auto"/>
                      </w:divBdr>
                    </w:div>
                    <w:div w:id="1446577140">
                      <w:marLeft w:val="0"/>
                      <w:marRight w:val="0"/>
                      <w:marTop w:val="168"/>
                      <w:marBottom w:val="72"/>
                      <w:divBdr>
                        <w:top w:val="none" w:sz="0" w:space="0" w:color="auto"/>
                        <w:left w:val="none" w:sz="0" w:space="0" w:color="auto"/>
                        <w:bottom w:val="none" w:sz="0" w:space="0" w:color="auto"/>
                        <w:right w:val="none" w:sz="0" w:space="0" w:color="auto"/>
                      </w:divBdr>
                      <w:divsChild>
                        <w:div w:id="1877886968">
                          <w:marLeft w:val="0"/>
                          <w:marRight w:val="0"/>
                          <w:marTop w:val="0"/>
                          <w:marBottom w:val="0"/>
                          <w:divBdr>
                            <w:top w:val="none" w:sz="0" w:space="0" w:color="auto"/>
                            <w:left w:val="none" w:sz="0" w:space="0" w:color="auto"/>
                            <w:bottom w:val="none" w:sz="0" w:space="0" w:color="auto"/>
                            <w:right w:val="none" w:sz="0" w:space="0" w:color="auto"/>
                          </w:divBdr>
                        </w:div>
                        <w:div w:id="852644361">
                          <w:marLeft w:val="0"/>
                          <w:marRight w:val="0"/>
                          <w:marTop w:val="0"/>
                          <w:marBottom w:val="0"/>
                          <w:divBdr>
                            <w:top w:val="none" w:sz="0" w:space="0" w:color="auto"/>
                            <w:left w:val="none" w:sz="0" w:space="0" w:color="auto"/>
                            <w:bottom w:val="none" w:sz="0" w:space="0" w:color="auto"/>
                            <w:right w:val="none" w:sz="0" w:space="0" w:color="auto"/>
                          </w:divBdr>
                          <w:divsChild>
                            <w:div w:id="462234266">
                              <w:marLeft w:val="0"/>
                              <w:marRight w:val="0"/>
                              <w:marTop w:val="0"/>
                              <w:marBottom w:val="0"/>
                              <w:divBdr>
                                <w:top w:val="none" w:sz="0" w:space="0" w:color="auto"/>
                                <w:left w:val="none" w:sz="0" w:space="0" w:color="auto"/>
                                <w:bottom w:val="none" w:sz="0" w:space="0" w:color="auto"/>
                                <w:right w:val="none" w:sz="0" w:space="0" w:color="auto"/>
                              </w:divBdr>
                            </w:div>
                            <w:div w:id="25193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098300">
                  <w:marLeft w:val="0"/>
                  <w:marRight w:val="0"/>
                  <w:marTop w:val="0"/>
                  <w:marBottom w:val="0"/>
                  <w:divBdr>
                    <w:top w:val="single" w:sz="2" w:space="0" w:color="FBE8CD"/>
                    <w:left w:val="single" w:sz="2" w:space="0" w:color="FBE8CD"/>
                    <w:bottom w:val="single" w:sz="2" w:space="0" w:color="FBE8CD"/>
                    <w:right w:val="single" w:sz="2" w:space="0" w:color="FBE8CD"/>
                  </w:divBdr>
                  <w:divsChild>
                    <w:div w:id="472403570">
                      <w:marLeft w:val="0"/>
                      <w:marRight w:val="0"/>
                      <w:marTop w:val="0"/>
                      <w:marBottom w:val="120"/>
                      <w:divBdr>
                        <w:top w:val="none" w:sz="0" w:space="0" w:color="auto"/>
                        <w:left w:val="none" w:sz="0" w:space="0" w:color="auto"/>
                        <w:bottom w:val="none" w:sz="0" w:space="0" w:color="auto"/>
                        <w:right w:val="none" w:sz="0" w:space="0" w:color="auto"/>
                      </w:divBdr>
                      <w:divsChild>
                        <w:div w:id="19905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722303">
          <w:marLeft w:val="0"/>
          <w:marRight w:val="0"/>
          <w:marTop w:val="0"/>
          <w:marBottom w:val="432"/>
          <w:divBdr>
            <w:top w:val="none" w:sz="0" w:space="0" w:color="auto"/>
            <w:left w:val="none" w:sz="0" w:space="0" w:color="auto"/>
            <w:bottom w:val="none" w:sz="0" w:space="0" w:color="auto"/>
            <w:right w:val="none" w:sz="0" w:space="0" w:color="auto"/>
          </w:divBdr>
          <w:divsChild>
            <w:div w:id="1509753576">
              <w:marLeft w:val="0"/>
              <w:marRight w:val="0"/>
              <w:marTop w:val="0"/>
              <w:marBottom w:val="432"/>
              <w:divBdr>
                <w:top w:val="single" w:sz="6" w:space="6" w:color="CAD0D7"/>
                <w:left w:val="single" w:sz="6" w:space="6" w:color="CAD0D7"/>
                <w:bottom w:val="single" w:sz="6" w:space="6" w:color="CAD0D7"/>
                <w:right w:val="single" w:sz="6" w:space="6" w:color="CAD0D7"/>
              </w:divBdr>
              <w:divsChild>
                <w:div w:id="1853572277">
                  <w:marLeft w:val="0"/>
                  <w:marRight w:val="0"/>
                  <w:marTop w:val="168"/>
                  <w:marBottom w:val="0"/>
                  <w:divBdr>
                    <w:top w:val="none" w:sz="0" w:space="0" w:color="auto"/>
                    <w:left w:val="none" w:sz="0" w:space="0" w:color="auto"/>
                    <w:bottom w:val="none" w:sz="0" w:space="0" w:color="auto"/>
                    <w:right w:val="none" w:sz="0" w:space="0" w:color="auto"/>
                  </w:divBdr>
                </w:div>
                <w:div w:id="1967150781">
                  <w:marLeft w:val="0"/>
                  <w:marRight w:val="0"/>
                  <w:marTop w:val="168"/>
                  <w:marBottom w:val="0"/>
                  <w:divBdr>
                    <w:top w:val="none" w:sz="0" w:space="0" w:color="auto"/>
                    <w:left w:val="none" w:sz="0" w:space="0" w:color="auto"/>
                    <w:bottom w:val="none" w:sz="0" w:space="0" w:color="auto"/>
                    <w:right w:val="none" w:sz="0" w:space="0" w:color="auto"/>
                  </w:divBdr>
                </w:div>
                <w:div w:id="814566047">
                  <w:marLeft w:val="0"/>
                  <w:marRight w:val="0"/>
                  <w:marTop w:val="168"/>
                  <w:marBottom w:val="0"/>
                  <w:divBdr>
                    <w:top w:val="none" w:sz="0" w:space="0" w:color="auto"/>
                    <w:left w:val="none" w:sz="0" w:space="0" w:color="auto"/>
                    <w:bottom w:val="none" w:sz="0" w:space="0" w:color="auto"/>
                    <w:right w:val="none" w:sz="0" w:space="0" w:color="auto"/>
                  </w:divBdr>
                </w:div>
              </w:divsChild>
            </w:div>
            <w:div w:id="451020905">
              <w:marLeft w:val="2040"/>
              <w:marRight w:val="0"/>
              <w:marTop w:val="0"/>
              <w:marBottom w:val="0"/>
              <w:divBdr>
                <w:top w:val="none" w:sz="0" w:space="0" w:color="auto"/>
                <w:left w:val="none" w:sz="0" w:space="0" w:color="auto"/>
                <w:bottom w:val="none" w:sz="0" w:space="0" w:color="auto"/>
                <w:right w:val="none" w:sz="0" w:space="0" w:color="auto"/>
              </w:divBdr>
              <w:divsChild>
                <w:div w:id="197940180">
                  <w:marLeft w:val="0"/>
                  <w:marRight w:val="0"/>
                  <w:marTop w:val="0"/>
                  <w:marBottom w:val="0"/>
                  <w:divBdr>
                    <w:top w:val="single" w:sz="2" w:space="0" w:color="D1EDF6"/>
                    <w:left w:val="single" w:sz="2" w:space="0" w:color="D1EDF6"/>
                    <w:bottom w:val="single" w:sz="2" w:space="0" w:color="D1EDF6"/>
                    <w:right w:val="single" w:sz="2" w:space="0" w:color="D1EDF6"/>
                  </w:divBdr>
                  <w:divsChild>
                    <w:div w:id="204753266">
                      <w:marLeft w:val="0"/>
                      <w:marRight w:val="0"/>
                      <w:marTop w:val="0"/>
                      <w:marBottom w:val="360"/>
                      <w:divBdr>
                        <w:top w:val="none" w:sz="0" w:space="0" w:color="auto"/>
                        <w:left w:val="none" w:sz="0" w:space="0" w:color="auto"/>
                        <w:bottom w:val="none" w:sz="0" w:space="0" w:color="auto"/>
                        <w:right w:val="none" w:sz="0" w:space="0" w:color="auto"/>
                      </w:divBdr>
                    </w:div>
                    <w:div w:id="1764648654">
                      <w:marLeft w:val="0"/>
                      <w:marRight w:val="0"/>
                      <w:marTop w:val="168"/>
                      <w:marBottom w:val="72"/>
                      <w:divBdr>
                        <w:top w:val="none" w:sz="0" w:space="0" w:color="auto"/>
                        <w:left w:val="none" w:sz="0" w:space="0" w:color="auto"/>
                        <w:bottom w:val="none" w:sz="0" w:space="0" w:color="auto"/>
                        <w:right w:val="none" w:sz="0" w:space="0" w:color="auto"/>
                      </w:divBdr>
                      <w:divsChild>
                        <w:div w:id="1119300484">
                          <w:marLeft w:val="0"/>
                          <w:marRight w:val="0"/>
                          <w:marTop w:val="0"/>
                          <w:marBottom w:val="0"/>
                          <w:divBdr>
                            <w:top w:val="none" w:sz="0" w:space="0" w:color="auto"/>
                            <w:left w:val="none" w:sz="0" w:space="0" w:color="auto"/>
                            <w:bottom w:val="none" w:sz="0" w:space="0" w:color="auto"/>
                            <w:right w:val="none" w:sz="0" w:space="0" w:color="auto"/>
                          </w:divBdr>
                        </w:div>
                        <w:div w:id="903294038">
                          <w:marLeft w:val="0"/>
                          <w:marRight w:val="0"/>
                          <w:marTop w:val="0"/>
                          <w:marBottom w:val="0"/>
                          <w:divBdr>
                            <w:top w:val="none" w:sz="0" w:space="0" w:color="auto"/>
                            <w:left w:val="none" w:sz="0" w:space="0" w:color="auto"/>
                            <w:bottom w:val="none" w:sz="0" w:space="0" w:color="auto"/>
                            <w:right w:val="none" w:sz="0" w:space="0" w:color="auto"/>
                          </w:divBdr>
                          <w:divsChild>
                            <w:div w:id="138766055">
                              <w:marLeft w:val="0"/>
                              <w:marRight w:val="0"/>
                              <w:marTop w:val="0"/>
                              <w:marBottom w:val="0"/>
                              <w:divBdr>
                                <w:top w:val="none" w:sz="0" w:space="0" w:color="auto"/>
                                <w:left w:val="none" w:sz="0" w:space="0" w:color="auto"/>
                                <w:bottom w:val="none" w:sz="0" w:space="0" w:color="auto"/>
                                <w:right w:val="none" w:sz="0" w:space="0" w:color="auto"/>
                              </w:divBdr>
                            </w:div>
                            <w:div w:id="129756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657155">
                  <w:marLeft w:val="0"/>
                  <w:marRight w:val="0"/>
                  <w:marTop w:val="0"/>
                  <w:marBottom w:val="0"/>
                  <w:divBdr>
                    <w:top w:val="single" w:sz="2" w:space="0" w:color="FBE8CD"/>
                    <w:left w:val="single" w:sz="2" w:space="0" w:color="FBE8CD"/>
                    <w:bottom w:val="single" w:sz="2" w:space="0" w:color="FBE8CD"/>
                    <w:right w:val="single" w:sz="2" w:space="0" w:color="FBE8CD"/>
                  </w:divBdr>
                  <w:divsChild>
                    <w:div w:id="2144230057">
                      <w:marLeft w:val="0"/>
                      <w:marRight w:val="0"/>
                      <w:marTop w:val="0"/>
                      <w:marBottom w:val="120"/>
                      <w:divBdr>
                        <w:top w:val="none" w:sz="0" w:space="0" w:color="auto"/>
                        <w:left w:val="none" w:sz="0" w:space="0" w:color="auto"/>
                        <w:bottom w:val="none" w:sz="0" w:space="0" w:color="auto"/>
                        <w:right w:val="none" w:sz="0" w:space="0" w:color="auto"/>
                      </w:divBdr>
                      <w:divsChild>
                        <w:div w:id="209342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698148">
          <w:marLeft w:val="0"/>
          <w:marRight w:val="0"/>
          <w:marTop w:val="0"/>
          <w:marBottom w:val="432"/>
          <w:divBdr>
            <w:top w:val="none" w:sz="0" w:space="0" w:color="auto"/>
            <w:left w:val="none" w:sz="0" w:space="0" w:color="auto"/>
            <w:bottom w:val="none" w:sz="0" w:space="0" w:color="auto"/>
            <w:right w:val="none" w:sz="0" w:space="0" w:color="auto"/>
          </w:divBdr>
          <w:divsChild>
            <w:div w:id="650792086">
              <w:marLeft w:val="0"/>
              <w:marRight w:val="0"/>
              <w:marTop w:val="0"/>
              <w:marBottom w:val="432"/>
              <w:divBdr>
                <w:top w:val="single" w:sz="6" w:space="6" w:color="CAD0D7"/>
                <w:left w:val="single" w:sz="6" w:space="6" w:color="CAD0D7"/>
                <w:bottom w:val="single" w:sz="6" w:space="6" w:color="CAD0D7"/>
                <w:right w:val="single" w:sz="6" w:space="6" w:color="CAD0D7"/>
              </w:divBdr>
              <w:divsChild>
                <w:div w:id="294458349">
                  <w:marLeft w:val="0"/>
                  <w:marRight w:val="0"/>
                  <w:marTop w:val="168"/>
                  <w:marBottom w:val="0"/>
                  <w:divBdr>
                    <w:top w:val="none" w:sz="0" w:space="0" w:color="auto"/>
                    <w:left w:val="none" w:sz="0" w:space="0" w:color="auto"/>
                    <w:bottom w:val="none" w:sz="0" w:space="0" w:color="auto"/>
                    <w:right w:val="none" w:sz="0" w:space="0" w:color="auto"/>
                  </w:divBdr>
                </w:div>
                <w:div w:id="2109765812">
                  <w:marLeft w:val="0"/>
                  <w:marRight w:val="0"/>
                  <w:marTop w:val="168"/>
                  <w:marBottom w:val="0"/>
                  <w:divBdr>
                    <w:top w:val="none" w:sz="0" w:space="0" w:color="auto"/>
                    <w:left w:val="none" w:sz="0" w:space="0" w:color="auto"/>
                    <w:bottom w:val="none" w:sz="0" w:space="0" w:color="auto"/>
                    <w:right w:val="none" w:sz="0" w:space="0" w:color="auto"/>
                  </w:divBdr>
                </w:div>
                <w:div w:id="1319963359">
                  <w:marLeft w:val="0"/>
                  <w:marRight w:val="0"/>
                  <w:marTop w:val="168"/>
                  <w:marBottom w:val="0"/>
                  <w:divBdr>
                    <w:top w:val="none" w:sz="0" w:space="0" w:color="auto"/>
                    <w:left w:val="none" w:sz="0" w:space="0" w:color="auto"/>
                    <w:bottom w:val="none" w:sz="0" w:space="0" w:color="auto"/>
                    <w:right w:val="none" w:sz="0" w:space="0" w:color="auto"/>
                  </w:divBdr>
                </w:div>
              </w:divsChild>
            </w:div>
            <w:div w:id="867647760">
              <w:marLeft w:val="2040"/>
              <w:marRight w:val="0"/>
              <w:marTop w:val="0"/>
              <w:marBottom w:val="0"/>
              <w:divBdr>
                <w:top w:val="none" w:sz="0" w:space="0" w:color="auto"/>
                <w:left w:val="none" w:sz="0" w:space="0" w:color="auto"/>
                <w:bottom w:val="none" w:sz="0" w:space="0" w:color="auto"/>
                <w:right w:val="none" w:sz="0" w:space="0" w:color="auto"/>
              </w:divBdr>
              <w:divsChild>
                <w:div w:id="841042459">
                  <w:marLeft w:val="0"/>
                  <w:marRight w:val="0"/>
                  <w:marTop w:val="0"/>
                  <w:marBottom w:val="0"/>
                  <w:divBdr>
                    <w:top w:val="single" w:sz="2" w:space="0" w:color="D1EDF6"/>
                    <w:left w:val="single" w:sz="2" w:space="0" w:color="D1EDF6"/>
                    <w:bottom w:val="single" w:sz="2" w:space="0" w:color="D1EDF6"/>
                    <w:right w:val="single" w:sz="2" w:space="0" w:color="D1EDF6"/>
                  </w:divBdr>
                  <w:divsChild>
                    <w:div w:id="867062858">
                      <w:marLeft w:val="0"/>
                      <w:marRight w:val="0"/>
                      <w:marTop w:val="0"/>
                      <w:marBottom w:val="360"/>
                      <w:divBdr>
                        <w:top w:val="none" w:sz="0" w:space="0" w:color="auto"/>
                        <w:left w:val="none" w:sz="0" w:space="0" w:color="auto"/>
                        <w:bottom w:val="none" w:sz="0" w:space="0" w:color="auto"/>
                        <w:right w:val="none" w:sz="0" w:space="0" w:color="auto"/>
                      </w:divBdr>
                    </w:div>
                    <w:div w:id="698310764">
                      <w:marLeft w:val="0"/>
                      <w:marRight w:val="0"/>
                      <w:marTop w:val="168"/>
                      <w:marBottom w:val="72"/>
                      <w:divBdr>
                        <w:top w:val="none" w:sz="0" w:space="0" w:color="auto"/>
                        <w:left w:val="none" w:sz="0" w:space="0" w:color="auto"/>
                        <w:bottom w:val="none" w:sz="0" w:space="0" w:color="auto"/>
                        <w:right w:val="none" w:sz="0" w:space="0" w:color="auto"/>
                      </w:divBdr>
                      <w:divsChild>
                        <w:div w:id="887110103">
                          <w:marLeft w:val="0"/>
                          <w:marRight w:val="0"/>
                          <w:marTop w:val="0"/>
                          <w:marBottom w:val="0"/>
                          <w:divBdr>
                            <w:top w:val="none" w:sz="0" w:space="0" w:color="auto"/>
                            <w:left w:val="none" w:sz="0" w:space="0" w:color="auto"/>
                            <w:bottom w:val="none" w:sz="0" w:space="0" w:color="auto"/>
                            <w:right w:val="none" w:sz="0" w:space="0" w:color="auto"/>
                          </w:divBdr>
                        </w:div>
                        <w:div w:id="612059479">
                          <w:marLeft w:val="0"/>
                          <w:marRight w:val="0"/>
                          <w:marTop w:val="0"/>
                          <w:marBottom w:val="0"/>
                          <w:divBdr>
                            <w:top w:val="none" w:sz="0" w:space="0" w:color="auto"/>
                            <w:left w:val="none" w:sz="0" w:space="0" w:color="auto"/>
                            <w:bottom w:val="none" w:sz="0" w:space="0" w:color="auto"/>
                            <w:right w:val="none" w:sz="0" w:space="0" w:color="auto"/>
                          </w:divBdr>
                          <w:divsChild>
                            <w:div w:id="213657927">
                              <w:marLeft w:val="0"/>
                              <w:marRight w:val="0"/>
                              <w:marTop w:val="0"/>
                              <w:marBottom w:val="0"/>
                              <w:divBdr>
                                <w:top w:val="none" w:sz="0" w:space="0" w:color="auto"/>
                                <w:left w:val="none" w:sz="0" w:space="0" w:color="auto"/>
                                <w:bottom w:val="none" w:sz="0" w:space="0" w:color="auto"/>
                                <w:right w:val="none" w:sz="0" w:space="0" w:color="auto"/>
                              </w:divBdr>
                            </w:div>
                            <w:div w:id="50778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88289">
                  <w:marLeft w:val="0"/>
                  <w:marRight w:val="0"/>
                  <w:marTop w:val="0"/>
                  <w:marBottom w:val="0"/>
                  <w:divBdr>
                    <w:top w:val="single" w:sz="2" w:space="0" w:color="FBE8CD"/>
                    <w:left w:val="single" w:sz="2" w:space="0" w:color="FBE8CD"/>
                    <w:bottom w:val="single" w:sz="2" w:space="0" w:color="FBE8CD"/>
                    <w:right w:val="single" w:sz="2" w:space="0" w:color="FBE8CD"/>
                  </w:divBdr>
                  <w:divsChild>
                    <w:div w:id="398792072">
                      <w:marLeft w:val="0"/>
                      <w:marRight w:val="0"/>
                      <w:marTop w:val="0"/>
                      <w:marBottom w:val="120"/>
                      <w:divBdr>
                        <w:top w:val="none" w:sz="0" w:space="0" w:color="auto"/>
                        <w:left w:val="none" w:sz="0" w:space="0" w:color="auto"/>
                        <w:bottom w:val="none" w:sz="0" w:space="0" w:color="auto"/>
                        <w:right w:val="none" w:sz="0" w:space="0" w:color="auto"/>
                      </w:divBdr>
                      <w:divsChild>
                        <w:div w:id="36190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668550">
          <w:marLeft w:val="0"/>
          <w:marRight w:val="0"/>
          <w:marTop w:val="0"/>
          <w:marBottom w:val="432"/>
          <w:divBdr>
            <w:top w:val="none" w:sz="0" w:space="0" w:color="auto"/>
            <w:left w:val="none" w:sz="0" w:space="0" w:color="auto"/>
            <w:bottom w:val="none" w:sz="0" w:space="0" w:color="auto"/>
            <w:right w:val="none" w:sz="0" w:space="0" w:color="auto"/>
          </w:divBdr>
          <w:divsChild>
            <w:div w:id="1543248442">
              <w:marLeft w:val="0"/>
              <w:marRight w:val="0"/>
              <w:marTop w:val="0"/>
              <w:marBottom w:val="432"/>
              <w:divBdr>
                <w:top w:val="single" w:sz="6" w:space="6" w:color="CAD0D7"/>
                <w:left w:val="single" w:sz="6" w:space="6" w:color="CAD0D7"/>
                <w:bottom w:val="single" w:sz="6" w:space="6" w:color="CAD0D7"/>
                <w:right w:val="single" w:sz="6" w:space="6" w:color="CAD0D7"/>
              </w:divBdr>
              <w:divsChild>
                <w:div w:id="2142573501">
                  <w:marLeft w:val="0"/>
                  <w:marRight w:val="0"/>
                  <w:marTop w:val="168"/>
                  <w:marBottom w:val="0"/>
                  <w:divBdr>
                    <w:top w:val="none" w:sz="0" w:space="0" w:color="auto"/>
                    <w:left w:val="none" w:sz="0" w:space="0" w:color="auto"/>
                    <w:bottom w:val="none" w:sz="0" w:space="0" w:color="auto"/>
                    <w:right w:val="none" w:sz="0" w:space="0" w:color="auto"/>
                  </w:divBdr>
                </w:div>
                <w:div w:id="1299413730">
                  <w:marLeft w:val="0"/>
                  <w:marRight w:val="0"/>
                  <w:marTop w:val="168"/>
                  <w:marBottom w:val="0"/>
                  <w:divBdr>
                    <w:top w:val="none" w:sz="0" w:space="0" w:color="auto"/>
                    <w:left w:val="none" w:sz="0" w:space="0" w:color="auto"/>
                    <w:bottom w:val="none" w:sz="0" w:space="0" w:color="auto"/>
                    <w:right w:val="none" w:sz="0" w:space="0" w:color="auto"/>
                  </w:divBdr>
                </w:div>
                <w:div w:id="1776289915">
                  <w:marLeft w:val="0"/>
                  <w:marRight w:val="0"/>
                  <w:marTop w:val="168"/>
                  <w:marBottom w:val="0"/>
                  <w:divBdr>
                    <w:top w:val="none" w:sz="0" w:space="0" w:color="auto"/>
                    <w:left w:val="none" w:sz="0" w:space="0" w:color="auto"/>
                    <w:bottom w:val="none" w:sz="0" w:space="0" w:color="auto"/>
                    <w:right w:val="none" w:sz="0" w:space="0" w:color="auto"/>
                  </w:divBdr>
                </w:div>
              </w:divsChild>
            </w:div>
            <w:div w:id="943220933">
              <w:marLeft w:val="2040"/>
              <w:marRight w:val="0"/>
              <w:marTop w:val="0"/>
              <w:marBottom w:val="0"/>
              <w:divBdr>
                <w:top w:val="none" w:sz="0" w:space="0" w:color="auto"/>
                <w:left w:val="none" w:sz="0" w:space="0" w:color="auto"/>
                <w:bottom w:val="none" w:sz="0" w:space="0" w:color="auto"/>
                <w:right w:val="none" w:sz="0" w:space="0" w:color="auto"/>
              </w:divBdr>
              <w:divsChild>
                <w:div w:id="1086804751">
                  <w:marLeft w:val="0"/>
                  <w:marRight w:val="0"/>
                  <w:marTop w:val="0"/>
                  <w:marBottom w:val="0"/>
                  <w:divBdr>
                    <w:top w:val="single" w:sz="2" w:space="0" w:color="D1EDF6"/>
                    <w:left w:val="single" w:sz="2" w:space="0" w:color="D1EDF6"/>
                    <w:bottom w:val="single" w:sz="2" w:space="0" w:color="D1EDF6"/>
                    <w:right w:val="single" w:sz="2" w:space="0" w:color="D1EDF6"/>
                  </w:divBdr>
                  <w:divsChild>
                    <w:div w:id="605847397">
                      <w:marLeft w:val="0"/>
                      <w:marRight w:val="0"/>
                      <w:marTop w:val="0"/>
                      <w:marBottom w:val="360"/>
                      <w:divBdr>
                        <w:top w:val="none" w:sz="0" w:space="0" w:color="auto"/>
                        <w:left w:val="none" w:sz="0" w:space="0" w:color="auto"/>
                        <w:bottom w:val="none" w:sz="0" w:space="0" w:color="auto"/>
                        <w:right w:val="none" w:sz="0" w:space="0" w:color="auto"/>
                      </w:divBdr>
                    </w:div>
                    <w:div w:id="6639560">
                      <w:marLeft w:val="0"/>
                      <w:marRight w:val="0"/>
                      <w:marTop w:val="168"/>
                      <w:marBottom w:val="72"/>
                      <w:divBdr>
                        <w:top w:val="none" w:sz="0" w:space="0" w:color="auto"/>
                        <w:left w:val="none" w:sz="0" w:space="0" w:color="auto"/>
                        <w:bottom w:val="none" w:sz="0" w:space="0" w:color="auto"/>
                        <w:right w:val="none" w:sz="0" w:space="0" w:color="auto"/>
                      </w:divBdr>
                      <w:divsChild>
                        <w:div w:id="2127002914">
                          <w:marLeft w:val="0"/>
                          <w:marRight w:val="0"/>
                          <w:marTop w:val="0"/>
                          <w:marBottom w:val="0"/>
                          <w:divBdr>
                            <w:top w:val="none" w:sz="0" w:space="0" w:color="auto"/>
                            <w:left w:val="none" w:sz="0" w:space="0" w:color="auto"/>
                            <w:bottom w:val="none" w:sz="0" w:space="0" w:color="auto"/>
                            <w:right w:val="none" w:sz="0" w:space="0" w:color="auto"/>
                          </w:divBdr>
                        </w:div>
                        <w:div w:id="709957410">
                          <w:marLeft w:val="0"/>
                          <w:marRight w:val="0"/>
                          <w:marTop w:val="0"/>
                          <w:marBottom w:val="0"/>
                          <w:divBdr>
                            <w:top w:val="none" w:sz="0" w:space="0" w:color="auto"/>
                            <w:left w:val="none" w:sz="0" w:space="0" w:color="auto"/>
                            <w:bottom w:val="none" w:sz="0" w:space="0" w:color="auto"/>
                            <w:right w:val="none" w:sz="0" w:space="0" w:color="auto"/>
                          </w:divBdr>
                          <w:divsChild>
                            <w:div w:id="470097171">
                              <w:marLeft w:val="0"/>
                              <w:marRight w:val="0"/>
                              <w:marTop w:val="0"/>
                              <w:marBottom w:val="0"/>
                              <w:divBdr>
                                <w:top w:val="none" w:sz="0" w:space="0" w:color="auto"/>
                                <w:left w:val="none" w:sz="0" w:space="0" w:color="auto"/>
                                <w:bottom w:val="none" w:sz="0" w:space="0" w:color="auto"/>
                                <w:right w:val="none" w:sz="0" w:space="0" w:color="auto"/>
                              </w:divBdr>
                            </w:div>
                            <w:div w:id="1621111475">
                              <w:marLeft w:val="0"/>
                              <w:marRight w:val="0"/>
                              <w:marTop w:val="0"/>
                              <w:marBottom w:val="0"/>
                              <w:divBdr>
                                <w:top w:val="none" w:sz="0" w:space="0" w:color="auto"/>
                                <w:left w:val="none" w:sz="0" w:space="0" w:color="auto"/>
                                <w:bottom w:val="none" w:sz="0" w:space="0" w:color="auto"/>
                                <w:right w:val="none" w:sz="0" w:space="0" w:color="auto"/>
                              </w:divBdr>
                            </w:div>
                            <w:div w:id="653535822">
                              <w:marLeft w:val="0"/>
                              <w:marRight w:val="0"/>
                              <w:marTop w:val="0"/>
                              <w:marBottom w:val="0"/>
                              <w:divBdr>
                                <w:top w:val="none" w:sz="0" w:space="0" w:color="auto"/>
                                <w:left w:val="none" w:sz="0" w:space="0" w:color="auto"/>
                                <w:bottom w:val="none" w:sz="0" w:space="0" w:color="auto"/>
                                <w:right w:val="none" w:sz="0" w:space="0" w:color="auto"/>
                              </w:divBdr>
                            </w:div>
                            <w:div w:id="36005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35935">
                  <w:marLeft w:val="0"/>
                  <w:marRight w:val="0"/>
                  <w:marTop w:val="0"/>
                  <w:marBottom w:val="0"/>
                  <w:divBdr>
                    <w:top w:val="single" w:sz="2" w:space="0" w:color="FBE8CD"/>
                    <w:left w:val="single" w:sz="2" w:space="0" w:color="FBE8CD"/>
                    <w:bottom w:val="single" w:sz="2" w:space="0" w:color="FBE8CD"/>
                    <w:right w:val="single" w:sz="2" w:space="0" w:color="FBE8CD"/>
                  </w:divBdr>
                  <w:divsChild>
                    <w:div w:id="809133190">
                      <w:marLeft w:val="0"/>
                      <w:marRight w:val="0"/>
                      <w:marTop w:val="0"/>
                      <w:marBottom w:val="120"/>
                      <w:divBdr>
                        <w:top w:val="none" w:sz="0" w:space="0" w:color="auto"/>
                        <w:left w:val="none" w:sz="0" w:space="0" w:color="auto"/>
                        <w:bottom w:val="none" w:sz="0" w:space="0" w:color="auto"/>
                        <w:right w:val="none" w:sz="0" w:space="0" w:color="auto"/>
                      </w:divBdr>
                      <w:divsChild>
                        <w:div w:id="287785896">
                          <w:marLeft w:val="0"/>
                          <w:marRight w:val="0"/>
                          <w:marTop w:val="0"/>
                          <w:marBottom w:val="120"/>
                          <w:divBdr>
                            <w:top w:val="none" w:sz="0" w:space="0" w:color="auto"/>
                            <w:left w:val="none" w:sz="0" w:space="0" w:color="auto"/>
                            <w:bottom w:val="none" w:sz="0" w:space="0" w:color="auto"/>
                            <w:right w:val="none" w:sz="0" w:space="0" w:color="auto"/>
                          </w:divBdr>
                        </w:div>
                        <w:div w:id="57312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834719">
          <w:marLeft w:val="0"/>
          <w:marRight w:val="0"/>
          <w:marTop w:val="0"/>
          <w:marBottom w:val="432"/>
          <w:divBdr>
            <w:top w:val="none" w:sz="0" w:space="0" w:color="auto"/>
            <w:left w:val="none" w:sz="0" w:space="0" w:color="auto"/>
            <w:bottom w:val="none" w:sz="0" w:space="0" w:color="auto"/>
            <w:right w:val="none" w:sz="0" w:space="0" w:color="auto"/>
          </w:divBdr>
          <w:divsChild>
            <w:div w:id="265356509">
              <w:marLeft w:val="0"/>
              <w:marRight w:val="0"/>
              <w:marTop w:val="0"/>
              <w:marBottom w:val="432"/>
              <w:divBdr>
                <w:top w:val="single" w:sz="6" w:space="6" w:color="CAD0D7"/>
                <w:left w:val="single" w:sz="6" w:space="6" w:color="CAD0D7"/>
                <w:bottom w:val="single" w:sz="6" w:space="6" w:color="CAD0D7"/>
                <w:right w:val="single" w:sz="6" w:space="6" w:color="CAD0D7"/>
              </w:divBdr>
              <w:divsChild>
                <w:div w:id="1572278784">
                  <w:marLeft w:val="0"/>
                  <w:marRight w:val="0"/>
                  <w:marTop w:val="168"/>
                  <w:marBottom w:val="0"/>
                  <w:divBdr>
                    <w:top w:val="none" w:sz="0" w:space="0" w:color="auto"/>
                    <w:left w:val="none" w:sz="0" w:space="0" w:color="auto"/>
                    <w:bottom w:val="none" w:sz="0" w:space="0" w:color="auto"/>
                    <w:right w:val="none" w:sz="0" w:space="0" w:color="auto"/>
                  </w:divBdr>
                </w:div>
                <w:div w:id="192423728">
                  <w:marLeft w:val="0"/>
                  <w:marRight w:val="0"/>
                  <w:marTop w:val="168"/>
                  <w:marBottom w:val="0"/>
                  <w:divBdr>
                    <w:top w:val="none" w:sz="0" w:space="0" w:color="auto"/>
                    <w:left w:val="none" w:sz="0" w:space="0" w:color="auto"/>
                    <w:bottom w:val="none" w:sz="0" w:space="0" w:color="auto"/>
                    <w:right w:val="none" w:sz="0" w:space="0" w:color="auto"/>
                  </w:divBdr>
                </w:div>
                <w:div w:id="1918978227">
                  <w:marLeft w:val="0"/>
                  <w:marRight w:val="0"/>
                  <w:marTop w:val="168"/>
                  <w:marBottom w:val="0"/>
                  <w:divBdr>
                    <w:top w:val="none" w:sz="0" w:space="0" w:color="auto"/>
                    <w:left w:val="none" w:sz="0" w:space="0" w:color="auto"/>
                    <w:bottom w:val="none" w:sz="0" w:space="0" w:color="auto"/>
                    <w:right w:val="none" w:sz="0" w:space="0" w:color="auto"/>
                  </w:divBdr>
                </w:div>
              </w:divsChild>
            </w:div>
            <w:div w:id="1966932944">
              <w:marLeft w:val="2040"/>
              <w:marRight w:val="0"/>
              <w:marTop w:val="0"/>
              <w:marBottom w:val="0"/>
              <w:divBdr>
                <w:top w:val="none" w:sz="0" w:space="0" w:color="auto"/>
                <w:left w:val="none" w:sz="0" w:space="0" w:color="auto"/>
                <w:bottom w:val="none" w:sz="0" w:space="0" w:color="auto"/>
                <w:right w:val="none" w:sz="0" w:space="0" w:color="auto"/>
              </w:divBdr>
              <w:divsChild>
                <w:div w:id="524565287">
                  <w:marLeft w:val="0"/>
                  <w:marRight w:val="0"/>
                  <w:marTop w:val="0"/>
                  <w:marBottom w:val="0"/>
                  <w:divBdr>
                    <w:top w:val="single" w:sz="2" w:space="0" w:color="D1EDF6"/>
                    <w:left w:val="single" w:sz="2" w:space="0" w:color="D1EDF6"/>
                    <w:bottom w:val="single" w:sz="2" w:space="0" w:color="D1EDF6"/>
                    <w:right w:val="single" w:sz="2" w:space="0" w:color="D1EDF6"/>
                  </w:divBdr>
                  <w:divsChild>
                    <w:div w:id="582841209">
                      <w:marLeft w:val="0"/>
                      <w:marRight w:val="0"/>
                      <w:marTop w:val="0"/>
                      <w:marBottom w:val="360"/>
                      <w:divBdr>
                        <w:top w:val="none" w:sz="0" w:space="0" w:color="auto"/>
                        <w:left w:val="none" w:sz="0" w:space="0" w:color="auto"/>
                        <w:bottom w:val="none" w:sz="0" w:space="0" w:color="auto"/>
                        <w:right w:val="none" w:sz="0" w:space="0" w:color="auto"/>
                      </w:divBdr>
                    </w:div>
                    <w:div w:id="956058830">
                      <w:marLeft w:val="0"/>
                      <w:marRight w:val="0"/>
                      <w:marTop w:val="168"/>
                      <w:marBottom w:val="72"/>
                      <w:divBdr>
                        <w:top w:val="none" w:sz="0" w:space="0" w:color="auto"/>
                        <w:left w:val="none" w:sz="0" w:space="0" w:color="auto"/>
                        <w:bottom w:val="none" w:sz="0" w:space="0" w:color="auto"/>
                        <w:right w:val="none" w:sz="0" w:space="0" w:color="auto"/>
                      </w:divBdr>
                      <w:divsChild>
                        <w:div w:id="79644306">
                          <w:marLeft w:val="0"/>
                          <w:marRight w:val="0"/>
                          <w:marTop w:val="0"/>
                          <w:marBottom w:val="0"/>
                          <w:divBdr>
                            <w:top w:val="none" w:sz="0" w:space="0" w:color="auto"/>
                            <w:left w:val="none" w:sz="0" w:space="0" w:color="auto"/>
                            <w:bottom w:val="none" w:sz="0" w:space="0" w:color="auto"/>
                            <w:right w:val="none" w:sz="0" w:space="0" w:color="auto"/>
                          </w:divBdr>
                        </w:div>
                        <w:div w:id="149836757">
                          <w:marLeft w:val="0"/>
                          <w:marRight w:val="0"/>
                          <w:marTop w:val="0"/>
                          <w:marBottom w:val="0"/>
                          <w:divBdr>
                            <w:top w:val="none" w:sz="0" w:space="0" w:color="auto"/>
                            <w:left w:val="none" w:sz="0" w:space="0" w:color="auto"/>
                            <w:bottom w:val="none" w:sz="0" w:space="0" w:color="auto"/>
                            <w:right w:val="none" w:sz="0" w:space="0" w:color="auto"/>
                          </w:divBdr>
                          <w:divsChild>
                            <w:div w:id="1660310771">
                              <w:marLeft w:val="0"/>
                              <w:marRight w:val="0"/>
                              <w:marTop w:val="0"/>
                              <w:marBottom w:val="0"/>
                              <w:divBdr>
                                <w:top w:val="none" w:sz="0" w:space="0" w:color="auto"/>
                                <w:left w:val="none" w:sz="0" w:space="0" w:color="auto"/>
                                <w:bottom w:val="none" w:sz="0" w:space="0" w:color="auto"/>
                                <w:right w:val="none" w:sz="0" w:space="0" w:color="auto"/>
                              </w:divBdr>
                            </w:div>
                            <w:div w:id="276184076">
                              <w:marLeft w:val="0"/>
                              <w:marRight w:val="0"/>
                              <w:marTop w:val="0"/>
                              <w:marBottom w:val="0"/>
                              <w:divBdr>
                                <w:top w:val="none" w:sz="0" w:space="0" w:color="auto"/>
                                <w:left w:val="none" w:sz="0" w:space="0" w:color="auto"/>
                                <w:bottom w:val="none" w:sz="0" w:space="0" w:color="auto"/>
                                <w:right w:val="none" w:sz="0" w:space="0" w:color="auto"/>
                              </w:divBdr>
                            </w:div>
                            <w:div w:id="724136116">
                              <w:marLeft w:val="0"/>
                              <w:marRight w:val="0"/>
                              <w:marTop w:val="0"/>
                              <w:marBottom w:val="0"/>
                              <w:divBdr>
                                <w:top w:val="none" w:sz="0" w:space="0" w:color="auto"/>
                                <w:left w:val="none" w:sz="0" w:space="0" w:color="auto"/>
                                <w:bottom w:val="none" w:sz="0" w:space="0" w:color="auto"/>
                                <w:right w:val="none" w:sz="0" w:space="0" w:color="auto"/>
                              </w:divBdr>
                            </w:div>
                            <w:div w:id="130334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967530">
                  <w:marLeft w:val="0"/>
                  <w:marRight w:val="0"/>
                  <w:marTop w:val="0"/>
                  <w:marBottom w:val="0"/>
                  <w:divBdr>
                    <w:top w:val="single" w:sz="2" w:space="0" w:color="FBE8CD"/>
                    <w:left w:val="single" w:sz="2" w:space="0" w:color="FBE8CD"/>
                    <w:bottom w:val="single" w:sz="2" w:space="0" w:color="FBE8CD"/>
                    <w:right w:val="single" w:sz="2" w:space="0" w:color="FBE8CD"/>
                  </w:divBdr>
                  <w:divsChild>
                    <w:div w:id="1334606231">
                      <w:marLeft w:val="0"/>
                      <w:marRight w:val="0"/>
                      <w:marTop w:val="0"/>
                      <w:marBottom w:val="120"/>
                      <w:divBdr>
                        <w:top w:val="none" w:sz="0" w:space="0" w:color="auto"/>
                        <w:left w:val="none" w:sz="0" w:space="0" w:color="auto"/>
                        <w:bottom w:val="none" w:sz="0" w:space="0" w:color="auto"/>
                        <w:right w:val="none" w:sz="0" w:space="0" w:color="auto"/>
                      </w:divBdr>
                      <w:divsChild>
                        <w:div w:id="1889489090">
                          <w:marLeft w:val="0"/>
                          <w:marRight w:val="0"/>
                          <w:marTop w:val="0"/>
                          <w:marBottom w:val="120"/>
                          <w:divBdr>
                            <w:top w:val="none" w:sz="0" w:space="0" w:color="auto"/>
                            <w:left w:val="none" w:sz="0" w:space="0" w:color="auto"/>
                            <w:bottom w:val="none" w:sz="0" w:space="0" w:color="auto"/>
                            <w:right w:val="none" w:sz="0" w:space="0" w:color="auto"/>
                          </w:divBdr>
                        </w:div>
                        <w:div w:id="119053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630309">
          <w:marLeft w:val="0"/>
          <w:marRight w:val="0"/>
          <w:marTop w:val="0"/>
          <w:marBottom w:val="432"/>
          <w:divBdr>
            <w:top w:val="none" w:sz="0" w:space="0" w:color="auto"/>
            <w:left w:val="none" w:sz="0" w:space="0" w:color="auto"/>
            <w:bottom w:val="none" w:sz="0" w:space="0" w:color="auto"/>
            <w:right w:val="none" w:sz="0" w:space="0" w:color="auto"/>
          </w:divBdr>
          <w:divsChild>
            <w:div w:id="894506157">
              <w:marLeft w:val="0"/>
              <w:marRight w:val="0"/>
              <w:marTop w:val="0"/>
              <w:marBottom w:val="432"/>
              <w:divBdr>
                <w:top w:val="single" w:sz="6" w:space="6" w:color="CAD0D7"/>
                <w:left w:val="single" w:sz="6" w:space="6" w:color="CAD0D7"/>
                <w:bottom w:val="single" w:sz="6" w:space="6" w:color="CAD0D7"/>
                <w:right w:val="single" w:sz="6" w:space="6" w:color="CAD0D7"/>
              </w:divBdr>
              <w:divsChild>
                <w:div w:id="1487933645">
                  <w:marLeft w:val="0"/>
                  <w:marRight w:val="0"/>
                  <w:marTop w:val="168"/>
                  <w:marBottom w:val="0"/>
                  <w:divBdr>
                    <w:top w:val="none" w:sz="0" w:space="0" w:color="auto"/>
                    <w:left w:val="none" w:sz="0" w:space="0" w:color="auto"/>
                    <w:bottom w:val="none" w:sz="0" w:space="0" w:color="auto"/>
                    <w:right w:val="none" w:sz="0" w:space="0" w:color="auto"/>
                  </w:divBdr>
                </w:div>
                <w:div w:id="583684463">
                  <w:marLeft w:val="0"/>
                  <w:marRight w:val="0"/>
                  <w:marTop w:val="168"/>
                  <w:marBottom w:val="0"/>
                  <w:divBdr>
                    <w:top w:val="none" w:sz="0" w:space="0" w:color="auto"/>
                    <w:left w:val="none" w:sz="0" w:space="0" w:color="auto"/>
                    <w:bottom w:val="none" w:sz="0" w:space="0" w:color="auto"/>
                    <w:right w:val="none" w:sz="0" w:space="0" w:color="auto"/>
                  </w:divBdr>
                </w:div>
                <w:div w:id="994183323">
                  <w:marLeft w:val="0"/>
                  <w:marRight w:val="0"/>
                  <w:marTop w:val="168"/>
                  <w:marBottom w:val="0"/>
                  <w:divBdr>
                    <w:top w:val="none" w:sz="0" w:space="0" w:color="auto"/>
                    <w:left w:val="none" w:sz="0" w:space="0" w:color="auto"/>
                    <w:bottom w:val="none" w:sz="0" w:space="0" w:color="auto"/>
                    <w:right w:val="none" w:sz="0" w:space="0" w:color="auto"/>
                  </w:divBdr>
                </w:div>
              </w:divsChild>
            </w:div>
            <w:div w:id="1583876756">
              <w:marLeft w:val="2040"/>
              <w:marRight w:val="0"/>
              <w:marTop w:val="0"/>
              <w:marBottom w:val="0"/>
              <w:divBdr>
                <w:top w:val="none" w:sz="0" w:space="0" w:color="auto"/>
                <w:left w:val="none" w:sz="0" w:space="0" w:color="auto"/>
                <w:bottom w:val="none" w:sz="0" w:space="0" w:color="auto"/>
                <w:right w:val="none" w:sz="0" w:space="0" w:color="auto"/>
              </w:divBdr>
              <w:divsChild>
                <w:div w:id="1131049560">
                  <w:marLeft w:val="0"/>
                  <w:marRight w:val="0"/>
                  <w:marTop w:val="0"/>
                  <w:marBottom w:val="0"/>
                  <w:divBdr>
                    <w:top w:val="single" w:sz="2" w:space="0" w:color="D1EDF6"/>
                    <w:left w:val="single" w:sz="2" w:space="0" w:color="D1EDF6"/>
                    <w:bottom w:val="single" w:sz="2" w:space="0" w:color="D1EDF6"/>
                    <w:right w:val="single" w:sz="2" w:space="0" w:color="D1EDF6"/>
                  </w:divBdr>
                  <w:divsChild>
                    <w:div w:id="860509556">
                      <w:marLeft w:val="0"/>
                      <w:marRight w:val="0"/>
                      <w:marTop w:val="0"/>
                      <w:marBottom w:val="360"/>
                      <w:divBdr>
                        <w:top w:val="none" w:sz="0" w:space="0" w:color="auto"/>
                        <w:left w:val="none" w:sz="0" w:space="0" w:color="auto"/>
                        <w:bottom w:val="none" w:sz="0" w:space="0" w:color="auto"/>
                        <w:right w:val="none" w:sz="0" w:space="0" w:color="auto"/>
                      </w:divBdr>
                    </w:div>
                    <w:div w:id="643388283">
                      <w:marLeft w:val="0"/>
                      <w:marRight w:val="0"/>
                      <w:marTop w:val="168"/>
                      <w:marBottom w:val="72"/>
                      <w:divBdr>
                        <w:top w:val="none" w:sz="0" w:space="0" w:color="auto"/>
                        <w:left w:val="none" w:sz="0" w:space="0" w:color="auto"/>
                        <w:bottom w:val="none" w:sz="0" w:space="0" w:color="auto"/>
                        <w:right w:val="none" w:sz="0" w:space="0" w:color="auto"/>
                      </w:divBdr>
                      <w:divsChild>
                        <w:div w:id="1403409910">
                          <w:marLeft w:val="0"/>
                          <w:marRight w:val="0"/>
                          <w:marTop w:val="0"/>
                          <w:marBottom w:val="0"/>
                          <w:divBdr>
                            <w:top w:val="none" w:sz="0" w:space="0" w:color="auto"/>
                            <w:left w:val="none" w:sz="0" w:space="0" w:color="auto"/>
                            <w:bottom w:val="none" w:sz="0" w:space="0" w:color="auto"/>
                            <w:right w:val="none" w:sz="0" w:space="0" w:color="auto"/>
                          </w:divBdr>
                        </w:div>
                        <w:div w:id="1598561596">
                          <w:marLeft w:val="0"/>
                          <w:marRight w:val="0"/>
                          <w:marTop w:val="0"/>
                          <w:marBottom w:val="0"/>
                          <w:divBdr>
                            <w:top w:val="none" w:sz="0" w:space="0" w:color="auto"/>
                            <w:left w:val="none" w:sz="0" w:space="0" w:color="auto"/>
                            <w:bottom w:val="none" w:sz="0" w:space="0" w:color="auto"/>
                            <w:right w:val="none" w:sz="0" w:space="0" w:color="auto"/>
                          </w:divBdr>
                          <w:divsChild>
                            <w:div w:id="1582173922">
                              <w:marLeft w:val="0"/>
                              <w:marRight w:val="0"/>
                              <w:marTop w:val="0"/>
                              <w:marBottom w:val="0"/>
                              <w:divBdr>
                                <w:top w:val="none" w:sz="0" w:space="0" w:color="auto"/>
                                <w:left w:val="none" w:sz="0" w:space="0" w:color="auto"/>
                                <w:bottom w:val="none" w:sz="0" w:space="0" w:color="auto"/>
                                <w:right w:val="none" w:sz="0" w:space="0" w:color="auto"/>
                              </w:divBdr>
                            </w:div>
                            <w:div w:id="1880819594">
                              <w:marLeft w:val="0"/>
                              <w:marRight w:val="0"/>
                              <w:marTop w:val="0"/>
                              <w:marBottom w:val="0"/>
                              <w:divBdr>
                                <w:top w:val="none" w:sz="0" w:space="0" w:color="auto"/>
                                <w:left w:val="none" w:sz="0" w:space="0" w:color="auto"/>
                                <w:bottom w:val="none" w:sz="0" w:space="0" w:color="auto"/>
                                <w:right w:val="none" w:sz="0" w:space="0" w:color="auto"/>
                              </w:divBdr>
                            </w:div>
                            <w:div w:id="1096055055">
                              <w:marLeft w:val="0"/>
                              <w:marRight w:val="0"/>
                              <w:marTop w:val="0"/>
                              <w:marBottom w:val="0"/>
                              <w:divBdr>
                                <w:top w:val="none" w:sz="0" w:space="0" w:color="auto"/>
                                <w:left w:val="none" w:sz="0" w:space="0" w:color="auto"/>
                                <w:bottom w:val="none" w:sz="0" w:space="0" w:color="auto"/>
                                <w:right w:val="none" w:sz="0" w:space="0" w:color="auto"/>
                              </w:divBdr>
                            </w:div>
                            <w:div w:id="170729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437258">
                  <w:marLeft w:val="0"/>
                  <w:marRight w:val="0"/>
                  <w:marTop w:val="0"/>
                  <w:marBottom w:val="0"/>
                  <w:divBdr>
                    <w:top w:val="single" w:sz="2" w:space="0" w:color="FBE8CD"/>
                    <w:left w:val="single" w:sz="2" w:space="0" w:color="FBE8CD"/>
                    <w:bottom w:val="single" w:sz="2" w:space="0" w:color="FBE8CD"/>
                    <w:right w:val="single" w:sz="2" w:space="0" w:color="FBE8CD"/>
                  </w:divBdr>
                  <w:divsChild>
                    <w:div w:id="1452944330">
                      <w:marLeft w:val="0"/>
                      <w:marRight w:val="0"/>
                      <w:marTop w:val="0"/>
                      <w:marBottom w:val="120"/>
                      <w:divBdr>
                        <w:top w:val="none" w:sz="0" w:space="0" w:color="auto"/>
                        <w:left w:val="none" w:sz="0" w:space="0" w:color="auto"/>
                        <w:bottom w:val="none" w:sz="0" w:space="0" w:color="auto"/>
                        <w:right w:val="none" w:sz="0" w:space="0" w:color="auto"/>
                      </w:divBdr>
                      <w:divsChild>
                        <w:div w:id="1171486343">
                          <w:marLeft w:val="0"/>
                          <w:marRight w:val="0"/>
                          <w:marTop w:val="0"/>
                          <w:marBottom w:val="120"/>
                          <w:divBdr>
                            <w:top w:val="none" w:sz="0" w:space="0" w:color="auto"/>
                            <w:left w:val="none" w:sz="0" w:space="0" w:color="auto"/>
                            <w:bottom w:val="none" w:sz="0" w:space="0" w:color="auto"/>
                            <w:right w:val="none" w:sz="0" w:space="0" w:color="auto"/>
                          </w:divBdr>
                        </w:div>
                        <w:div w:id="89640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321632">
          <w:marLeft w:val="0"/>
          <w:marRight w:val="0"/>
          <w:marTop w:val="0"/>
          <w:marBottom w:val="432"/>
          <w:divBdr>
            <w:top w:val="none" w:sz="0" w:space="0" w:color="auto"/>
            <w:left w:val="none" w:sz="0" w:space="0" w:color="auto"/>
            <w:bottom w:val="none" w:sz="0" w:space="0" w:color="auto"/>
            <w:right w:val="none" w:sz="0" w:space="0" w:color="auto"/>
          </w:divBdr>
          <w:divsChild>
            <w:div w:id="237639051">
              <w:marLeft w:val="0"/>
              <w:marRight w:val="0"/>
              <w:marTop w:val="0"/>
              <w:marBottom w:val="432"/>
              <w:divBdr>
                <w:top w:val="single" w:sz="6" w:space="6" w:color="CAD0D7"/>
                <w:left w:val="single" w:sz="6" w:space="6" w:color="CAD0D7"/>
                <w:bottom w:val="single" w:sz="6" w:space="6" w:color="CAD0D7"/>
                <w:right w:val="single" w:sz="6" w:space="6" w:color="CAD0D7"/>
              </w:divBdr>
              <w:divsChild>
                <w:div w:id="1608268041">
                  <w:marLeft w:val="0"/>
                  <w:marRight w:val="0"/>
                  <w:marTop w:val="168"/>
                  <w:marBottom w:val="0"/>
                  <w:divBdr>
                    <w:top w:val="none" w:sz="0" w:space="0" w:color="auto"/>
                    <w:left w:val="none" w:sz="0" w:space="0" w:color="auto"/>
                    <w:bottom w:val="none" w:sz="0" w:space="0" w:color="auto"/>
                    <w:right w:val="none" w:sz="0" w:space="0" w:color="auto"/>
                  </w:divBdr>
                </w:div>
                <w:div w:id="375394628">
                  <w:marLeft w:val="0"/>
                  <w:marRight w:val="0"/>
                  <w:marTop w:val="168"/>
                  <w:marBottom w:val="0"/>
                  <w:divBdr>
                    <w:top w:val="none" w:sz="0" w:space="0" w:color="auto"/>
                    <w:left w:val="none" w:sz="0" w:space="0" w:color="auto"/>
                    <w:bottom w:val="none" w:sz="0" w:space="0" w:color="auto"/>
                    <w:right w:val="none" w:sz="0" w:space="0" w:color="auto"/>
                  </w:divBdr>
                </w:div>
                <w:div w:id="1691226597">
                  <w:marLeft w:val="0"/>
                  <w:marRight w:val="0"/>
                  <w:marTop w:val="168"/>
                  <w:marBottom w:val="0"/>
                  <w:divBdr>
                    <w:top w:val="none" w:sz="0" w:space="0" w:color="auto"/>
                    <w:left w:val="none" w:sz="0" w:space="0" w:color="auto"/>
                    <w:bottom w:val="none" w:sz="0" w:space="0" w:color="auto"/>
                    <w:right w:val="none" w:sz="0" w:space="0" w:color="auto"/>
                  </w:divBdr>
                </w:div>
              </w:divsChild>
            </w:div>
            <w:div w:id="601500397">
              <w:marLeft w:val="2040"/>
              <w:marRight w:val="0"/>
              <w:marTop w:val="0"/>
              <w:marBottom w:val="0"/>
              <w:divBdr>
                <w:top w:val="none" w:sz="0" w:space="0" w:color="auto"/>
                <w:left w:val="none" w:sz="0" w:space="0" w:color="auto"/>
                <w:bottom w:val="none" w:sz="0" w:space="0" w:color="auto"/>
                <w:right w:val="none" w:sz="0" w:space="0" w:color="auto"/>
              </w:divBdr>
              <w:divsChild>
                <w:div w:id="1425801976">
                  <w:marLeft w:val="0"/>
                  <w:marRight w:val="0"/>
                  <w:marTop w:val="0"/>
                  <w:marBottom w:val="0"/>
                  <w:divBdr>
                    <w:top w:val="single" w:sz="2" w:space="0" w:color="D1EDF6"/>
                    <w:left w:val="single" w:sz="2" w:space="0" w:color="D1EDF6"/>
                    <w:bottom w:val="single" w:sz="2" w:space="0" w:color="D1EDF6"/>
                    <w:right w:val="single" w:sz="2" w:space="0" w:color="D1EDF6"/>
                  </w:divBdr>
                  <w:divsChild>
                    <w:div w:id="52580506">
                      <w:marLeft w:val="0"/>
                      <w:marRight w:val="0"/>
                      <w:marTop w:val="0"/>
                      <w:marBottom w:val="360"/>
                      <w:divBdr>
                        <w:top w:val="none" w:sz="0" w:space="0" w:color="auto"/>
                        <w:left w:val="none" w:sz="0" w:space="0" w:color="auto"/>
                        <w:bottom w:val="none" w:sz="0" w:space="0" w:color="auto"/>
                        <w:right w:val="none" w:sz="0" w:space="0" w:color="auto"/>
                      </w:divBdr>
                    </w:div>
                    <w:div w:id="1402753449">
                      <w:marLeft w:val="0"/>
                      <w:marRight w:val="0"/>
                      <w:marTop w:val="168"/>
                      <w:marBottom w:val="72"/>
                      <w:divBdr>
                        <w:top w:val="none" w:sz="0" w:space="0" w:color="auto"/>
                        <w:left w:val="none" w:sz="0" w:space="0" w:color="auto"/>
                        <w:bottom w:val="none" w:sz="0" w:space="0" w:color="auto"/>
                        <w:right w:val="none" w:sz="0" w:space="0" w:color="auto"/>
                      </w:divBdr>
                      <w:divsChild>
                        <w:div w:id="1315453990">
                          <w:marLeft w:val="0"/>
                          <w:marRight w:val="0"/>
                          <w:marTop w:val="0"/>
                          <w:marBottom w:val="0"/>
                          <w:divBdr>
                            <w:top w:val="none" w:sz="0" w:space="0" w:color="auto"/>
                            <w:left w:val="none" w:sz="0" w:space="0" w:color="auto"/>
                            <w:bottom w:val="none" w:sz="0" w:space="0" w:color="auto"/>
                            <w:right w:val="none" w:sz="0" w:space="0" w:color="auto"/>
                          </w:divBdr>
                        </w:div>
                        <w:div w:id="584386159">
                          <w:marLeft w:val="0"/>
                          <w:marRight w:val="0"/>
                          <w:marTop w:val="0"/>
                          <w:marBottom w:val="0"/>
                          <w:divBdr>
                            <w:top w:val="none" w:sz="0" w:space="0" w:color="auto"/>
                            <w:left w:val="none" w:sz="0" w:space="0" w:color="auto"/>
                            <w:bottom w:val="none" w:sz="0" w:space="0" w:color="auto"/>
                            <w:right w:val="none" w:sz="0" w:space="0" w:color="auto"/>
                          </w:divBdr>
                          <w:divsChild>
                            <w:div w:id="418599028">
                              <w:marLeft w:val="0"/>
                              <w:marRight w:val="0"/>
                              <w:marTop w:val="0"/>
                              <w:marBottom w:val="0"/>
                              <w:divBdr>
                                <w:top w:val="none" w:sz="0" w:space="0" w:color="auto"/>
                                <w:left w:val="none" w:sz="0" w:space="0" w:color="auto"/>
                                <w:bottom w:val="none" w:sz="0" w:space="0" w:color="auto"/>
                                <w:right w:val="none" w:sz="0" w:space="0" w:color="auto"/>
                              </w:divBdr>
                            </w:div>
                            <w:div w:id="191386891">
                              <w:marLeft w:val="0"/>
                              <w:marRight w:val="0"/>
                              <w:marTop w:val="0"/>
                              <w:marBottom w:val="0"/>
                              <w:divBdr>
                                <w:top w:val="none" w:sz="0" w:space="0" w:color="auto"/>
                                <w:left w:val="none" w:sz="0" w:space="0" w:color="auto"/>
                                <w:bottom w:val="none" w:sz="0" w:space="0" w:color="auto"/>
                                <w:right w:val="none" w:sz="0" w:space="0" w:color="auto"/>
                              </w:divBdr>
                            </w:div>
                            <w:div w:id="631406046">
                              <w:marLeft w:val="0"/>
                              <w:marRight w:val="0"/>
                              <w:marTop w:val="0"/>
                              <w:marBottom w:val="0"/>
                              <w:divBdr>
                                <w:top w:val="none" w:sz="0" w:space="0" w:color="auto"/>
                                <w:left w:val="none" w:sz="0" w:space="0" w:color="auto"/>
                                <w:bottom w:val="none" w:sz="0" w:space="0" w:color="auto"/>
                                <w:right w:val="none" w:sz="0" w:space="0" w:color="auto"/>
                              </w:divBdr>
                            </w:div>
                            <w:div w:id="143917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2600">
                  <w:marLeft w:val="0"/>
                  <w:marRight w:val="0"/>
                  <w:marTop w:val="0"/>
                  <w:marBottom w:val="0"/>
                  <w:divBdr>
                    <w:top w:val="single" w:sz="2" w:space="0" w:color="FBE8CD"/>
                    <w:left w:val="single" w:sz="2" w:space="0" w:color="FBE8CD"/>
                    <w:bottom w:val="single" w:sz="2" w:space="0" w:color="FBE8CD"/>
                    <w:right w:val="single" w:sz="2" w:space="0" w:color="FBE8CD"/>
                  </w:divBdr>
                  <w:divsChild>
                    <w:div w:id="403379388">
                      <w:marLeft w:val="0"/>
                      <w:marRight w:val="0"/>
                      <w:marTop w:val="0"/>
                      <w:marBottom w:val="120"/>
                      <w:divBdr>
                        <w:top w:val="none" w:sz="0" w:space="0" w:color="auto"/>
                        <w:left w:val="none" w:sz="0" w:space="0" w:color="auto"/>
                        <w:bottom w:val="none" w:sz="0" w:space="0" w:color="auto"/>
                        <w:right w:val="none" w:sz="0" w:space="0" w:color="auto"/>
                      </w:divBdr>
                      <w:divsChild>
                        <w:div w:id="1539585191">
                          <w:marLeft w:val="0"/>
                          <w:marRight w:val="0"/>
                          <w:marTop w:val="0"/>
                          <w:marBottom w:val="120"/>
                          <w:divBdr>
                            <w:top w:val="none" w:sz="0" w:space="0" w:color="auto"/>
                            <w:left w:val="none" w:sz="0" w:space="0" w:color="auto"/>
                            <w:bottom w:val="none" w:sz="0" w:space="0" w:color="auto"/>
                            <w:right w:val="none" w:sz="0" w:space="0" w:color="auto"/>
                          </w:divBdr>
                        </w:div>
                        <w:div w:id="1549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516129">
          <w:marLeft w:val="0"/>
          <w:marRight w:val="0"/>
          <w:marTop w:val="0"/>
          <w:marBottom w:val="432"/>
          <w:divBdr>
            <w:top w:val="none" w:sz="0" w:space="0" w:color="auto"/>
            <w:left w:val="none" w:sz="0" w:space="0" w:color="auto"/>
            <w:bottom w:val="none" w:sz="0" w:space="0" w:color="auto"/>
            <w:right w:val="none" w:sz="0" w:space="0" w:color="auto"/>
          </w:divBdr>
          <w:divsChild>
            <w:div w:id="1047797289">
              <w:marLeft w:val="0"/>
              <w:marRight w:val="0"/>
              <w:marTop w:val="0"/>
              <w:marBottom w:val="432"/>
              <w:divBdr>
                <w:top w:val="single" w:sz="6" w:space="6" w:color="CAD0D7"/>
                <w:left w:val="single" w:sz="6" w:space="6" w:color="CAD0D7"/>
                <w:bottom w:val="single" w:sz="6" w:space="6" w:color="CAD0D7"/>
                <w:right w:val="single" w:sz="6" w:space="6" w:color="CAD0D7"/>
              </w:divBdr>
              <w:divsChild>
                <w:div w:id="623192138">
                  <w:marLeft w:val="0"/>
                  <w:marRight w:val="0"/>
                  <w:marTop w:val="168"/>
                  <w:marBottom w:val="0"/>
                  <w:divBdr>
                    <w:top w:val="none" w:sz="0" w:space="0" w:color="auto"/>
                    <w:left w:val="none" w:sz="0" w:space="0" w:color="auto"/>
                    <w:bottom w:val="none" w:sz="0" w:space="0" w:color="auto"/>
                    <w:right w:val="none" w:sz="0" w:space="0" w:color="auto"/>
                  </w:divBdr>
                </w:div>
                <w:div w:id="888495768">
                  <w:marLeft w:val="0"/>
                  <w:marRight w:val="0"/>
                  <w:marTop w:val="168"/>
                  <w:marBottom w:val="0"/>
                  <w:divBdr>
                    <w:top w:val="none" w:sz="0" w:space="0" w:color="auto"/>
                    <w:left w:val="none" w:sz="0" w:space="0" w:color="auto"/>
                    <w:bottom w:val="none" w:sz="0" w:space="0" w:color="auto"/>
                    <w:right w:val="none" w:sz="0" w:space="0" w:color="auto"/>
                  </w:divBdr>
                </w:div>
                <w:div w:id="352416297">
                  <w:marLeft w:val="0"/>
                  <w:marRight w:val="0"/>
                  <w:marTop w:val="168"/>
                  <w:marBottom w:val="0"/>
                  <w:divBdr>
                    <w:top w:val="none" w:sz="0" w:space="0" w:color="auto"/>
                    <w:left w:val="none" w:sz="0" w:space="0" w:color="auto"/>
                    <w:bottom w:val="none" w:sz="0" w:space="0" w:color="auto"/>
                    <w:right w:val="none" w:sz="0" w:space="0" w:color="auto"/>
                  </w:divBdr>
                </w:div>
              </w:divsChild>
            </w:div>
            <w:div w:id="1437402651">
              <w:marLeft w:val="2040"/>
              <w:marRight w:val="0"/>
              <w:marTop w:val="0"/>
              <w:marBottom w:val="0"/>
              <w:divBdr>
                <w:top w:val="none" w:sz="0" w:space="0" w:color="auto"/>
                <w:left w:val="none" w:sz="0" w:space="0" w:color="auto"/>
                <w:bottom w:val="none" w:sz="0" w:space="0" w:color="auto"/>
                <w:right w:val="none" w:sz="0" w:space="0" w:color="auto"/>
              </w:divBdr>
              <w:divsChild>
                <w:div w:id="1137990361">
                  <w:marLeft w:val="0"/>
                  <w:marRight w:val="0"/>
                  <w:marTop w:val="0"/>
                  <w:marBottom w:val="0"/>
                  <w:divBdr>
                    <w:top w:val="single" w:sz="2" w:space="0" w:color="D1EDF6"/>
                    <w:left w:val="single" w:sz="2" w:space="0" w:color="D1EDF6"/>
                    <w:bottom w:val="single" w:sz="2" w:space="0" w:color="D1EDF6"/>
                    <w:right w:val="single" w:sz="2" w:space="0" w:color="D1EDF6"/>
                  </w:divBdr>
                  <w:divsChild>
                    <w:div w:id="668564235">
                      <w:marLeft w:val="0"/>
                      <w:marRight w:val="0"/>
                      <w:marTop w:val="0"/>
                      <w:marBottom w:val="360"/>
                      <w:divBdr>
                        <w:top w:val="none" w:sz="0" w:space="0" w:color="auto"/>
                        <w:left w:val="none" w:sz="0" w:space="0" w:color="auto"/>
                        <w:bottom w:val="none" w:sz="0" w:space="0" w:color="auto"/>
                        <w:right w:val="none" w:sz="0" w:space="0" w:color="auto"/>
                      </w:divBdr>
                    </w:div>
                    <w:div w:id="370031852">
                      <w:marLeft w:val="0"/>
                      <w:marRight w:val="0"/>
                      <w:marTop w:val="168"/>
                      <w:marBottom w:val="72"/>
                      <w:divBdr>
                        <w:top w:val="none" w:sz="0" w:space="0" w:color="auto"/>
                        <w:left w:val="none" w:sz="0" w:space="0" w:color="auto"/>
                        <w:bottom w:val="none" w:sz="0" w:space="0" w:color="auto"/>
                        <w:right w:val="none" w:sz="0" w:space="0" w:color="auto"/>
                      </w:divBdr>
                      <w:divsChild>
                        <w:div w:id="61415345">
                          <w:marLeft w:val="0"/>
                          <w:marRight w:val="0"/>
                          <w:marTop w:val="0"/>
                          <w:marBottom w:val="0"/>
                          <w:divBdr>
                            <w:top w:val="none" w:sz="0" w:space="0" w:color="auto"/>
                            <w:left w:val="none" w:sz="0" w:space="0" w:color="auto"/>
                            <w:bottom w:val="none" w:sz="0" w:space="0" w:color="auto"/>
                            <w:right w:val="none" w:sz="0" w:space="0" w:color="auto"/>
                          </w:divBdr>
                        </w:div>
                        <w:div w:id="1310865072">
                          <w:marLeft w:val="0"/>
                          <w:marRight w:val="0"/>
                          <w:marTop w:val="0"/>
                          <w:marBottom w:val="0"/>
                          <w:divBdr>
                            <w:top w:val="none" w:sz="0" w:space="0" w:color="auto"/>
                            <w:left w:val="none" w:sz="0" w:space="0" w:color="auto"/>
                            <w:bottom w:val="none" w:sz="0" w:space="0" w:color="auto"/>
                            <w:right w:val="none" w:sz="0" w:space="0" w:color="auto"/>
                          </w:divBdr>
                          <w:divsChild>
                            <w:div w:id="1416241877">
                              <w:marLeft w:val="0"/>
                              <w:marRight w:val="0"/>
                              <w:marTop w:val="0"/>
                              <w:marBottom w:val="0"/>
                              <w:divBdr>
                                <w:top w:val="none" w:sz="0" w:space="0" w:color="auto"/>
                                <w:left w:val="none" w:sz="0" w:space="0" w:color="auto"/>
                                <w:bottom w:val="none" w:sz="0" w:space="0" w:color="auto"/>
                                <w:right w:val="none" w:sz="0" w:space="0" w:color="auto"/>
                              </w:divBdr>
                            </w:div>
                            <w:div w:id="1168444897">
                              <w:marLeft w:val="0"/>
                              <w:marRight w:val="0"/>
                              <w:marTop w:val="0"/>
                              <w:marBottom w:val="0"/>
                              <w:divBdr>
                                <w:top w:val="none" w:sz="0" w:space="0" w:color="auto"/>
                                <w:left w:val="none" w:sz="0" w:space="0" w:color="auto"/>
                                <w:bottom w:val="none" w:sz="0" w:space="0" w:color="auto"/>
                                <w:right w:val="none" w:sz="0" w:space="0" w:color="auto"/>
                              </w:divBdr>
                            </w:div>
                            <w:div w:id="96875666">
                              <w:marLeft w:val="0"/>
                              <w:marRight w:val="0"/>
                              <w:marTop w:val="0"/>
                              <w:marBottom w:val="0"/>
                              <w:divBdr>
                                <w:top w:val="none" w:sz="0" w:space="0" w:color="auto"/>
                                <w:left w:val="none" w:sz="0" w:space="0" w:color="auto"/>
                                <w:bottom w:val="none" w:sz="0" w:space="0" w:color="auto"/>
                                <w:right w:val="none" w:sz="0" w:space="0" w:color="auto"/>
                              </w:divBdr>
                            </w:div>
                            <w:div w:id="160205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64374">
                  <w:marLeft w:val="0"/>
                  <w:marRight w:val="0"/>
                  <w:marTop w:val="0"/>
                  <w:marBottom w:val="0"/>
                  <w:divBdr>
                    <w:top w:val="single" w:sz="2" w:space="0" w:color="FBE8CD"/>
                    <w:left w:val="single" w:sz="2" w:space="0" w:color="FBE8CD"/>
                    <w:bottom w:val="single" w:sz="2" w:space="0" w:color="FBE8CD"/>
                    <w:right w:val="single" w:sz="2" w:space="0" w:color="FBE8CD"/>
                  </w:divBdr>
                  <w:divsChild>
                    <w:div w:id="2106152419">
                      <w:marLeft w:val="0"/>
                      <w:marRight w:val="0"/>
                      <w:marTop w:val="0"/>
                      <w:marBottom w:val="120"/>
                      <w:divBdr>
                        <w:top w:val="none" w:sz="0" w:space="0" w:color="auto"/>
                        <w:left w:val="none" w:sz="0" w:space="0" w:color="auto"/>
                        <w:bottom w:val="none" w:sz="0" w:space="0" w:color="auto"/>
                        <w:right w:val="none" w:sz="0" w:space="0" w:color="auto"/>
                      </w:divBdr>
                      <w:divsChild>
                        <w:div w:id="1532574874">
                          <w:marLeft w:val="0"/>
                          <w:marRight w:val="0"/>
                          <w:marTop w:val="0"/>
                          <w:marBottom w:val="120"/>
                          <w:divBdr>
                            <w:top w:val="none" w:sz="0" w:space="0" w:color="auto"/>
                            <w:left w:val="none" w:sz="0" w:space="0" w:color="auto"/>
                            <w:bottom w:val="none" w:sz="0" w:space="0" w:color="auto"/>
                            <w:right w:val="none" w:sz="0" w:space="0" w:color="auto"/>
                          </w:divBdr>
                        </w:div>
                        <w:div w:id="202612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5999529">
      <w:bodyDiv w:val="1"/>
      <w:marLeft w:val="0"/>
      <w:marRight w:val="0"/>
      <w:marTop w:val="0"/>
      <w:marBottom w:val="0"/>
      <w:divBdr>
        <w:top w:val="none" w:sz="0" w:space="0" w:color="auto"/>
        <w:left w:val="none" w:sz="0" w:space="0" w:color="auto"/>
        <w:bottom w:val="none" w:sz="0" w:space="0" w:color="auto"/>
        <w:right w:val="none" w:sz="0" w:space="0" w:color="auto"/>
      </w:divBdr>
      <w:divsChild>
        <w:div w:id="54744028">
          <w:marLeft w:val="0"/>
          <w:marRight w:val="0"/>
          <w:marTop w:val="0"/>
          <w:marBottom w:val="432"/>
          <w:divBdr>
            <w:top w:val="none" w:sz="0" w:space="0" w:color="auto"/>
            <w:left w:val="none" w:sz="0" w:space="0" w:color="auto"/>
            <w:bottom w:val="none" w:sz="0" w:space="0" w:color="auto"/>
            <w:right w:val="none" w:sz="0" w:space="0" w:color="auto"/>
          </w:divBdr>
          <w:divsChild>
            <w:div w:id="22486842">
              <w:marLeft w:val="2040"/>
              <w:marRight w:val="0"/>
              <w:marTop w:val="0"/>
              <w:marBottom w:val="0"/>
              <w:divBdr>
                <w:top w:val="none" w:sz="0" w:space="0" w:color="auto"/>
                <w:left w:val="none" w:sz="0" w:space="0" w:color="auto"/>
                <w:bottom w:val="none" w:sz="0" w:space="0" w:color="auto"/>
                <w:right w:val="none" w:sz="0" w:space="0" w:color="auto"/>
              </w:divBdr>
              <w:divsChild>
                <w:div w:id="165286898">
                  <w:marLeft w:val="0"/>
                  <w:marRight w:val="0"/>
                  <w:marTop w:val="0"/>
                  <w:marBottom w:val="0"/>
                  <w:divBdr>
                    <w:top w:val="single" w:sz="2" w:space="0" w:color="D1EDF6"/>
                    <w:left w:val="single" w:sz="2" w:space="0" w:color="D1EDF6"/>
                    <w:bottom w:val="single" w:sz="2" w:space="0" w:color="D1EDF6"/>
                    <w:right w:val="single" w:sz="2" w:space="0" w:color="D1EDF6"/>
                  </w:divBdr>
                  <w:divsChild>
                    <w:div w:id="270406924">
                      <w:marLeft w:val="0"/>
                      <w:marRight w:val="0"/>
                      <w:marTop w:val="0"/>
                      <w:marBottom w:val="360"/>
                      <w:divBdr>
                        <w:top w:val="none" w:sz="0" w:space="0" w:color="auto"/>
                        <w:left w:val="none" w:sz="0" w:space="0" w:color="auto"/>
                        <w:bottom w:val="none" w:sz="0" w:space="0" w:color="auto"/>
                        <w:right w:val="none" w:sz="0" w:space="0" w:color="auto"/>
                      </w:divBdr>
                    </w:div>
                    <w:div w:id="922300126">
                      <w:marLeft w:val="0"/>
                      <w:marRight w:val="0"/>
                      <w:marTop w:val="168"/>
                      <w:marBottom w:val="72"/>
                      <w:divBdr>
                        <w:top w:val="none" w:sz="0" w:space="0" w:color="auto"/>
                        <w:left w:val="none" w:sz="0" w:space="0" w:color="auto"/>
                        <w:bottom w:val="none" w:sz="0" w:space="0" w:color="auto"/>
                        <w:right w:val="none" w:sz="0" w:space="0" w:color="auto"/>
                      </w:divBdr>
                      <w:divsChild>
                        <w:div w:id="223639085">
                          <w:marLeft w:val="0"/>
                          <w:marRight w:val="0"/>
                          <w:marTop w:val="0"/>
                          <w:marBottom w:val="0"/>
                          <w:divBdr>
                            <w:top w:val="none" w:sz="0" w:space="0" w:color="auto"/>
                            <w:left w:val="none" w:sz="0" w:space="0" w:color="auto"/>
                            <w:bottom w:val="none" w:sz="0" w:space="0" w:color="auto"/>
                            <w:right w:val="none" w:sz="0" w:space="0" w:color="auto"/>
                          </w:divBdr>
                          <w:divsChild>
                            <w:div w:id="327440055">
                              <w:marLeft w:val="0"/>
                              <w:marRight w:val="0"/>
                              <w:marTop w:val="0"/>
                              <w:marBottom w:val="0"/>
                              <w:divBdr>
                                <w:top w:val="none" w:sz="0" w:space="0" w:color="auto"/>
                                <w:left w:val="none" w:sz="0" w:space="0" w:color="auto"/>
                                <w:bottom w:val="none" w:sz="0" w:space="0" w:color="auto"/>
                                <w:right w:val="none" w:sz="0" w:space="0" w:color="auto"/>
                              </w:divBdr>
                            </w:div>
                            <w:div w:id="547375660">
                              <w:marLeft w:val="0"/>
                              <w:marRight w:val="0"/>
                              <w:marTop w:val="0"/>
                              <w:marBottom w:val="0"/>
                              <w:divBdr>
                                <w:top w:val="none" w:sz="0" w:space="0" w:color="auto"/>
                                <w:left w:val="none" w:sz="0" w:space="0" w:color="auto"/>
                                <w:bottom w:val="none" w:sz="0" w:space="0" w:color="auto"/>
                                <w:right w:val="none" w:sz="0" w:space="0" w:color="auto"/>
                              </w:divBdr>
                            </w:div>
                            <w:div w:id="1458138273">
                              <w:marLeft w:val="0"/>
                              <w:marRight w:val="0"/>
                              <w:marTop w:val="0"/>
                              <w:marBottom w:val="0"/>
                              <w:divBdr>
                                <w:top w:val="none" w:sz="0" w:space="0" w:color="auto"/>
                                <w:left w:val="none" w:sz="0" w:space="0" w:color="auto"/>
                                <w:bottom w:val="none" w:sz="0" w:space="0" w:color="auto"/>
                                <w:right w:val="none" w:sz="0" w:space="0" w:color="auto"/>
                              </w:divBdr>
                            </w:div>
                            <w:div w:id="1577469711">
                              <w:marLeft w:val="0"/>
                              <w:marRight w:val="0"/>
                              <w:marTop w:val="0"/>
                              <w:marBottom w:val="0"/>
                              <w:divBdr>
                                <w:top w:val="none" w:sz="0" w:space="0" w:color="auto"/>
                                <w:left w:val="none" w:sz="0" w:space="0" w:color="auto"/>
                                <w:bottom w:val="none" w:sz="0" w:space="0" w:color="auto"/>
                                <w:right w:val="none" w:sz="0" w:space="0" w:color="auto"/>
                              </w:divBdr>
                            </w:div>
                          </w:divsChild>
                        </w:div>
                        <w:div w:id="211085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744643">
                  <w:marLeft w:val="0"/>
                  <w:marRight w:val="0"/>
                  <w:marTop w:val="0"/>
                  <w:marBottom w:val="0"/>
                  <w:divBdr>
                    <w:top w:val="single" w:sz="2" w:space="0" w:color="FBE8CD"/>
                    <w:left w:val="single" w:sz="2" w:space="0" w:color="FBE8CD"/>
                    <w:bottom w:val="single" w:sz="2" w:space="0" w:color="FBE8CD"/>
                    <w:right w:val="single" w:sz="2" w:space="0" w:color="FBE8CD"/>
                  </w:divBdr>
                  <w:divsChild>
                    <w:div w:id="1691491479">
                      <w:marLeft w:val="0"/>
                      <w:marRight w:val="0"/>
                      <w:marTop w:val="0"/>
                      <w:marBottom w:val="120"/>
                      <w:divBdr>
                        <w:top w:val="none" w:sz="0" w:space="0" w:color="auto"/>
                        <w:left w:val="none" w:sz="0" w:space="0" w:color="auto"/>
                        <w:bottom w:val="none" w:sz="0" w:space="0" w:color="auto"/>
                        <w:right w:val="none" w:sz="0" w:space="0" w:color="auto"/>
                      </w:divBdr>
                      <w:divsChild>
                        <w:div w:id="71705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608526">
              <w:marLeft w:val="0"/>
              <w:marRight w:val="0"/>
              <w:marTop w:val="0"/>
              <w:marBottom w:val="432"/>
              <w:divBdr>
                <w:top w:val="single" w:sz="6" w:space="6" w:color="CAD0D7"/>
                <w:left w:val="single" w:sz="6" w:space="6" w:color="CAD0D7"/>
                <w:bottom w:val="single" w:sz="6" w:space="6" w:color="CAD0D7"/>
                <w:right w:val="single" w:sz="6" w:space="6" w:color="CAD0D7"/>
              </w:divBdr>
              <w:divsChild>
                <w:div w:id="1012226923">
                  <w:marLeft w:val="0"/>
                  <w:marRight w:val="0"/>
                  <w:marTop w:val="168"/>
                  <w:marBottom w:val="0"/>
                  <w:divBdr>
                    <w:top w:val="none" w:sz="0" w:space="0" w:color="auto"/>
                    <w:left w:val="none" w:sz="0" w:space="0" w:color="auto"/>
                    <w:bottom w:val="none" w:sz="0" w:space="0" w:color="auto"/>
                    <w:right w:val="none" w:sz="0" w:space="0" w:color="auto"/>
                  </w:divBdr>
                </w:div>
                <w:div w:id="1551839834">
                  <w:marLeft w:val="0"/>
                  <w:marRight w:val="0"/>
                  <w:marTop w:val="168"/>
                  <w:marBottom w:val="0"/>
                  <w:divBdr>
                    <w:top w:val="none" w:sz="0" w:space="0" w:color="auto"/>
                    <w:left w:val="none" w:sz="0" w:space="0" w:color="auto"/>
                    <w:bottom w:val="none" w:sz="0" w:space="0" w:color="auto"/>
                    <w:right w:val="none" w:sz="0" w:space="0" w:color="auto"/>
                  </w:divBdr>
                </w:div>
                <w:div w:id="213335621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96221637">
          <w:marLeft w:val="0"/>
          <w:marRight w:val="0"/>
          <w:marTop w:val="0"/>
          <w:marBottom w:val="432"/>
          <w:divBdr>
            <w:top w:val="none" w:sz="0" w:space="0" w:color="auto"/>
            <w:left w:val="none" w:sz="0" w:space="0" w:color="auto"/>
            <w:bottom w:val="none" w:sz="0" w:space="0" w:color="auto"/>
            <w:right w:val="none" w:sz="0" w:space="0" w:color="auto"/>
          </w:divBdr>
          <w:divsChild>
            <w:div w:id="580600558">
              <w:marLeft w:val="0"/>
              <w:marRight w:val="0"/>
              <w:marTop w:val="0"/>
              <w:marBottom w:val="432"/>
              <w:divBdr>
                <w:top w:val="single" w:sz="6" w:space="6" w:color="CAD0D7"/>
                <w:left w:val="single" w:sz="6" w:space="6" w:color="CAD0D7"/>
                <w:bottom w:val="single" w:sz="6" w:space="6" w:color="CAD0D7"/>
                <w:right w:val="single" w:sz="6" w:space="6" w:color="CAD0D7"/>
              </w:divBdr>
              <w:divsChild>
                <w:div w:id="664816927">
                  <w:marLeft w:val="0"/>
                  <w:marRight w:val="0"/>
                  <w:marTop w:val="168"/>
                  <w:marBottom w:val="0"/>
                  <w:divBdr>
                    <w:top w:val="none" w:sz="0" w:space="0" w:color="auto"/>
                    <w:left w:val="none" w:sz="0" w:space="0" w:color="auto"/>
                    <w:bottom w:val="none" w:sz="0" w:space="0" w:color="auto"/>
                    <w:right w:val="none" w:sz="0" w:space="0" w:color="auto"/>
                  </w:divBdr>
                </w:div>
                <w:div w:id="859589993">
                  <w:marLeft w:val="0"/>
                  <w:marRight w:val="0"/>
                  <w:marTop w:val="168"/>
                  <w:marBottom w:val="0"/>
                  <w:divBdr>
                    <w:top w:val="none" w:sz="0" w:space="0" w:color="auto"/>
                    <w:left w:val="none" w:sz="0" w:space="0" w:color="auto"/>
                    <w:bottom w:val="none" w:sz="0" w:space="0" w:color="auto"/>
                    <w:right w:val="none" w:sz="0" w:space="0" w:color="auto"/>
                  </w:divBdr>
                </w:div>
                <w:div w:id="1401176520">
                  <w:marLeft w:val="0"/>
                  <w:marRight w:val="0"/>
                  <w:marTop w:val="168"/>
                  <w:marBottom w:val="0"/>
                  <w:divBdr>
                    <w:top w:val="none" w:sz="0" w:space="0" w:color="auto"/>
                    <w:left w:val="none" w:sz="0" w:space="0" w:color="auto"/>
                    <w:bottom w:val="none" w:sz="0" w:space="0" w:color="auto"/>
                    <w:right w:val="none" w:sz="0" w:space="0" w:color="auto"/>
                  </w:divBdr>
                </w:div>
              </w:divsChild>
            </w:div>
            <w:div w:id="1111820512">
              <w:marLeft w:val="2040"/>
              <w:marRight w:val="0"/>
              <w:marTop w:val="0"/>
              <w:marBottom w:val="0"/>
              <w:divBdr>
                <w:top w:val="none" w:sz="0" w:space="0" w:color="auto"/>
                <w:left w:val="none" w:sz="0" w:space="0" w:color="auto"/>
                <w:bottom w:val="none" w:sz="0" w:space="0" w:color="auto"/>
                <w:right w:val="none" w:sz="0" w:space="0" w:color="auto"/>
              </w:divBdr>
              <w:divsChild>
                <w:div w:id="1025908510">
                  <w:marLeft w:val="0"/>
                  <w:marRight w:val="0"/>
                  <w:marTop w:val="0"/>
                  <w:marBottom w:val="0"/>
                  <w:divBdr>
                    <w:top w:val="single" w:sz="2" w:space="0" w:color="D1EDF6"/>
                    <w:left w:val="single" w:sz="2" w:space="0" w:color="D1EDF6"/>
                    <w:bottom w:val="single" w:sz="2" w:space="0" w:color="D1EDF6"/>
                    <w:right w:val="single" w:sz="2" w:space="0" w:color="D1EDF6"/>
                  </w:divBdr>
                  <w:divsChild>
                    <w:div w:id="1033652639">
                      <w:marLeft w:val="0"/>
                      <w:marRight w:val="0"/>
                      <w:marTop w:val="0"/>
                      <w:marBottom w:val="360"/>
                      <w:divBdr>
                        <w:top w:val="none" w:sz="0" w:space="0" w:color="auto"/>
                        <w:left w:val="none" w:sz="0" w:space="0" w:color="auto"/>
                        <w:bottom w:val="none" w:sz="0" w:space="0" w:color="auto"/>
                        <w:right w:val="none" w:sz="0" w:space="0" w:color="auto"/>
                      </w:divBdr>
                    </w:div>
                    <w:div w:id="1983652344">
                      <w:marLeft w:val="0"/>
                      <w:marRight w:val="0"/>
                      <w:marTop w:val="168"/>
                      <w:marBottom w:val="72"/>
                      <w:divBdr>
                        <w:top w:val="none" w:sz="0" w:space="0" w:color="auto"/>
                        <w:left w:val="none" w:sz="0" w:space="0" w:color="auto"/>
                        <w:bottom w:val="none" w:sz="0" w:space="0" w:color="auto"/>
                        <w:right w:val="none" w:sz="0" w:space="0" w:color="auto"/>
                      </w:divBdr>
                      <w:divsChild>
                        <w:div w:id="1658420312">
                          <w:marLeft w:val="0"/>
                          <w:marRight w:val="0"/>
                          <w:marTop w:val="0"/>
                          <w:marBottom w:val="0"/>
                          <w:divBdr>
                            <w:top w:val="none" w:sz="0" w:space="0" w:color="auto"/>
                            <w:left w:val="none" w:sz="0" w:space="0" w:color="auto"/>
                            <w:bottom w:val="none" w:sz="0" w:space="0" w:color="auto"/>
                            <w:right w:val="none" w:sz="0" w:space="0" w:color="auto"/>
                          </w:divBdr>
                          <w:divsChild>
                            <w:div w:id="73859090">
                              <w:marLeft w:val="0"/>
                              <w:marRight w:val="0"/>
                              <w:marTop w:val="0"/>
                              <w:marBottom w:val="0"/>
                              <w:divBdr>
                                <w:top w:val="none" w:sz="0" w:space="0" w:color="auto"/>
                                <w:left w:val="none" w:sz="0" w:space="0" w:color="auto"/>
                                <w:bottom w:val="none" w:sz="0" w:space="0" w:color="auto"/>
                                <w:right w:val="none" w:sz="0" w:space="0" w:color="auto"/>
                              </w:divBdr>
                            </w:div>
                            <w:div w:id="564025266">
                              <w:marLeft w:val="0"/>
                              <w:marRight w:val="0"/>
                              <w:marTop w:val="0"/>
                              <w:marBottom w:val="0"/>
                              <w:divBdr>
                                <w:top w:val="none" w:sz="0" w:space="0" w:color="auto"/>
                                <w:left w:val="none" w:sz="0" w:space="0" w:color="auto"/>
                                <w:bottom w:val="none" w:sz="0" w:space="0" w:color="auto"/>
                                <w:right w:val="none" w:sz="0" w:space="0" w:color="auto"/>
                              </w:divBdr>
                            </w:div>
                            <w:div w:id="744686912">
                              <w:marLeft w:val="0"/>
                              <w:marRight w:val="0"/>
                              <w:marTop w:val="0"/>
                              <w:marBottom w:val="0"/>
                              <w:divBdr>
                                <w:top w:val="none" w:sz="0" w:space="0" w:color="auto"/>
                                <w:left w:val="none" w:sz="0" w:space="0" w:color="auto"/>
                                <w:bottom w:val="none" w:sz="0" w:space="0" w:color="auto"/>
                                <w:right w:val="none" w:sz="0" w:space="0" w:color="auto"/>
                              </w:divBdr>
                            </w:div>
                            <w:div w:id="777334518">
                              <w:marLeft w:val="0"/>
                              <w:marRight w:val="0"/>
                              <w:marTop w:val="0"/>
                              <w:marBottom w:val="0"/>
                              <w:divBdr>
                                <w:top w:val="none" w:sz="0" w:space="0" w:color="auto"/>
                                <w:left w:val="none" w:sz="0" w:space="0" w:color="auto"/>
                                <w:bottom w:val="none" w:sz="0" w:space="0" w:color="auto"/>
                                <w:right w:val="none" w:sz="0" w:space="0" w:color="auto"/>
                              </w:divBdr>
                            </w:div>
                            <w:div w:id="1426849816">
                              <w:marLeft w:val="0"/>
                              <w:marRight w:val="0"/>
                              <w:marTop w:val="0"/>
                              <w:marBottom w:val="0"/>
                              <w:divBdr>
                                <w:top w:val="none" w:sz="0" w:space="0" w:color="auto"/>
                                <w:left w:val="none" w:sz="0" w:space="0" w:color="auto"/>
                                <w:bottom w:val="none" w:sz="0" w:space="0" w:color="auto"/>
                                <w:right w:val="none" w:sz="0" w:space="0" w:color="auto"/>
                              </w:divBdr>
                            </w:div>
                          </w:divsChild>
                        </w:div>
                        <w:div w:id="170964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73338">
          <w:marLeft w:val="0"/>
          <w:marRight w:val="0"/>
          <w:marTop w:val="0"/>
          <w:marBottom w:val="432"/>
          <w:divBdr>
            <w:top w:val="none" w:sz="0" w:space="0" w:color="auto"/>
            <w:left w:val="none" w:sz="0" w:space="0" w:color="auto"/>
            <w:bottom w:val="none" w:sz="0" w:space="0" w:color="auto"/>
            <w:right w:val="none" w:sz="0" w:space="0" w:color="auto"/>
          </w:divBdr>
          <w:divsChild>
            <w:div w:id="113139656">
              <w:marLeft w:val="0"/>
              <w:marRight w:val="0"/>
              <w:marTop w:val="0"/>
              <w:marBottom w:val="432"/>
              <w:divBdr>
                <w:top w:val="single" w:sz="6" w:space="6" w:color="CAD0D7"/>
                <w:left w:val="single" w:sz="6" w:space="6" w:color="CAD0D7"/>
                <w:bottom w:val="single" w:sz="6" w:space="6" w:color="CAD0D7"/>
                <w:right w:val="single" w:sz="6" w:space="6" w:color="CAD0D7"/>
              </w:divBdr>
              <w:divsChild>
                <w:div w:id="1705024">
                  <w:marLeft w:val="0"/>
                  <w:marRight w:val="0"/>
                  <w:marTop w:val="168"/>
                  <w:marBottom w:val="0"/>
                  <w:divBdr>
                    <w:top w:val="none" w:sz="0" w:space="0" w:color="auto"/>
                    <w:left w:val="none" w:sz="0" w:space="0" w:color="auto"/>
                    <w:bottom w:val="none" w:sz="0" w:space="0" w:color="auto"/>
                    <w:right w:val="none" w:sz="0" w:space="0" w:color="auto"/>
                  </w:divBdr>
                </w:div>
                <w:div w:id="218443387">
                  <w:marLeft w:val="0"/>
                  <w:marRight w:val="0"/>
                  <w:marTop w:val="168"/>
                  <w:marBottom w:val="0"/>
                  <w:divBdr>
                    <w:top w:val="none" w:sz="0" w:space="0" w:color="auto"/>
                    <w:left w:val="none" w:sz="0" w:space="0" w:color="auto"/>
                    <w:bottom w:val="none" w:sz="0" w:space="0" w:color="auto"/>
                    <w:right w:val="none" w:sz="0" w:space="0" w:color="auto"/>
                  </w:divBdr>
                </w:div>
                <w:div w:id="981344559">
                  <w:marLeft w:val="0"/>
                  <w:marRight w:val="0"/>
                  <w:marTop w:val="168"/>
                  <w:marBottom w:val="0"/>
                  <w:divBdr>
                    <w:top w:val="none" w:sz="0" w:space="0" w:color="auto"/>
                    <w:left w:val="none" w:sz="0" w:space="0" w:color="auto"/>
                    <w:bottom w:val="none" w:sz="0" w:space="0" w:color="auto"/>
                    <w:right w:val="none" w:sz="0" w:space="0" w:color="auto"/>
                  </w:divBdr>
                </w:div>
              </w:divsChild>
            </w:div>
            <w:div w:id="972908718">
              <w:marLeft w:val="2040"/>
              <w:marRight w:val="0"/>
              <w:marTop w:val="0"/>
              <w:marBottom w:val="0"/>
              <w:divBdr>
                <w:top w:val="none" w:sz="0" w:space="0" w:color="auto"/>
                <w:left w:val="none" w:sz="0" w:space="0" w:color="auto"/>
                <w:bottom w:val="none" w:sz="0" w:space="0" w:color="auto"/>
                <w:right w:val="none" w:sz="0" w:space="0" w:color="auto"/>
              </w:divBdr>
              <w:divsChild>
                <w:div w:id="335303374">
                  <w:marLeft w:val="0"/>
                  <w:marRight w:val="0"/>
                  <w:marTop w:val="0"/>
                  <w:marBottom w:val="0"/>
                  <w:divBdr>
                    <w:top w:val="single" w:sz="2" w:space="0" w:color="FBE8CD"/>
                    <w:left w:val="single" w:sz="2" w:space="0" w:color="FBE8CD"/>
                    <w:bottom w:val="single" w:sz="2" w:space="0" w:color="FBE8CD"/>
                    <w:right w:val="single" w:sz="2" w:space="0" w:color="FBE8CD"/>
                  </w:divBdr>
                  <w:divsChild>
                    <w:div w:id="297417816">
                      <w:marLeft w:val="0"/>
                      <w:marRight w:val="0"/>
                      <w:marTop w:val="0"/>
                      <w:marBottom w:val="120"/>
                      <w:divBdr>
                        <w:top w:val="none" w:sz="0" w:space="0" w:color="auto"/>
                        <w:left w:val="none" w:sz="0" w:space="0" w:color="auto"/>
                        <w:bottom w:val="none" w:sz="0" w:space="0" w:color="auto"/>
                        <w:right w:val="none" w:sz="0" w:space="0" w:color="auto"/>
                      </w:divBdr>
                      <w:divsChild>
                        <w:div w:id="84131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138884">
                  <w:marLeft w:val="0"/>
                  <w:marRight w:val="0"/>
                  <w:marTop w:val="0"/>
                  <w:marBottom w:val="0"/>
                  <w:divBdr>
                    <w:top w:val="single" w:sz="2" w:space="0" w:color="D1EDF6"/>
                    <w:left w:val="single" w:sz="2" w:space="0" w:color="D1EDF6"/>
                    <w:bottom w:val="single" w:sz="2" w:space="0" w:color="D1EDF6"/>
                    <w:right w:val="single" w:sz="2" w:space="0" w:color="D1EDF6"/>
                  </w:divBdr>
                  <w:divsChild>
                    <w:div w:id="531041201">
                      <w:marLeft w:val="0"/>
                      <w:marRight w:val="0"/>
                      <w:marTop w:val="0"/>
                      <w:marBottom w:val="360"/>
                      <w:divBdr>
                        <w:top w:val="none" w:sz="0" w:space="0" w:color="auto"/>
                        <w:left w:val="none" w:sz="0" w:space="0" w:color="auto"/>
                        <w:bottom w:val="none" w:sz="0" w:space="0" w:color="auto"/>
                        <w:right w:val="none" w:sz="0" w:space="0" w:color="auto"/>
                      </w:divBdr>
                    </w:div>
                    <w:div w:id="676232226">
                      <w:marLeft w:val="0"/>
                      <w:marRight w:val="0"/>
                      <w:marTop w:val="168"/>
                      <w:marBottom w:val="72"/>
                      <w:divBdr>
                        <w:top w:val="none" w:sz="0" w:space="0" w:color="auto"/>
                        <w:left w:val="none" w:sz="0" w:space="0" w:color="auto"/>
                        <w:bottom w:val="none" w:sz="0" w:space="0" w:color="auto"/>
                        <w:right w:val="none" w:sz="0" w:space="0" w:color="auto"/>
                      </w:divBdr>
                      <w:divsChild>
                        <w:div w:id="513887999">
                          <w:marLeft w:val="0"/>
                          <w:marRight w:val="0"/>
                          <w:marTop w:val="0"/>
                          <w:marBottom w:val="0"/>
                          <w:divBdr>
                            <w:top w:val="none" w:sz="0" w:space="0" w:color="auto"/>
                            <w:left w:val="none" w:sz="0" w:space="0" w:color="auto"/>
                            <w:bottom w:val="none" w:sz="0" w:space="0" w:color="auto"/>
                            <w:right w:val="none" w:sz="0" w:space="0" w:color="auto"/>
                          </w:divBdr>
                        </w:div>
                        <w:div w:id="1539469187">
                          <w:marLeft w:val="0"/>
                          <w:marRight w:val="0"/>
                          <w:marTop w:val="0"/>
                          <w:marBottom w:val="0"/>
                          <w:divBdr>
                            <w:top w:val="none" w:sz="0" w:space="0" w:color="auto"/>
                            <w:left w:val="none" w:sz="0" w:space="0" w:color="auto"/>
                            <w:bottom w:val="none" w:sz="0" w:space="0" w:color="auto"/>
                            <w:right w:val="none" w:sz="0" w:space="0" w:color="auto"/>
                          </w:divBdr>
                          <w:divsChild>
                            <w:div w:id="734470232">
                              <w:marLeft w:val="0"/>
                              <w:marRight w:val="0"/>
                              <w:marTop w:val="0"/>
                              <w:marBottom w:val="0"/>
                              <w:divBdr>
                                <w:top w:val="none" w:sz="0" w:space="0" w:color="auto"/>
                                <w:left w:val="none" w:sz="0" w:space="0" w:color="auto"/>
                                <w:bottom w:val="none" w:sz="0" w:space="0" w:color="auto"/>
                                <w:right w:val="none" w:sz="0" w:space="0" w:color="auto"/>
                              </w:divBdr>
                            </w:div>
                            <w:div w:id="1074203264">
                              <w:marLeft w:val="0"/>
                              <w:marRight w:val="0"/>
                              <w:marTop w:val="0"/>
                              <w:marBottom w:val="0"/>
                              <w:divBdr>
                                <w:top w:val="none" w:sz="0" w:space="0" w:color="auto"/>
                                <w:left w:val="none" w:sz="0" w:space="0" w:color="auto"/>
                                <w:bottom w:val="none" w:sz="0" w:space="0" w:color="auto"/>
                                <w:right w:val="none" w:sz="0" w:space="0" w:color="auto"/>
                              </w:divBdr>
                            </w:div>
                            <w:div w:id="1415936017">
                              <w:marLeft w:val="0"/>
                              <w:marRight w:val="0"/>
                              <w:marTop w:val="0"/>
                              <w:marBottom w:val="0"/>
                              <w:divBdr>
                                <w:top w:val="none" w:sz="0" w:space="0" w:color="auto"/>
                                <w:left w:val="none" w:sz="0" w:space="0" w:color="auto"/>
                                <w:bottom w:val="none" w:sz="0" w:space="0" w:color="auto"/>
                                <w:right w:val="none" w:sz="0" w:space="0" w:color="auto"/>
                              </w:divBdr>
                            </w:div>
                            <w:div w:id="161586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0218098">
          <w:marLeft w:val="0"/>
          <w:marRight w:val="0"/>
          <w:marTop w:val="0"/>
          <w:marBottom w:val="432"/>
          <w:divBdr>
            <w:top w:val="none" w:sz="0" w:space="0" w:color="auto"/>
            <w:left w:val="none" w:sz="0" w:space="0" w:color="auto"/>
            <w:bottom w:val="none" w:sz="0" w:space="0" w:color="auto"/>
            <w:right w:val="none" w:sz="0" w:space="0" w:color="auto"/>
          </w:divBdr>
          <w:divsChild>
            <w:div w:id="222525530">
              <w:marLeft w:val="0"/>
              <w:marRight w:val="0"/>
              <w:marTop w:val="0"/>
              <w:marBottom w:val="432"/>
              <w:divBdr>
                <w:top w:val="single" w:sz="6" w:space="6" w:color="CAD0D7"/>
                <w:left w:val="single" w:sz="6" w:space="6" w:color="CAD0D7"/>
                <w:bottom w:val="single" w:sz="6" w:space="6" w:color="CAD0D7"/>
                <w:right w:val="single" w:sz="6" w:space="6" w:color="CAD0D7"/>
              </w:divBdr>
              <w:divsChild>
                <w:div w:id="143936749">
                  <w:marLeft w:val="0"/>
                  <w:marRight w:val="0"/>
                  <w:marTop w:val="168"/>
                  <w:marBottom w:val="0"/>
                  <w:divBdr>
                    <w:top w:val="none" w:sz="0" w:space="0" w:color="auto"/>
                    <w:left w:val="none" w:sz="0" w:space="0" w:color="auto"/>
                    <w:bottom w:val="none" w:sz="0" w:space="0" w:color="auto"/>
                    <w:right w:val="none" w:sz="0" w:space="0" w:color="auto"/>
                  </w:divBdr>
                </w:div>
                <w:div w:id="1011640654">
                  <w:marLeft w:val="0"/>
                  <w:marRight w:val="0"/>
                  <w:marTop w:val="168"/>
                  <w:marBottom w:val="0"/>
                  <w:divBdr>
                    <w:top w:val="none" w:sz="0" w:space="0" w:color="auto"/>
                    <w:left w:val="none" w:sz="0" w:space="0" w:color="auto"/>
                    <w:bottom w:val="none" w:sz="0" w:space="0" w:color="auto"/>
                    <w:right w:val="none" w:sz="0" w:space="0" w:color="auto"/>
                  </w:divBdr>
                </w:div>
                <w:div w:id="1831752994">
                  <w:marLeft w:val="0"/>
                  <w:marRight w:val="0"/>
                  <w:marTop w:val="168"/>
                  <w:marBottom w:val="0"/>
                  <w:divBdr>
                    <w:top w:val="none" w:sz="0" w:space="0" w:color="auto"/>
                    <w:left w:val="none" w:sz="0" w:space="0" w:color="auto"/>
                    <w:bottom w:val="none" w:sz="0" w:space="0" w:color="auto"/>
                    <w:right w:val="none" w:sz="0" w:space="0" w:color="auto"/>
                  </w:divBdr>
                </w:div>
              </w:divsChild>
            </w:div>
            <w:div w:id="1277248781">
              <w:marLeft w:val="2040"/>
              <w:marRight w:val="0"/>
              <w:marTop w:val="0"/>
              <w:marBottom w:val="0"/>
              <w:divBdr>
                <w:top w:val="none" w:sz="0" w:space="0" w:color="auto"/>
                <w:left w:val="none" w:sz="0" w:space="0" w:color="auto"/>
                <w:bottom w:val="none" w:sz="0" w:space="0" w:color="auto"/>
                <w:right w:val="none" w:sz="0" w:space="0" w:color="auto"/>
              </w:divBdr>
              <w:divsChild>
                <w:div w:id="713427243">
                  <w:marLeft w:val="0"/>
                  <w:marRight w:val="0"/>
                  <w:marTop w:val="0"/>
                  <w:marBottom w:val="0"/>
                  <w:divBdr>
                    <w:top w:val="single" w:sz="2" w:space="0" w:color="FBE8CD"/>
                    <w:left w:val="single" w:sz="2" w:space="0" w:color="FBE8CD"/>
                    <w:bottom w:val="single" w:sz="2" w:space="0" w:color="FBE8CD"/>
                    <w:right w:val="single" w:sz="2" w:space="0" w:color="FBE8CD"/>
                  </w:divBdr>
                  <w:divsChild>
                    <w:div w:id="525992594">
                      <w:marLeft w:val="0"/>
                      <w:marRight w:val="0"/>
                      <w:marTop w:val="0"/>
                      <w:marBottom w:val="120"/>
                      <w:divBdr>
                        <w:top w:val="none" w:sz="0" w:space="0" w:color="auto"/>
                        <w:left w:val="none" w:sz="0" w:space="0" w:color="auto"/>
                        <w:bottom w:val="none" w:sz="0" w:space="0" w:color="auto"/>
                        <w:right w:val="none" w:sz="0" w:space="0" w:color="auto"/>
                      </w:divBdr>
                      <w:divsChild>
                        <w:div w:id="20965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04996">
                  <w:marLeft w:val="0"/>
                  <w:marRight w:val="0"/>
                  <w:marTop w:val="0"/>
                  <w:marBottom w:val="0"/>
                  <w:divBdr>
                    <w:top w:val="single" w:sz="2" w:space="0" w:color="D1EDF6"/>
                    <w:left w:val="single" w:sz="2" w:space="0" w:color="D1EDF6"/>
                    <w:bottom w:val="single" w:sz="2" w:space="0" w:color="D1EDF6"/>
                    <w:right w:val="single" w:sz="2" w:space="0" w:color="D1EDF6"/>
                  </w:divBdr>
                  <w:divsChild>
                    <w:div w:id="842429968">
                      <w:marLeft w:val="0"/>
                      <w:marRight w:val="0"/>
                      <w:marTop w:val="0"/>
                      <w:marBottom w:val="360"/>
                      <w:divBdr>
                        <w:top w:val="none" w:sz="0" w:space="0" w:color="auto"/>
                        <w:left w:val="none" w:sz="0" w:space="0" w:color="auto"/>
                        <w:bottom w:val="none" w:sz="0" w:space="0" w:color="auto"/>
                        <w:right w:val="none" w:sz="0" w:space="0" w:color="auto"/>
                      </w:divBdr>
                    </w:div>
                    <w:div w:id="1254240127">
                      <w:marLeft w:val="0"/>
                      <w:marRight w:val="0"/>
                      <w:marTop w:val="168"/>
                      <w:marBottom w:val="72"/>
                      <w:divBdr>
                        <w:top w:val="none" w:sz="0" w:space="0" w:color="auto"/>
                        <w:left w:val="none" w:sz="0" w:space="0" w:color="auto"/>
                        <w:bottom w:val="none" w:sz="0" w:space="0" w:color="auto"/>
                        <w:right w:val="none" w:sz="0" w:space="0" w:color="auto"/>
                      </w:divBdr>
                      <w:divsChild>
                        <w:div w:id="132021292">
                          <w:marLeft w:val="0"/>
                          <w:marRight w:val="0"/>
                          <w:marTop w:val="0"/>
                          <w:marBottom w:val="0"/>
                          <w:divBdr>
                            <w:top w:val="none" w:sz="0" w:space="0" w:color="auto"/>
                            <w:left w:val="none" w:sz="0" w:space="0" w:color="auto"/>
                            <w:bottom w:val="none" w:sz="0" w:space="0" w:color="auto"/>
                            <w:right w:val="none" w:sz="0" w:space="0" w:color="auto"/>
                          </w:divBdr>
                          <w:divsChild>
                            <w:div w:id="223029161">
                              <w:marLeft w:val="0"/>
                              <w:marRight w:val="0"/>
                              <w:marTop w:val="0"/>
                              <w:marBottom w:val="0"/>
                              <w:divBdr>
                                <w:top w:val="none" w:sz="0" w:space="0" w:color="auto"/>
                                <w:left w:val="none" w:sz="0" w:space="0" w:color="auto"/>
                                <w:bottom w:val="none" w:sz="0" w:space="0" w:color="auto"/>
                                <w:right w:val="none" w:sz="0" w:space="0" w:color="auto"/>
                              </w:divBdr>
                            </w:div>
                            <w:div w:id="1377462296">
                              <w:marLeft w:val="0"/>
                              <w:marRight w:val="0"/>
                              <w:marTop w:val="0"/>
                              <w:marBottom w:val="0"/>
                              <w:divBdr>
                                <w:top w:val="none" w:sz="0" w:space="0" w:color="auto"/>
                                <w:left w:val="none" w:sz="0" w:space="0" w:color="auto"/>
                                <w:bottom w:val="none" w:sz="0" w:space="0" w:color="auto"/>
                                <w:right w:val="none" w:sz="0" w:space="0" w:color="auto"/>
                              </w:divBdr>
                            </w:div>
                          </w:divsChild>
                        </w:div>
                        <w:div w:id="198889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513936">
          <w:marLeft w:val="0"/>
          <w:marRight w:val="0"/>
          <w:marTop w:val="0"/>
          <w:marBottom w:val="432"/>
          <w:divBdr>
            <w:top w:val="none" w:sz="0" w:space="0" w:color="auto"/>
            <w:left w:val="none" w:sz="0" w:space="0" w:color="auto"/>
            <w:bottom w:val="none" w:sz="0" w:space="0" w:color="auto"/>
            <w:right w:val="none" w:sz="0" w:space="0" w:color="auto"/>
          </w:divBdr>
          <w:divsChild>
            <w:div w:id="417866438">
              <w:marLeft w:val="2040"/>
              <w:marRight w:val="0"/>
              <w:marTop w:val="0"/>
              <w:marBottom w:val="0"/>
              <w:divBdr>
                <w:top w:val="none" w:sz="0" w:space="0" w:color="auto"/>
                <w:left w:val="none" w:sz="0" w:space="0" w:color="auto"/>
                <w:bottom w:val="none" w:sz="0" w:space="0" w:color="auto"/>
                <w:right w:val="none" w:sz="0" w:space="0" w:color="auto"/>
              </w:divBdr>
              <w:divsChild>
                <w:div w:id="223221925">
                  <w:marLeft w:val="0"/>
                  <w:marRight w:val="0"/>
                  <w:marTop w:val="0"/>
                  <w:marBottom w:val="0"/>
                  <w:divBdr>
                    <w:top w:val="single" w:sz="2" w:space="0" w:color="D1EDF6"/>
                    <w:left w:val="single" w:sz="2" w:space="0" w:color="D1EDF6"/>
                    <w:bottom w:val="single" w:sz="2" w:space="0" w:color="D1EDF6"/>
                    <w:right w:val="single" w:sz="2" w:space="0" w:color="D1EDF6"/>
                  </w:divBdr>
                  <w:divsChild>
                    <w:div w:id="1376806324">
                      <w:marLeft w:val="0"/>
                      <w:marRight w:val="0"/>
                      <w:marTop w:val="0"/>
                      <w:marBottom w:val="360"/>
                      <w:divBdr>
                        <w:top w:val="none" w:sz="0" w:space="0" w:color="auto"/>
                        <w:left w:val="none" w:sz="0" w:space="0" w:color="auto"/>
                        <w:bottom w:val="none" w:sz="0" w:space="0" w:color="auto"/>
                        <w:right w:val="none" w:sz="0" w:space="0" w:color="auto"/>
                      </w:divBdr>
                    </w:div>
                    <w:div w:id="2087797181">
                      <w:marLeft w:val="0"/>
                      <w:marRight w:val="0"/>
                      <w:marTop w:val="168"/>
                      <w:marBottom w:val="72"/>
                      <w:divBdr>
                        <w:top w:val="none" w:sz="0" w:space="0" w:color="auto"/>
                        <w:left w:val="none" w:sz="0" w:space="0" w:color="auto"/>
                        <w:bottom w:val="none" w:sz="0" w:space="0" w:color="auto"/>
                        <w:right w:val="none" w:sz="0" w:space="0" w:color="auto"/>
                      </w:divBdr>
                      <w:divsChild>
                        <w:div w:id="1355956616">
                          <w:marLeft w:val="0"/>
                          <w:marRight w:val="0"/>
                          <w:marTop w:val="0"/>
                          <w:marBottom w:val="0"/>
                          <w:divBdr>
                            <w:top w:val="none" w:sz="0" w:space="0" w:color="auto"/>
                            <w:left w:val="none" w:sz="0" w:space="0" w:color="auto"/>
                            <w:bottom w:val="none" w:sz="0" w:space="0" w:color="auto"/>
                            <w:right w:val="none" w:sz="0" w:space="0" w:color="auto"/>
                          </w:divBdr>
                        </w:div>
                        <w:div w:id="2070108973">
                          <w:marLeft w:val="0"/>
                          <w:marRight w:val="0"/>
                          <w:marTop w:val="0"/>
                          <w:marBottom w:val="0"/>
                          <w:divBdr>
                            <w:top w:val="none" w:sz="0" w:space="0" w:color="auto"/>
                            <w:left w:val="none" w:sz="0" w:space="0" w:color="auto"/>
                            <w:bottom w:val="none" w:sz="0" w:space="0" w:color="auto"/>
                            <w:right w:val="none" w:sz="0" w:space="0" w:color="auto"/>
                          </w:divBdr>
                          <w:divsChild>
                            <w:div w:id="379747767">
                              <w:marLeft w:val="0"/>
                              <w:marRight w:val="0"/>
                              <w:marTop w:val="0"/>
                              <w:marBottom w:val="0"/>
                              <w:divBdr>
                                <w:top w:val="none" w:sz="0" w:space="0" w:color="auto"/>
                                <w:left w:val="none" w:sz="0" w:space="0" w:color="auto"/>
                                <w:bottom w:val="none" w:sz="0" w:space="0" w:color="auto"/>
                                <w:right w:val="none" w:sz="0" w:space="0" w:color="auto"/>
                              </w:divBdr>
                            </w:div>
                            <w:div w:id="462582621">
                              <w:marLeft w:val="0"/>
                              <w:marRight w:val="0"/>
                              <w:marTop w:val="0"/>
                              <w:marBottom w:val="0"/>
                              <w:divBdr>
                                <w:top w:val="none" w:sz="0" w:space="0" w:color="auto"/>
                                <w:left w:val="none" w:sz="0" w:space="0" w:color="auto"/>
                                <w:bottom w:val="none" w:sz="0" w:space="0" w:color="auto"/>
                                <w:right w:val="none" w:sz="0" w:space="0" w:color="auto"/>
                              </w:divBdr>
                            </w:div>
                            <w:div w:id="1638339589">
                              <w:marLeft w:val="0"/>
                              <w:marRight w:val="0"/>
                              <w:marTop w:val="0"/>
                              <w:marBottom w:val="0"/>
                              <w:divBdr>
                                <w:top w:val="none" w:sz="0" w:space="0" w:color="auto"/>
                                <w:left w:val="none" w:sz="0" w:space="0" w:color="auto"/>
                                <w:bottom w:val="none" w:sz="0" w:space="0" w:color="auto"/>
                                <w:right w:val="none" w:sz="0" w:space="0" w:color="auto"/>
                              </w:divBdr>
                            </w:div>
                            <w:div w:id="207758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487411">
                  <w:marLeft w:val="0"/>
                  <w:marRight w:val="0"/>
                  <w:marTop w:val="0"/>
                  <w:marBottom w:val="0"/>
                  <w:divBdr>
                    <w:top w:val="single" w:sz="2" w:space="0" w:color="FBE8CD"/>
                    <w:left w:val="single" w:sz="2" w:space="0" w:color="FBE8CD"/>
                    <w:bottom w:val="single" w:sz="2" w:space="0" w:color="FBE8CD"/>
                    <w:right w:val="single" w:sz="2" w:space="0" w:color="FBE8CD"/>
                  </w:divBdr>
                  <w:divsChild>
                    <w:div w:id="1285696082">
                      <w:marLeft w:val="0"/>
                      <w:marRight w:val="0"/>
                      <w:marTop w:val="0"/>
                      <w:marBottom w:val="120"/>
                      <w:divBdr>
                        <w:top w:val="none" w:sz="0" w:space="0" w:color="auto"/>
                        <w:left w:val="none" w:sz="0" w:space="0" w:color="auto"/>
                        <w:bottom w:val="none" w:sz="0" w:space="0" w:color="auto"/>
                        <w:right w:val="none" w:sz="0" w:space="0" w:color="auto"/>
                      </w:divBdr>
                      <w:divsChild>
                        <w:div w:id="1438139215">
                          <w:marLeft w:val="0"/>
                          <w:marRight w:val="0"/>
                          <w:marTop w:val="0"/>
                          <w:marBottom w:val="0"/>
                          <w:divBdr>
                            <w:top w:val="none" w:sz="0" w:space="0" w:color="auto"/>
                            <w:left w:val="none" w:sz="0" w:space="0" w:color="auto"/>
                            <w:bottom w:val="none" w:sz="0" w:space="0" w:color="auto"/>
                            <w:right w:val="none" w:sz="0" w:space="0" w:color="auto"/>
                          </w:divBdr>
                        </w:div>
                        <w:div w:id="21340593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843787076">
              <w:marLeft w:val="0"/>
              <w:marRight w:val="0"/>
              <w:marTop w:val="0"/>
              <w:marBottom w:val="432"/>
              <w:divBdr>
                <w:top w:val="single" w:sz="6" w:space="6" w:color="CAD0D7"/>
                <w:left w:val="single" w:sz="6" w:space="6" w:color="CAD0D7"/>
                <w:bottom w:val="single" w:sz="6" w:space="6" w:color="CAD0D7"/>
                <w:right w:val="single" w:sz="6" w:space="6" w:color="CAD0D7"/>
              </w:divBdr>
              <w:divsChild>
                <w:div w:id="953942808">
                  <w:marLeft w:val="0"/>
                  <w:marRight w:val="0"/>
                  <w:marTop w:val="168"/>
                  <w:marBottom w:val="0"/>
                  <w:divBdr>
                    <w:top w:val="none" w:sz="0" w:space="0" w:color="auto"/>
                    <w:left w:val="none" w:sz="0" w:space="0" w:color="auto"/>
                    <w:bottom w:val="none" w:sz="0" w:space="0" w:color="auto"/>
                    <w:right w:val="none" w:sz="0" w:space="0" w:color="auto"/>
                  </w:divBdr>
                </w:div>
                <w:div w:id="1711757820">
                  <w:marLeft w:val="0"/>
                  <w:marRight w:val="0"/>
                  <w:marTop w:val="168"/>
                  <w:marBottom w:val="0"/>
                  <w:divBdr>
                    <w:top w:val="none" w:sz="0" w:space="0" w:color="auto"/>
                    <w:left w:val="none" w:sz="0" w:space="0" w:color="auto"/>
                    <w:bottom w:val="none" w:sz="0" w:space="0" w:color="auto"/>
                    <w:right w:val="none" w:sz="0" w:space="0" w:color="auto"/>
                  </w:divBdr>
                </w:div>
                <w:div w:id="211447383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313417901">
          <w:marLeft w:val="0"/>
          <w:marRight w:val="0"/>
          <w:marTop w:val="0"/>
          <w:marBottom w:val="432"/>
          <w:divBdr>
            <w:top w:val="none" w:sz="0" w:space="0" w:color="auto"/>
            <w:left w:val="none" w:sz="0" w:space="0" w:color="auto"/>
            <w:bottom w:val="none" w:sz="0" w:space="0" w:color="auto"/>
            <w:right w:val="none" w:sz="0" w:space="0" w:color="auto"/>
          </w:divBdr>
          <w:divsChild>
            <w:div w:id="1072771577">
              <w:marLeft w:val="0"/>
              <w:marRight w:val="0"/>
              <w:marTop w:val="0"/>
              <w:marBottom w:val="432"/>
              <w:divBdr>
                <w:top w:val="single" w:sz="6" w:space="6" w:color="CAD0D7"/>
                <w:left w:val="single" w:sz="6" w:space="6" w:color="CAD0D7"/>
                <w:bottom w:val="single" w:sz="6" w:space="6" w:color="CAD0D7"/>
                <w:right w:val="single" w:sz="6" w:space="6" w:color="CAD0D7"/>
              </w:divBdr>
              <w:divsChild>
                <w:div w:id="212085631">
                  <w:marLeft w:val="0"/>
                  <w:marRight w:val="0"/>
                  <w:marTop w:val="168"/>
                  <w:marBottom w:val="0"/>
                  <w:divBdr>
                    <w:top w:val="none" w:sz="0" w:space="0" w:color="auto"/>
                    <w:left w:val="none" w:sz="0" w:space="0" w:color="auto"/>
                    <w:bottom w:val="none" w:sz="0" w:space="0" w:color="auto"/>
                    <w:right w:val="none" w:sz="0" w:space="0" w:color="auto"/>
                  </w:divBdr>
                </w:div>
                <w:div w:id="957682271">
                  <w:marLeft w:val="0"/>
                  <w:marRight w:val="0"/>
                  <w:marTop w:val="168"/>
                  <w:marBottom w:val="0"/>
                  <w:divBdr>
                    <w:top w:val="none" w:sz="0" w:space="0" w:color="auto"/>
                    <w:left w:val="none" w:sz="0" w:space="0" w:color="auto"/>
                    <w:bottom w:val="none" w:sz="0" w:space="0" w:color="auto"/>
                    <w:right w:val="none" w:sz="0" w:space="0" w:color="auto"/>
                  </w:divBdr>
                </w:div>
                <w:div w:id="1309939902">
                  <w:marLeft w:val="0"/>
                  <w:marRight w:val="0"/>
                  <w:marTop w:val="168"/>
                  <w:marBottom w:val="0"/>
                  <w:divBdr>
                    <w:top w:val="none" w:sz="0" w:space="0" w:color="auto"/>
                    <w:left w:val="none" w:sz="0" w:space="0" w:color="auto"/>
                    <w:bottom w:val="none" w:sz="0" w:space="0" w:color="auto"/>
                    <w:right w:val="none" w:sz="0" w:space="0" w:color="auto"/>
                  </w:divBdr>
                </w:div>
              </w:divsChild>
            </w:div>
            <w:div w:id="1808354603">
              <w:marLeft w:val="2040"/>
              <w:marRight w:val="0"/>
              <w:marTop w:val="0"/>
              <w:marBottom w:val="0"/>
              <w:divBdr>
                <w:top w:val="none" w:sz="0" w:space="0" w:color="auto"/>
                <w:left w:val="none" w:sz="0" w:space="0" w:color="auto"/>
                <w:bottom w:val="none" w:sz="0" w:space="0" w:color="auto"/>
                <w:right w:val="none" w:sz="0" w:space="0" w:color="auto"/>
              </w:divBdr>
              <w:divsChild>
                <w:div w:id="1368214022">
                  <w:marLeft w:val="0"/>
                  <w:marRight w:val="0"/>
                  <w:marTop w:val="0"/>
                  <w:marBottom w:val="0"/>
                  <w:divBdr>
                    <w:top w:val="single" w:sz="2" w:space="0" w:color="FBE8CD"/>
                    <w:left w:val="single" w:sz="2" w:space="0" w:color="FBE8CD"/>
                    <w:bottom w:val="single" w:sz="2" w:space="0" w:color="FBE8CD"/>
                    <w:right w:val="single" w:sz="2" w:space="0" w:color="FBE8CD"/>
                  </w:divBdr>
                  <w:divsChild>
                    <w:div w:id="1202011973">
                      <w:marLeft w:val="0"/>
                      <w:marRight w:val="0"/>
                      <w:marTop w:val="0"/>
                      <w:marBottom w:val="120"/>
                      <w:divBdr>
                        <w:top w:val="none" w:sz="0" w:space="0" w:color="auto"/>
                        <w:left w:val="none" w:sz="0" w:space="0" w:color="auto"/>
                        <w:bottom w:val="none" w:sz="0" w:space="0" w:color="auto"/>
                        <w:right w:val="none" w:sz="0" w:space="0" w:color="auto"/>
                      </w:divBdr>
                      <w:divsChild>
                        <w:div w:id="114924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08136">
                  <w:marLeft w:val="0"/>
                  <w:marRight w:val="0"/>
                  <w:marTop w:val="0"/>
                  <w:marBottom w:val="0"/>
                  <w:divBdr>
                    <w:top w:val="single" w:sz="2" w:space="0" w:color="D1EDF6"/>
                    <w:left w:val="single" w:sz="2" w:space="0" w:color="D1EDF6"/>
                    <w:bottom w:val="single" w:sz="2" w:space="0" w:color="D1EDF6"/>
                    <w:right w:val="single" w:sz="2" w:space="0" w:color="D1EDF6"/>
                  </w:divBdr>
                  <w:divsChild>
                    <w:div w:id="898394361">
                      <w:marLeft w:val="0"/>
                      <w:marRight w:val="0"/>
                      <w:marTop w:val="0"/>
                      <w:marBottom w:val="360"/>
                      <w:divBdr>
                        <w:top w:val="none" w:sz="0" w:space="0" w:color="auto"/>
                        <w:left w:val="none" w:sz="0" w:space="0" w:color="auto"/>
                        <w:bottom w:val="none" w:sz="0" w:space="0" w:color="auto"/>
                        <w:right w:val="none" w:sz="0" w:space="0" w:color="auto"/>
                      </w:divBdr>
                    </w:div>
                    <w:div w:id="1268125022">
                      <w:marLeft w:val="0"/>
                      <w:marRight w:val="0"/>
                      <w:marTop w:val="168"/>
                      <w:marBottom w:val="72"/>
                      <w:divBdr>
                        <w:top w:val="none" w:sz="0" w:space="0" w:color="auto"/>
                        <w:left w:val="none" w:sz="0" w:space="0" w:color="auto"/>
                        <w:bottom w:val="none" w:sz="0" w:space="0" w:color="auto"/>
                        <w:right w:val="none" w:sz="0" w:space="0" w:color="auto"/>
                      </w:divBdr>
                      <w:divsChild>
                        <w:div w:id="749304876">
                          <w:marLeft w:val="0"/>
                          <w:marRight w:val="0"/>
                          <w:marTop w:val="0"/>
                          <w:marBottom w:val="0"/>
                          <w:divBdr>
                            <w:top w:val="none" w:sz="0" w:space="0" w:color="auto"/>
                            <w:left w:val="none" w:sz="0" w:space="0" w:color="auto"/>
                            <w:bottom w:val="none" w:sz="0" w:space="0" w:color="auto"/>
                            <w:right w:val="none" w:sz="0" w:space="0" w:color="auto"/>
                          </w:divBdr>
                          <w:divsChild>
                            <w:div w:id="653797410">
                              <w:marLeft w:val="0"/>
                              <w:marRight w:val="0"/>
                              <w:marTop w:val="0"/>
                              <w:marBottom w:val="0"/>
                              <w:divBdr>
                                <w:top w:val="none" w:sz="0" w:space="0" w:color="auto"/>
                                <w:left w:val="none" w:sz="0" w:space="0" w:color="auto"/>
                                <w:bottom w:val="none" w:sz="0" w:space="0" w:color="auto"/>
                                <w:right w:val="none" w:sz="0" w:space="0" w:color="auto"/>
                              </w:divBdr>
                            </w:div>
                            <w:div w:id="850951555">
                              <w:marLeft w:val="0"/>
                              <w:marRight w:val="0"/>
                              <w:marTop w:val="0"/>
                              <w:marBottom w:val="0"/>
                              <w:divBdr>
                                <w:top w:val="none" w:sz="0" w:space="0" w:color="auto"/>
                                <w:left w:val="none" w:sz="0" w:space="0" w:color="auto"/>
                                <w:bottom w:val="none" w:sz="0" w:space="0" w:color="auto"/>
                                <w:right w:val="none" w:sz="0" w:space="0" w:color="auto"/>
                              </w:divBdr>
                            </w:div>
                          </w:divsChild>
                        </w:div>
                        <w:div w:id="101188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430683">
          <w:marLeft w:val="0"/>
          <w:marRight w:val="0"/>
          <w:marTop w:val="0"/>
          <w:marBottom w:val="432"/>
          <w:divBdr>
            <w:top w:val="none" w:sz="0" w:space="0" w:color="auto"/>
            <w:left w:val="none" w:sz="0" w:space="0" w:color="auto"/>
            <w:bottom w:val="none" w:sz="0" w:space="0" w:color="auto"/>
            <w:right w:val="none" w:sz="0" w:space="0" w:color="auto"/>
          </w:divBdr>
          <w:divsChild>
            <w:div w:id="1166092750">
              <w:marLeft w:val="0"/>
              <w:marRight w:val="0"/>
              <w:marTop w:val="0"/>
              <w:marBottom w:val="432"/>
              <w:divBdr>
                <w:top w:val="single" w:sz="6" w:space="6" w:color="CAD0D7"/>
                <w:left w:val="single" w:sz="6" w:space="6" w:color="CAD0D7"/>
                <w:bottom w:val="single" w:sz="6" w:space="6" w:color="CAD0D7"/>
                <w:right w:val="single" w:sz="6" w:space="6" w:color="CAD0D7"/>
              </w:divBdr>
              <w:divsChild>
                <w:div w:id="70855515">
                  <w:marLeft w:val="0"/>
                  <w:marRight w:val="0"/>
                  <w:marTop w:val="168"/>
                  <w:marBottom w:val="0"/>
                  <w:divBdr>
                    <w:top w:val="none" w:sz="0" w:space="0" w:color="auto"/>
                    <w:left w:val="none" w:sz="0" w:space="0" w:color="auto"/>
                    <w:bottom w:val="none" w:sz="0" w:space="0" w:color="auto"/>
                    <w:right w:val="none" w:sz="0" w:space="0" w:color="auto"/>
                  </w:divBdr>
                </w:div>
                <w:div w:id="1421246195">
                  <w:marLeft w:val="0"/>
                  <w:marRight w:val="0"/>
                  <w:marTop w:val="168"/>
                  <w:marBottom w:val="0"/>
                  <w:divBdr>
                    <w:top w:val="none" w:sz="0" w:space="0" w:color="auto"/>
                    <w:left w:val="none" w:sz="0" w:space="0" w:color="auto"/>
                    <w:bottom w:val="none" w:sz="0" w:space="0" w:color="auto"/>
                    <w:right w:val="none" w:sz="0" w:space="0" w:color="auto"/>
                  </w:divBdr>
                </w:div>
                <w:div w:id="1564289360">
                  <w:marLeft w:val="0"/>
                  <w:marRight w:val="0"/>
                  <w:marTop w:val="168"/>
                  <w:marBottom w:val="0"/>
                  <w:divBdr>
                    <w:top w:val="none" w:sz="0" w:space="0" w:color="auto"/>
                    <w:left w:val="none" w:sz="0" w:space="0" w:color="auto"/>
                    <w:bottom w:val="none" w:sz="0" w:space="0" w:color="auto"/>
                    <w:right w:val="none" w:sz="0" w:space="0" w:color="auto"/>
                  </w:divBdr>
                </w:div>
              </w:divsChild>
            </w:div>
            <w:div w:id="1768190014">
              <w:marLeft w:val="2040"/>
              <w:marRight w:val="0"/>
              <w:marTop w:val="0"/>
              <w:marBottom w:val="0"/>
              <w:divBdr>
                <w:top w:val="none" w:sz="0" w:space="0" w:color="auto"/>
                <w:left w:val="none" w:sz="0" w:space="0" w:color="auto"/>
                <w:bottom w:val="none" w:sz="0" w:space="0" w:color="auto"/>
                <w:right w:val="none" w:sz="0" w:space="0" w:color="auto"/>
              </w:divBdr>
              <w:divsChild>
                <w:div w:id="483936474">
                  <w:marLeft w:val="0"/>
                  <w:marRight w:val="0"/>
                  <w:marTop w:val="0"/>
                  <w:marBottom w:val="0"/>
                  <w:divBdr>
                    <w:top w:val="single" w:sz="2" w:space="0" w:color="D1EDF6"/>
                    <w:left w:val="single" w:sz="2" w:space="0" w:color="D1EDF6"/>
                    <w:bottom w:val="single" w:sz="2" w:space="0" w:color="D1EDF6"/>
                    <w:right w:val="single" w:sz="2" w:space="0" w:color="D1EDF6"/>
                  </w:divBdr>
                  <w:divsChild>
                    <w:div w:id="886726089">
                      <w:marLeft w:val="0"/>
                      <w:marRight w:val="0"/>
                      <w:marTop w:val="168"/>
                      <w:marBottom w:val="72"/>
                      <w:divBdr>
                        <w:top w:val="none" w:sz="0" w:space="0" w:color="auto"/>
                        <w:left w:val="none" w:sz="0" w:space="0" w:color="auto"/>
                        <w:bottom w:val="none" w:sz="0" w:space="0" w:color="auto"/>
                        <w:right w:val="none" w:sz="0" w:space="0" w:color="auto"/>
                      </w:divBdr>
                      <w:divsChild>
                        <w:div w:id="1452506348">
                          <w:marLeft w:val="0"/>
                          <w:marRight w:val="0"/>
                          <w:marTop w:val="0"/>
                          <w:marBottom w:val="0"/>
                          <w:divBdr>
                            <w:top w:val="none" w:sz="0" w:space="0" w:color="auto"/>
                            <w:left w:val="none" w:sz="0" w:space="0" w:color="auto"/>
                            <w:bottom w:val="none" w:sz="0" w:space="0" w:color="auto"/>
                            <w:right w:val="none" w:sz="0" w:space="0" w:color="auto"/>
                          </w:divBdr>
                        </w:div>
                        <w:div w:id="1567107897">
                          <w:marLeft w:val="0"/>
                          <w:marRight w:val="0"/>
                          <w:marTop w:val="0"/>
                          <w:marBottom w:val="0"/>
                          <w:divBdr>
                            <w:top w:val="none" w:sz="0" w:space="0" w:color="auto"/>
                            <w:left w:val="none" w:sz="0" w:space="0" w:color="auto"/>
                            <w:bottom w:val="none" w:sz="0" w:space="0" w:color="auto"/>
                            <w:right w:val="none" w:sz="0" w:space="0" w:color="auto"/>
                          </w:divBdr>
                          <w:divsChild>
                            <w:div w:id="488907901">
                              <w:marLeft w:val="0"/>
                              <w:marRight w:val="0"/>
                              <w:marTop w:val="0"/>
                              <w:marBottom w:val="0"/>
                              <w:divBdr>
                                <w:top w:val="none" w:sz="0" w:space="0" w:color="auto"/>
                                <w:left w:val="none" w:sz="0" w:space="0" w:color="auto"/>
                                <w:bottom w:val="none" w:sz="0" w:space="0" w:color="auto"/>
                                <w:right w:val="none" w:sz="0" w:space="0" w:color="auto"/>
                              </w:divBdr>
                            </w:div>
                            <w:div w:id="157766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668528">
                      <w:marLeft w:val="0"/>
                      <w:marRight w:val="0"/>
                      <w:marTop w:val="0"/>
                      <w:marBottom w:val="360"/>
                      <w:divBdr>
                        <w:top w:val="none" w:sz="0" w:space="0" w:color="auto"/>
                        <w:left w:val="none" w:sz="0" w:space="0" w:color="auto"/>
                        <w:bottom w:val="none" w:sz="0" w:space="0" w:color="auto"/>
                        <w:right w:val="none" w:sz="0" w:space="0" w:color="auto"/>
                      </w:divBdr>
                    </w:div>
                  </w:divsChild>
                </w:div>
                <w:div w:id="1016465972">
                  <w:marLeft w:val="0"/>
                  <w:marRight w:val="0"/>
                  <w:marTop w:val="0"/>
                  <w:marBottom w:val="0"/>
                  <w:divBdr>
                    <w:top w:val="single" w:sz="2" w:space="0" w:color="FBE8CD"/>
                    <w:left w:val="single" w:sz="2" w:space="0" w:color="FBE8CD"/>
                    <w:bottom w:val="single" w:sz="2" w:space="0" w:color="FBE8CD"/>
                    <w:right w:val="single" w:sz="2" w:space="0" w:color="FBE8CD"/>
                  </w:divBdr>
                  <w:divsChild>
                    <w:div w:id="1426999072">
                      <w:marLeft w:val="0"/>
                      <w:marRight w:val="0"/>
                      <w:marTop w:val="0"/>
                      <w:marBottom w:val="120"/>
                      <w:divBdr>
                        <w:top w:val="none" w:sz="0" w:space="0" w:color="auto"/>
                        <w:left w:val="none" w:sz="0" w:space="0" w:color="auto"/>
                        <w:bottom w:val="none" w:sz="0" w:space="0" w:color="auto"/>
                        <w:right w:val="none" w:sz="0" w:space="0" w:color="auto"/>
                      </w:divBdr>
                      <w:divsChild>
                        <w:div w:id="170872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775432">
          <w:marLeft w:val="0"/>
          <w:marRight w:val="0"/>
          <w:marTop w:val="0"/>
          <w:marBottom w:val="432"/>
          <w:divBdr>
            <w:top w:val="none" w:sz="0" w:space="0" w:color="auto"/>
            <w:left w:val="none" w:sz="0" w:space="0" w:color="auto"/>
            <w:bottom w:val="none" w:sz="0" w:space="0" w:color="auto"/>
            <w:right w:val="none" w:sz="0" w:space="0" w:color="auto"/>
          </w:divBdr>
          <w:divsChild>
            <w:div w:id="1086003573">
              <w:marLeft w:val="0"/>
              <w:marRight w:val="0"/>
              <w:marTop w:val="0"/>
              <w:marBottom w:val="432"/>
              <w:divBdr>
                <w:top w:val="single" w:sz="6" w:space="6" w:color="CAD0D7"/>
                <w:left w:val="single" w:sz="6" w:space="6" w:color="CAD0D7"/>
                <w:bottom w:val="single" w:sz="6" w:space="6" w:color="CAD0D7"/>
                <w:right w:val="single" w:sz="6" w:space="6" w:color="CAD0D7"/>
              </w:divBdr>
              <w:divsChild>
                <w:div w:id="572784889">
                  <w:marLeft w:val="0"/>
                  <w:marRight w:val="0"/>
                  <w:marTop w:val="168"/>
                  <w:marBottom w:val="0"/>
                  <w:divBdr>
                    <w:top w:val="none" w:sz="0" w:space="0" w:color="auto"/>
                    <w:left w:val="none" w:sz="0" w:space="0" w:color="auto"/>
                    <w:bottom w:val="none" w:sz="0" w:space="0" w:color="auto"/>
                    <w:right w:val="none" w:sz="0" w:space="0" w:color="auto"/>
                  </w:divBdr>
                </w:div>
                <w:div w:id="1750075828">
                  <w:marLeft w:val="0"/>
                  <w:marRight w:val="0"/>
                  <w:marTop w:val="168"/>
                  <w:marBottom w:val="0"/>
                  <w:divBdr>
                    <w:top w:val="none" w:sz="0" w:space="0" w:color="auto"/>
                    <w:left w:val="none" w:sz="0" w:space="0" w:color="auto"/>
                    <w:bottom w:val="none" w:sz="0" w:space="0" w:color="auto"/>
                    <w:right w:val="none" w:sz="0" w:space="0" w:color="auto"/>
                  </w:divBdr>
                </w:div>
                <w:div w:id="1821655079">
                  <w:marLeft w:val="0"/>
                  <w:marRight w:val="0"/>
                  <w:marTop w:val="168"/>
                  <w:marBottom w:val="0"/>
                  <w:divBdr>
                    <w:top w:val="none" w:sz="0" w:space="0" w:color="auto"/>
                    <w:left w:val="none" w:sz="0" w:space="0" w:color="auto"/>
                    <w:bottom w:val="none" w:sz="0" w:space="0" w:color="auto"/>
                    <w:right w:val="none" w:sz="0" w:space="0" w:color="auto"/>
                  </w:divBdr>
                </w:div>
              </w:divsChild>
            </w:div>
            <w:div w:id="1355352145">
              <w:marLeft w:val="2040"/>
              <w:marRight w:val="0"/>
              <w:marTop w:val="0"/>
              <w:marBottom w:val="0"/>
              <w:divBdr>
                <w:top w:val="none" w:sz="0" w:space="0" w:color="auto"/>
                <w:left w:val="none" w:sz="0" w:space="0" w:color="auto"/>
                <w:bottom w:val="none" w:sz="0" w:space="0" w:color="auto"/>
                <w:right w:val="none" w:sz="0" w:space="0" w:color="auto"/>
              </w:divBdr>
              <w:divsChild>
                <w:div w:id="3362349">
                  <w:marLeft w:val="0"/>
                  <w:marRight w:val="0"/>
                  <w:marTop w:val="0"/>
                  <w:marBottom w:val="0"/>
                  <w:divBdr>
                    <w:top w:val="single" w:sz="2" w:space="0" w:color="D1EDF6"/>
                    <w:left w:val="single" w:sz="2" w:space="0" w:color="D1EDF6"/>
                    <w:bottom w:val="single" w:sz="2" w:space="0" w:color="D1EDF6"/>
                    <w:right w:val="single" w:sz="2" w:space="0" w:color="D1EDF6"/>
                  </w:divBdr>
                  <w:divsChild>
                    <w:div w:id="673924518">
                      <w:marLeft w:val="0"/>
                      <w:marRight w:val="0"/>
                      <w:marTop w:val="168"/>
                      <w:marBottom w:val="72"/>
                      <w:divBdr>
                        <w:top w:val="none" w:sz="0" w:space="0" w:color="auto"/>
                        <w:left w:val="none" w:sz="0" w:space="0" w:color="auto"/>
                        <w:bottom w:val="none" w:sz="0" w:space="0" w:color="auto"/>
                        <w:right w:val="none" w:sz="0" w:space="0" w:color="auto"/>
                      </w:divBdr>
                      <w:divsChild>
                        <w:div w:id="642464496">
                          <w:marLeft w:val="0"/>
                          <w:marRight w:val="0"/>
                          <w:marTop w:val="0"/>
                          <w:marBottom w:val="0"/>
                          <w:divBdr>
                            <w:top w:val="none" w:sz="0" w:space="0" w:color="auto"/>
                            <w:left w:val="none" w:sz="0" w:space="0" w:color="auto"/>
                            <w:bottom w:val="none" w:sz="0" w:space="0" w:color="auto"/>
                            <w:right w:val="none" w:sz="0" w:space="0" w:color="auto"/>
                          </w:divBdr>
                          <w:divsChild>
                            <w:div w:id="433551269">
                              <w:marLeft w:val="0"/>
                              <w:marRight w:val="0"/>
                              <w:marTop w:val="0"/>
                              <w:marBottom w:val="0"/>
                              <w:divBdr>
                                <w:top w:val="none" w:sz="0" w:space="0" w:color="auto"/>
                                <w:left w:val="none" w:sz="0" w:space="0" w:color="auto"/>
                                <w:bottom w:val="none" w:sz="0" w:space="0" w:color="auto"/>
                                <w:right w:val="none" w:sz="0" w:space="0" w:color="auto"/>
                              </w:divBdr>
                            </w:div>
                            <w:div w:id="974020612">
                              <w:marLeft w:val="0"/>
                              <w:marRight w:val="0"/>
                              <w:marTop w:val="0"/>
                              <w:marBottom w:val="0"/>
                              <w:divBdr>
                                <w:top w:val="none" w:sz="0" w:space="0" w:color="auto"/>
                                <w:left w:val="none" w:sz="0" w:space="0" w:color="auto"/>
                                <w:bottom w:val="none" w:sz="0" w:space="0" w:color="auto"/>
                                <w:right w:val="none" w:sz="0" w:space="0" w:color="auto"/>
                              </w:divBdr>
                            </w:div>
                          </w:divsChild>
                        </w:div>
                        <w:div w:id="1313489542">
                          <w:marLeft w:val="0"/>
                          <w:marRight w:val="0"/>
                          <w:marTop w:val="0"/>
                          <w:marBottom w:val="0"/>
                          <w:divBdr>
                            <w:top w:val="none" w:sz="0" w:space="0" w:color="auto"/>
                            <w:left w:val="none" w:sz="0" w:space="0" w:color="auto"/>
                            <w:bottom w:val="none" w:sz="0" w:space="0" w:color="auto"/>
                            <w:right w:val="none" w:sz="0" w:space="0" w:color="auto"/>
                          </w:divBdr>
                        </w:div>
                      </w:divsChild>
                    </w:div>
                    <w:div w:id="1008948539">
                      <w:marLeft w:val="0"/>
                      <w:marRight w:val="0"/>
                      <w:marTop w:val="0"/>
                      <w:marBottom w:val="360"/>
                      <w:divBdr>
                        <w:top w:val="none" w:sz="0" w:space="0" w:color="auto"/>
                        <w:left w:val="none" w:sz="0" w:space="0" w:color="auto"/>
                        <w:bottom w:val="none" w:sz="0" w:space="0" w:color="auto"/>
                        <w:right w:val="none" w:sz="0" w:space="0" w:color="auto"/>
                      </w:divBdr>
                    </w:div>
                  </w:divsChild>
                </w:div>
                <w:div w:id="427390219">
                  <w:marLeft w:val="0"/>
                  <w:marRight w:val="0"/>
                  <w:marTop w:val="0"/>
                  <w:marBottom w:val="0"/>
                  <w:divBdr>
                    <w:top w:val="single" w:sz="2" w:space="0" w:color="FBE8CD"/>
                    <w:left w:val="single" w:sz="2" w:space="0" w:color="FBE8CD"/>
                    <w:bottom w:val="single" w:sz="2" w:space="0" w:color="FBE8CD"/>
                    <w:right w:val="single" w:sz="2" w:space="0" w:color="FBE8CD"/>
                  </w:divBdr>
                  <w:divsChild>
                    <w:div w:id="2124112493">
                      <w:marLeft w:val="0"/>
                      <w:marRight w:val="0"/>
                      <w:marTop w:val="0"/>
                      <w:marBottom w:val="120"/>
                      <w:divBdr>
                        <w:top w:val="none" w:sz="0" w:space="0" w:color="auto"/>
                        <w:left w:val="none" w:sz="0" w:space="0" w:color="auto"/>
                        <w:bottom w:val="none" w:sz="0" w:space="0" w:color="auto"/>
                        <w:right w:val="none" w:sz="0" w:space="0" w:color="auto"/>
                      </w:divBdr>
                      <w:divsChild>
                        <w:div w:id="55616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796686">
          <w:marLeft w:val="0"/>
          <w:marRight w:val="0"/>
          <w:marTop w:val="0"/>
          <w:marBottom w:val="432"/>
          <w:divBdr>
            <w:top w:val="none" w:sz="0" w:space="0" w:color="auto"/>
            <w:left w:val="none" w:sz="0" w:space="0" w:color="auto"/>
            <w:bottom w:val="none" w:sz="0" w:space="0" w:color="auto"/>
            <w:right w:val="none" w:sz="0" w:space="0" w:color="auto"/>
          </w:divBdr>
          <w:divsChild>
            <w:div w:id="169174514">
              <w:marLeft w:val="2040"/>
              <w:marRight w:val="0"/>
              <w:marTop w:val="0"/>
              <w:marBottom w:val="0"/>
              <w:divBdr>
                <w:top w:val="none" w:sz="0" w:space="0" w:color="auto"/>
                <w:left w:val="none" w:sz="0" w:space="0" w:color="auto"/>
                <w:bottom w:val="none" w:sz="0" w:space="0" w:color="auto"/>
                <w:right w:val="none" w:sz="0" w:space="0" w:color="auto"/>
              </w:divBdr>
              <w:divsChild>
                <w:div w:id="726105521">
                  <w:marLeft w:val="0"/>
                  <w:marRight w:val="0"/>
                  <w:marTop w:val="0"/>
                  <w:marBottom w:val="0"/>
                  <w:divBdr>
                    <w:top w:val="single" w:sz="2" w:space="0" w:color="FBE8CD"/>
                    <w:left w:val="single" w:sz="2" w:space="0" w:color="FBE8CD"/>
                    <w:bottom w:val="single" w:sz="2" w:space="0" w:color="FBE8CD"/>
                    <w:right w:val="single" w:sz="2" w:space="0" w:color="FBE8CD"/>
                  </w:divBdr>
                  <w:divsChild>
                    <w:div w:id="458648084">
                      <w:marLeft w:val="0"/>
                      <w:marRight w:val="0"/>
                      <w:marTop w:val="0"/>
                      <w:marBottom w:val="120"/>
                      <w:divBdr>
                        <w:top w:val="none" w:sz="0" w:space="0" w:color="auto"/>
                        <w:left w:val="none" w:sz="0" w:space="0" w:color="auto"/>
                        <w:bottom w:val="none" w:sz="0" w:space="0" w:color="auto"/>
                        <w:right w:val="none" w:sz="0" w:space="0" w:color="auto"/>
                      </w:divBdr>
                      <w:divsChild>
                        <w:div w:id="29526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679774">
                  <w:marLeft w:val="0"/>
                  <w:marRight w:val="0"/>
                  <w:marTop w:val="0"/>
                  <w:marBottom w:val="0"/>
                  <w:divBdr>
                    <w:top w:val="single" w:sz="2" w:space="0" w:color="D1EDF6"/>
                    <w:left w:val="single" w:sz="2" w:space="0" w:color="D1EDF6"/>
                    <w:bottom w:val="single" w:sz="2" w:space="0" w:color="D1EDF6"/>
                    <w:right w:val="single" w:sz="2" w:space="0" w:color="D1EDF6"/>
                  </w:divBdr>
                  <w:divsChild>
                    <w:div w:id="1341733984">
                      <w:marLeft w:val="0"/>
                      <w:marRight w:val="0"/>
                      <w:marTop w:val="168"/>
                      <w:marBottom w:val="72"/>
                      <w:divBdr>
                        <w:top w:val="none" w:sz="0" w:space="0" w:color="auto"/>
                        <w:left w:val="none" w:sz="0" w:space="0" w:color="auto"/>
                        <w:bottom w:val="none" w:sz="0" w:space="0" w:color="auto"/>
                        <w:right w:val="none" w:sz="0" w:space="0" w:color="auto"/>
                      </w:divBdr>
                      <w:divsChild>
                        <w:div w:id="417560730">
                          <w:marLeft w:val="0"/>
                          <w:marRight w:val="0"/>
                          <w:marTop w:val="0"/>
                          <w:marBottom w:val="0"/>
                          <w:divBdr>
                            <w:top w:val="none" w:sz="0" w:space="0" w:color="auto"/>
                            <w:left w:val="none" w:sz="0" w:space="0" w:color="auto"/>
                            <w:bottom w:val="none" w:sz="0" w:space="0" w:color="auto"/>
                            <w:right w:val="none" w:sz="0" w:space="0" w:color="auto"/>
                          </w:divBdr>
                          <w:divsChild>
                            <w:div w:id="79179326">
                              <w:marLeft w:val="0"/>
                              <w:marRight w:val="0"/>
                              <w:marTop w:val="0"/>
                              <w:marBottom w:val="0"/>
                              <w:divBdr>
                                <w:top w:val="none" w:sz="0" w:space="0" w:color="auto"/>
                                <w:left w:val="none" w:sz="0" w:space="0" w:color="auto"/>
                                <w:bottom w:val="none" w:sz="0" w:space="0" w:color="auto"/>
                                <w:right w:val="none" w:sz="0" w:space="0" w:color="auto"/>
                              </w:divBdr>
                            </w:div>
                            <w:div w:id="668673624">
                              <w:marLeft w:val="0"/>
                              <w:marRight w:val="0"/>
                              <w:marTop w:val="0"/>
                              <w:marBottom w:val="0"/>
                              <w:divBdr>
                                <w:top w:val="none" w:sz="0" w:space="0" w:color="auto"/>
                                <w:left w:val="none" w:sz="0" w:space="0" w:color="auto"/>
                                <w:bottom w:val="none" w:sz="0" w:space="0" w:color="auto"/>
                                <w:right w:val="none" w:sz="0" w:space="0" w:color="auto"/>
                              </w:divBdr>
                            </w:div>
                          </w:divsChild>
                        </w:div>
                        <w:div w:id="1263416932">
                          <w:marLeft w:val="0"/>
                          <w:marRight w:val="0"/>
                          <w:marTop w:val="0"/>
                          <w:marBottom w:val="0"/>
                          <w:divBdr>
                            <w:top w:val="none" w:sz="0" w:space="0" w:color="auto"/>
                            <w:left w:val="none" w:sz="0" w:space="0" w:color="auto"/>
                            <w:bottom w:val="none" w:sz="0" w:space="0" w:color="auto"/>
                            <w:right w:val="none" w:sz="0" w:space="0" w:color="auto"/>
                          </w:divBdr>
                        </w:div>
                      </w:divsChild>
                    </w:div>
                    <w:div w:id="1852407525">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549996855">
              <w:marLeft w:val="0"/>
              <w:marRight w:val="0"/>
              <w:marTop w:val="0"/>
              <w:marBottom w:val="432"/>
              <w:divBdr>
                <w:top w:val="single" w:sz="6" w:space="6" w:color="CAD0D7"/>
                <w:left w:val="single" w:sz="6" w:space="6" w:color="CAD0D7"/>
                <w:bottom w:val="single" w:sz="6" w:space="6" w:color="CAD0D7"/>
                <w:right w:val="single" w:sz="6" w:space="6" w:color="CAD0D7"/>
              </w:divBdr>
              <w:divsChild>
                <w:div w:id="948780254">
                  <w:marLeft w:val="0"/>
                  <w:marRight w:val="0"/>
                  <w:marTop w:val="168"/>
                  <w:marBottom w:val="0"/>
                  <w:divBdr>
                    <w:top w:val="none" w:sz="0" w:space="0" w:color="auto"/>
                    <w:left w:val="none" w:sz="0" w:space="0" w:color="auto"/>
                    <w:bottom w:val="none" w:sz="0" w:space="0" w:color="auto"/>
                    <w:right w:val="none" w:sz="0" w:space="0" w:color="auto"/>
                  </w:divBdr>
                </w:div>
                <w:div w:id="1036660267">
                  <w:marLeft w:val="0"/>
                  <w:marRight w:val="0"/>
                  <w:marTop w:val="168"/>
                  <w:marBottom w:val="0"/>
                  <w:divBdr>
                    <w:top w:val="none" w:sz="0" w:space="0" w:color="auto"/>
                    <w:left w:val="none" w:sz="0" w:space="0" w:color="auto"/>
                    <w:bottom w:val="none" w:sz="0" w:space="0" w:color="auto"/>
                    <w:right w:val="none" w:sz="0" w:space="0" w:color="auto"/>
                  </w:divBdr>
                </w:div>
                <w:div w:id="175612689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45902866">
          <w:marLeft w:val="0"/>
          <w:marRight w:val="0"/>
          <w:marTop w:val="0"/>
          <w:marBottom w:val="432"/>
          <w:divBdr>
            <w:top w:val="none" w:sz="0" w:space="0" w:color="auto"/>
            <w:left w:val="none" w:sz="0" w:space="0" w:color="auto"/>
            <w:bottom w:val="none" w:sz="0" w:space="0" w:color="auto"/>
            <w:right w:val="none" w:sz="0" w:space="0" w:color="auto"/>
          </w:divBdr>
          <w:divsChild>
            <w:div w:id="315230283">
              <w:marLeft w:val="0"/>
              <w:marRight w:val="0"/>
              <w:marTop w:val="0"/>
              <w:marBottom w:val="432"/>
              <w:divBdr>
                <w:top w:val="single" w:sz="6" w:space="6" w:color="CAD0D7"/>
                <w:left w:val="single" w:sz="6" w:space="6" w:color="CAD0D7"/>
                <w:bottom w:val="single" w:sz="6" w:space="6" w:color="CAD0D7"/>
                <w:right w:val="single" w:sz="6" w:space="6" w:color="CAD0D7"/>
              </w:divBdr>
              <w:divsChild>
                <w:div w:id="713382614">
                  <w:marLeft w:val="0"/>
                  <w:marRight w:val="0"/>
                  <w:marTop w:val="168"/>
                  <w:marBottom w:val="0"/>
                  <w:divBdr>
                    <w:top w:val="none" w:sz="0" w:space="0" w:color="auto"/>
                    <w:left w:val="none" w:sz="0" w:space="0" w:color="auto"/>
                    <w:bottom w:val="none" w:sz="0" w:space="0" w:color="auto"/>
                    <w:right w:val="none" w:sz="0" w:space="0" w:color="auto"/>
                  </w:divBdr>
                </w:div>
                <w:div w:id="1098791090">
                  <w:marLeft w:val="0"/>
                  <w:marRight w:val="0"/>
                  <w:marTop w:val="168"/>
                  <w:marBottom w:val="0"/>
                  <w:divBdr>
                    <w:top w:val="none" w:sz="0" w:space="0" w:color="auto"/>
                    <w:left w:val="none" w:sz="0" w:space="0" w:color="auto"/>
                    <w:bottom w:val="none" w:sz="0" w:space="0" w:color="auto"/>
                    <w:right w:val="none" w:sz="0" w:space="0" w:color="auto"/>
                  </w:divBdr>
                </w:div>
                <w:div w:id="1636329077">
                  <w:marLeft w:val="0"/>
                  <w:marRight w:val="0"/>
                  <w:marTop w:val="168"/>
                  <w:marBottom w:val="0"/>
                  <w:divBdr>
                    <w:top w:val="none" w:sz="0" w:space="0" w:color="auto"/>
                    <w:left w:val="none" w:sz="0" w:space="0" w:color="auto"/>
                    <w:bottom w:val="none" w:sz="0" w:space="0" w:color="auto"/>
                    <w:right w:val="none" w:sz="0" w:space="0" w:color="auto"/>
                  </w:divBdr>
                </w:div>
              </w:divsChild>
            </w:div>
            <w:div w:id="406539798">
              <w:marLeft w:val="2040"/>
              <w:marRight w:val="0"/>
              <w:marTop w:val="0"/>
              <w:marBottom w:val="0"/>
              <w:divBdr>
                <w:top w:val="none" w:sz="0" w:space="0" w:color="auto"/>
                <w:left w:val="none" w:sz="0" w:space="0" w:color="auto"/>
                <w:bottom w:val="none" w:sz="0" w:space="0" w:color="auto"/>
                <w:right w:val="none" w:sz="0" w:space="0" w:color="auto"/>
              </w:divBdr>
              <w:divsChild>
                <w:div w:id="453064254">
                  <w:marLeft w:val="0"/>
                  <w:marRight w:val="0"/>
                  <w:marTop w:val="0"/>
                  <w:marBottom w:val="0"/>
                  <w:divBdr>
                    <w:top w:val="single" w:sz="2" w:space="0" w:color="D1EDF6"/>
                    <w:left w:val="single" w:sz="2" w:space="0" w:color="D1EDF6"/>
                    <w:bottom w:val="single" w:sz="2" w:space="0" w:color="D1EDF6"/>
                    <w:right w:val="single" w:sz="2" w:space="0" w:color="D1EDF6"/>
                  </w:divBdr>
                  <w:divsChild>
                    <w:div w:id="350685218">
                      <w:marLeft w:val="0"/>
                      <w:marRight w:val="0"/>
                      <w:marTop w:val="168"/>
                      <w:marBottom w:val="72"/>
                      <w:divBdr>
                        <w:top w:val="none" w:sz="0" w:space="0" w:color="auto"/>
                        <w:left w:val="none" w:sz="0" w:space="0" w:color="auto"/>
                        <w:bottom w:val="none" w:sz="0" w:space="0" w:color="auto"/>
                        <w:right w:val="none" w:sz="0" w:space="0" w:color="auto"/>
                      </w:divBdr>
                      <w:divsChild>
                        <w:div w:id="163860782">
                          <w:marLeft w:val="0"/>
                          <w:marRight w:val="0"/>
                          <w:marTop w:val="0"/>
                          <w:marBottom w:val="0"/>
                          <w:divBdr>
                            <w:top w:val="none" w:sz="0" w:space="0" w:color="auto"/>
                            <w:left w:val="none" w:sz="0" w:space="0" w:color="auto"/>
                            <w:bottom w:val="none" w:sz="0" w:space="0" w:color="auto"/>
                            <w:right w:val="none" w:sz="0" w:space="0" w:color="auto"/>
                          </w:divBdr>
                        </w:div>
                        <w:div w:id="804740433">
                          <w:marLeft w:val="0"/>
                          <w:marRight w:val="0"/>
                          <w:marTop w:val="0"/>
                          <w:marBottom w:val="0"/>
                          <w:divBdr>
                            <w:top w:val="none" w:sz="0" w:space="0" w:color="auto"/>
                            <w:left w:val="none" w:sz="0" w:space="0" w:color="auto"/>
                            <w:bottom w:val="none" w:sz="0" w:space="0" w:color="auto"/>
                            <w:right w:val="none" w:sz="0" w:space="0" w:color="auto"/>
                          </w:divBdr>
                          <w:divsChild>
                            <w:div w:id="580062193">
                              <w:marLeft w:val="0"/>
                              <w:marRight w:val="0"/>
                              <w:marTop w:val="0"/>
                              <w:marBottom w:val="0"/>
                              <w:divBdr>
                                <w:top w:val="none" w:sz="0" w:space="0" w:color="auto"/>
                                <w:left w:val="none" w:sz="0" w:space="0" w:color="auto"/>
                                <w:bottom w:val="none" w:sz="0" w:space="0" w:color="auto"/>
                                <w:right w:val="none" w:sz="0" w:space="0" w:color="auto"/>
                              </w:divBdr>
                            </w:div>
                            <w:div w:id="774591785">
                              <w:marLeft w:val="0"/>
                              <w:marRight w:val="0"/>
                              <w:marTop w:val="0"/>
                              <w:marBottom w:val="0"/>
                              <w:divBdr>
                                <w:top w:val="none" w:sz="0" w:space="0" w:color="auto"/>
                                <w:left w:val="none" w:sz="0" w:space="0" w:color="auto"/>
                                <w:bottom w:val="none" w:sz="0" w:space="0" w:color="auto"/>
                                <w:right w:val="none" w:sz="0" w:space="0" w:color="auto"/>
                              </w:divBdr>
                            </w:div>
                            <w:div w:id="1396275420">
                              <w:marLeft w:val="0"/>
                              <w:marRight w:val="0"/>
                              <w:marTop w:val="0"/>
                              <w:marBottom w:val="0"/>
                              <w:divBdr>
                                <w:top w:val="none" w:sz="0" w:space="0" w:color="auto"/>
                                <w:left w:val="none" w:sz="0" w:space="0" w:color="auto"/>
                                <w:bottom w:val="none" w:sz="0" w:space="0" w:color="auto"/>
                                <w:right w:val="none" w:sz="0" w:space="0" w:color="auto"/>
                              </w:divBdr>
                            </w:div>
                            <w:div w:id="188432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412960">
                      <w:marLeft w:val="0"/>
                      <w:marRight w:val="0"/>
                      <w:marTop w:val="0"/>
                      <w:marBottom w:val="360"/>
                      <w:divBdr>
                        <w:top w:val="none" w:sz="0" w:space="0" w:color="auto"/>
                        <w:left w:val="none" w:sz="0" w:space="0" w:color="auto"/>
                        <w:bottom w:val="none" w:sz="0" w:space="0" w:color="auto"/>
                        <w:right w:val="none" w:sz="0" w:space="0" w:color="auto"/>
                      </w:divBdr>
                    </w:div>
                  </w:divsChild>
                </w:div>
                <w:div w:id="2119981520">
                  <w:marLeft w:val="0"/>
                  <w:marRight w:val="0"/>
                  <w:marTop w:val="0"/>
                  <w:marBottom w:val="0"/>
                  <w:divBdr>
                    <w:top w:val="single" w:sz="2" w:space="0" w:color="FBE8CD"/>
                    <w:left w:val="single" w:sz="2" w:space="0" w:color="FBE8CD"/>
                    <w:bottom w:val="single" w:sz="2" w:space="0" w:color="FBE8CD"/>
                    <w:right w:val="single" w:sz="2" w:space="0" w:color="FBE8CD"/>
                  </w:divBdr>
                  <w:divsChild>
                    <w:div w:id="7485270">
                      <w:marLeft w:val="0"/>
                      <w:marRight w:val="0"/>
                      <w:marTop w:val="0"/>
                      <w:marBottom w:val="120"/>
                      <w:divBdr>
                        <w:top w:val="none" w:sz="0" w:space="0" w:color="auto"/>
                        <w:left w:val="none" w:sz="0" w:space="0" w:color="auto"/>
                        <w:bottom w:val="none" w:sz="0" w:space="0" w:color="auto"/>
                        <w:right w:val="none" w:sz="0" w:space="0" w:color="auto"/>
                      </w:divBdr>
                      <w:divsChild>
                        <w:div w:id="210279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761792">
          <w:marLeft w:val="0"/>
          <w:marRight w:val="0"/>
          <w:marTop w:val="0"/>
          <w:marBottom w:val="432"/>
          <w:divBdr>
            <w:top w:val="none" w:sz="0" w:space="0" w:color="auto"/>
            <w:left w:val="none" w:sz="0" w:space="0" w:color="auto"/>
            <w:bottom w:val="none" w:sz="0" w:space="0" w:color="auto"/>
            <w:right w:val="none" w:sz="0" w:space="0" w:color="auto"/>
          </w:divBdr>
          <w:divsChild>
            <w:div w:id="882710624">
              <w:marLeft w:val="0"/>
              <w:marRight w:val="0"/>
              <w:marTop w:val="0"/>
              <w:marBottom w:val="432"/>
              <w:divBdr>
                <w:top w:val="single" w:sz="6" w:space="6" w:color="CAD0D7"/>
                <w:left w:val="single" w:sz="6" w:space="6" w:color="CAD0D7"/>
                <w:bottom w:val="single" w:sz="6" w:space="6" w:color="CAD0D7"/>
                <w:right w:val="single" w:sz="6" w:space="6" w:color="CAD0D7"/>
              </w:divBdr>
              <w:divsChild>
                <w:div w:id="1158154005">
                  <w:marLeft w:val="0"/>
                  <w:marRight w:val="0"/>
                  <w:marTop w:val="168"/>
                  <w:marBottom w:val="0"/>
                  <w:divBdr>
                    <w:top w:val="none" w:sz="0" w:space="0" w:color="auto"/>
                    <w:left w:val="none" w:sz="0" w:space="0" w:color="auto"/>
                    <w:bottom w:val="none" w:sz="0" w:space="0" w:color="auto"/>
                    <w:right w:val="none" w:sz="0" w:space="0" w:color="auto"/>
                  </w:divBdr>
                </w:div>
                <w:div w:id="1357850252">
                  <w:marLeft w:val="0"/>
                  <w:marRight w:val="0"/>
                  <w:marTop w:val="168"/>
                  <w:marBottom w:val="0"/>
                  <w:divBdr>
                    <w:top w:val="none" w:sz="0" w:space="0" w:color="auto"/>
                    <w:left w:val="none" w:sz="0" w:space="0" w:color="auto"/>
                    <w:bottom w:val="none" w:sz="0" w:space="0" w:color="auto"/>
                    <w:right w:val="none" w:sz="0" w:space="0" w:color="auto"/>
                  </w:divBdr>
                </w:div>
                <w:div w:id="1721054607">
                  <w:marLeft w:val="0"/>
                  <w:marRight w:val="0"/>
                  <w:marTop w:val="168"/>
                  <w:marBottom w:val="0"/>
                  <w:divBdr>
                    <w:top w:val="none" w:sz="0" w:space="0" w:color="auto"/>
                    <w:left w:val="none" w:sz="0" w:space="0" w:color="auto"/>
                    <w:bottom w:val="none" w:sz="0" w:space="0" w:color="auto"/>
                    <w:right w:val="none" w:sz="0" w:space="0" w:color="auto"/>
                  </w:divBdr>
                </w:div>
              </w:divsChild>
            </w:div>
            <w:div w:id="1448232549">
              <w:marLeft w:val="2040"/>
              <w:marRight w:val="0"/>
              <w:marTop w:val="0"/>
              <w:marBottom w:val="0"/>
              <w:divBdr>
                <w:top w:val="none" w:sz="0" w:space="0" w:color="auto"/>
                <w:left w:val="none" w:sz="0" w:space="0" w:color="auto"/>
                <w:bottom w:val="none" w:sz="0" w:space="0" w:color="auto"/>
                <w:right w:val="none" w:sz="0" w:space="0" w:color="auto"/>
              </w:divBdr>
              <w:divsChild>
                <w:div w:id="296687438">
                  <w:marLeft w:val="0"/>
                  <w:marRight w:val="0"/>
                  <w:marTop w:val="0"/>
                  <w:marBottom w:val="0"/>
                  <w:divBdr>
                    <w:top w:val="single" w:sz="2" w:space="0" w:color="D1EDF6"/>
                    <w:left w:val="single" w:sz="2" w:space="0" w:color="D1EDF6"/>
                    <w:bottom w:val="single" w:sz="2" w:space="0" w:color="D1EDF6"/>
                    <w:right w:val="single" w:sz="2" w:space="0" w:color="D1EDF6"/>
                  </w:divBdr>
                  <w:divsChild>
                    <w:div w:id="690648222">
                      <w:marLeft w:val="0"/>
                      <w:marRight w:val="0"/>
                      <w:marTop w:val="0"/>
                      <w:marBottom w:val="360"/>
                      <w:divBdr>
                        <w:top w:val="none" w:sz="0" w:space="0" w:color="auto"/>
                        <w:left w:val="none" w:sz="0" w:space="0" w:color="auto"/>
                        <w:bottom w:val="none" w:sz="0" w:space="0" w:color="auto"/>
                        <w:right w:val="none" w:sz="0" w:space="0" w:color="auto"/>
                      </w:divBdr>
                    </w:div>
                    <w:div w:id="1020468103">
                      <w:marLeft w:val="0"/>
                      <w:marRight w:val="0"/>
                      <w:marTop w:val="168"/>
                      <w:marBottom w:val="72"/>
                      <w:divBdr>
                        <w:top w:val="none" w:sz="0" w:space="0" w:color="auto"/>
                        <w:left w:val="none" w:sz="0" w:space="0" w:color="auto"/>
                        <w:bottom w:val="none" w:sz="0" w:space="0" w:color="auto"/>
                        <w:right w:val="none" w:sz="0" w:space="0" w:color="auto"/>
                      </w:divBdr>
                      <w:divsChild>
                        <w:div w:id="1952011014">
                          <w:marLeft w:val="0"/>
                          <w:marRight w:val="0"/>
                          <w:marTop w:val="0"/>
                          <w:marBottom w:val="0"/>
                          <w:divBdr>
                            <w:top w:val="none" w:sz="0" w:space="0" w:color="auto"/>
                            <w:left w:val="none" w:sz="0" w:space="0" w:color="auto"/>
                            <w:bottom w:val="none" w:sz="0" w:space="0" w:color="auto"/>
                            <w:right w:val="none" w:sz="0" w:space="0" w:color="auto"/>
                          </w:divBdr>
                        </w:div>
                        <w:div w:id="2125464307">
                          <w:marLeft w:val="0"/>
                          <w:marRight w:val="0"/>
                          <w:marTop w:val="0"/>
                          <w:marBottom w:val="0"/>
                          <w:divBdr>
                            <w:top w:val="none" w:sz="0" w:space="0" w:color="auto"/>
                            <w:left w:val="none" w:sz="0" w:space="0" w:color="auto"/>
                            <w:bottom w:val="none" w:sz="0" w:space="0" w:color="auto"/>
                            <w:right w:val="none" w:sz="0" w:space="0" w:color="auto"/>
                          </w:divBdr>
                          <w:divsChild>
                            <w:div w:id="318537561">
                              <w:marLeft w:val="0"/>
                              <w:marRight w:val="0"/>
                              <w:marTop w:val="0"/>
                              <w:marBottom w:val="0"/>
                              <w:divBdr>
                                <w:top w:val="none" w:sz="0" w:space="0" w:color="auto"/>
                                <w:left w:val="none" w:sz="0" w:space="0" w:color="auto"/>
                                <w:bottom w:val="none" w:sz="0" w:space="0" w:color="auto"/>
                                <w:right w:val="none" w:sz="0" w:space="0" w:color="auto"/>
                              </w:divBdr>
                            </w:div>
                            <w:div w:id="736587020">
                              <w:marLeft w:val="0"/>
                              <w:marRight w:val="0"/>
                              <w:marTop w:val="0"/>
                              <w:marBottom w:val="0"/>
                              <w:divBdr>
                                <w:top w:val="none" w:sz="0" w:space="0" w:color="auto"/>
                                <w:left w:val="none" w:sz="0" w:space="0" w:color="auto"/>
                                <w:bottom w:val="none" w:sz="0" w:space="0" w:color="auto"/>
                                <w:right w:val="none" w:sz="0" w:space="0" w:color="auto"/>
                              </w:divBdr>
                            </w:div>
                            <w:div w:id="837185975">
                              <w:marLeft w:val="0"/>
                              <w:marRight w:val="0"/>
                              <w:marTop w:val="0"/>
                              <w:marBottom w:val="0"/>
                              <w:divBdr>
                                <w:top w:val="none" w:sz="0" w:space="0" w:color="auto"/>
                                <w:left w:val="none" w:sz="0" w:space="0" w:color="auto"/>
                                <w:bottom w:val="none" w:sz="0" w:space="0" w:color="auto"/>
                                <w:right w:val="none" w:sz="0" w:space="0" w:color="auto"/>
                              </w:divBdr>
                            </w:div>
                            <w:div w:id="87847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507044">
                  <w:marLeft w:val="0"/>
                  <w:marRight w:val="0"/>
                  <w:marTop w:val="0"/>
                  <w:marBottom w:val="0"/>
                  <w:divBdr>
                    <w:top w:val="single" w:sz="2" w:space="0" w:color="FBE8CD"/>
                    <w:left w:val="single" w:sz="2" w:space="0" w:color="FBE8CD"/>
                    <w:bottom w:val="single" w:sz="2" w:space="0" w:color="FBE8CD"/>
                    <w:right w:val="single" w:sz="2" w:space="0" w:color="FBE8CD"/>
                  </w:divBdr>
                  <w:divsChild>
                    <w:div w:id="472673798">
                      <w:marLeft w:val="0"/>
                      <w:marRight w:val="0"/>
                      <w:marTop w:val="0"/>
                      <w:marBottom w:val="120"/>
                      <w:divBdr>
                        <w:top w:val="none" w:sz="0" w:space="0" w:color="auto"/>
                        <w:left w:val="none" w:sz="0" w:space="0" w:color="auto"/>
                        <w:bottom w:val="none" w:sz="0" w:space="0" w:color="auto"/>
                        <w:right w:val="none" w:sz="0" w:space="0" w:color="auto"/>
                      </w:divBdr>
                      <w:divsChild>
                        <w:div w:id="63321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058516">
          <w:marLeft w:val="0"/>
          <w:marRight w:val="0"/>
          <w:marTop w:val="0"/>
          <w:marBottom w:val="432"/>
          <w:divBdr>
            <w:top w:val="none" w:sz="0" w:space="0" w:color="auto"/>
            <w:left w:val="none" w:sz="0" w:space="0" w:color="auto"/>
            <w:bottom w:val="none" w:sz="0" w:space="0" w:color="auto"/>
            <w:right w:val="none" w:sz="0" w:space="0" w:color="auto"/>
          </w:divBdr>
          <w:divsChild>
            <w:div w:id="490411615">
              <w:marLeft w:val="2040"/>
              <w:marRight w:val="0"/>
              <w:marTop w:val="0"/>
              <w:marBottom w:val="0"/>
              <w:divBdr>
                <w:top w:val="none" w:sz="0" w:space="0" w:color="auto"/>
                <w:left w:val="none" w:sz="0" w:space="0" w:color="auto"/>
                <w:bottom w:val="none" w:sz="0" w:space="0" w:color="auto"/>
                <w:right w:val="none" w:sz="0" w:space="0" w:color="auto"/>
              </w:divBdr>
              <w:divsChild>
                <w:div w:id="1112626273">
                  <w:marLeft w:val="0"/>
                  <w:marRight w:val="0"/>
                  <w:marTop w:val="0"/>
                  <w:marBottom w:val="0"/>
                  <w:divBdr>
                    <w:top w:val="single" w:sz="2" w:space="0" w:color="FBE8CD"/>
                    <w:left w:val="single" w:sz="2" w:space="0" w:color="FBE8CD"/>
                    <w:bottom w:val="single" w:sz="2" w:space="0" w:color="FBE8CD"/>
                    <w:right w:val="single" w:sz="2" w:space="0" w:color="FBE8CD"/>
                  </w:divBdr>
                  <w:divsChild>
                    <w:div w:id="318584998">
                      <w:marLeft w:val="0"/>
                      <w:marRight w:val="0"/>
                      <w:marTop w:val="0"/>
                      <w:marBottom w:val="120"/>
                      <w:divBdr>
                        <w:top w:val="none" w:sz="0" w:space="0" w:color="auto"/>
                        <w:left w:val="none" w:sz="0" w:space="0" w:color="auto"/>
                        <w:bottom w:val="none" w:sz="0" w:space="0" w:color="auto"/>
                        <w:right w:val="none" w:sz="0" w:space="0" w:color="auto"/>
                      </w:divBdr>
                      <w:divsChild>
                        <w:div w:id="40553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610301">
                  <w:marLeft w:val="0"/>
                  <w:marRight w:val="0"/>
                  <w:marTop w:val="0"/>
                  <w:marBottom w:val="0"/>
                  <w:divBdr>
                    <w:top w:val="single" w:sz="2" w:space="0" w:color="D1EDF6"/>
                    <w:left w:val="single" w:sz="2" w:space="0" w:color="D1EDF6"/>
                    <w:bottom w:val="single" w:sz="2" w:space="0" w:color="D1EDF6"/>
                    <w:right w:val="single" w:sz="2" w:space="0" w:color="D1EDF6"/>
                  </w:divBdr>
                  <w:divsChild>
                    <w:div w:id="32074905">
                      <w:marLeft w:val="0"/>
                      <w:marRight w:val="0"/>
                      <w:marTop w:val="0"/>
                      <w:marBottom w:val="360"/>
                      <w:divBdr>
                        <w:top w:val="none" w:sz="0" w:space="0" w:color="auto"/>
                        <w:left w:val="none" w:sz="0" w:space="0" w:color="auto"/>
                        <w:bottom w:val="none" w:sz="0" w:space="0" w:color="auto"/>
                        <w:right w:val="none" w:sz="0" w:space="0" w:color="auto"/>
                      </w:divBdr>
                    </w:div>
                    <w:div w:id="1412199885">
                      <w:marLeft w:val="0"/>
                      <w:marRight w:val="0"/>
                      <w:marTop w:val="168"/>
                      <w:marBottom w:val="72"/>
                      <w:divBdr>
                        <w:top w:val="none" w:sz="0" w:space="0" w:color="auto"/>
                        <w:left w:val="none" w:sz="0" w:space="0" w:color="auto"/>
                        <w:bottom w:val="none" w:sz="0" w:space="0" w:color="auto"/>
                        <w:right w:val="none" w:sz="0" w:space="0" w:color="auto"/>
                      </w:divBdr>
                      <w:divsChild>
                        <w:div w:id="518785821">
                          <w:marLeft w:val="0"/>
                          <w:marRight w:val="0"/>
                          <w:marTop w:val="0"/>
                          <w:marBottom w:val="0"/>
                          <w:divBdr>
                            <w:top w:val="none" w:sz="0" w:space="0" w:color="auto"/>
                            <w:left w:val="none" w:sz="0" w:space="0" w:color="auto"/>
                            <w:bottom w:val="none" w:sz="0" w:space="0" w:color="auto"/>
                            <w:right w:val="none" w:sz="0" w:space="0" w:color="auto"/>
                          </w:divBdr>
                          <w:divsChild>
                            <w:div w:id="495267141">
                              <w:marLeft w:val="0"/>
                              <w:marRight w:val="0"/>
                              <w:marTop w:val="0"/>
                              <w:marBottom w:val="0"/>
                              <w:divBdr>
                                <w:top w:val="none" w:sz="0" w:space="0" w:color="auto"/>
                                <w:left w:val="none" w:sz="0" w:space="0" w:color="auto"/>
                                <w:bottom w:val="none" w:sz="0" w:space="0" w:color="auto"/>
                                <w:right w:val="none" w:sz="0" w:space="0" w:color="auto"/>
                              </w:divBdr>
                            </w:div>
                            <w:div w:id="1137795376">
                              <w:marLeft w:val="0"/>
                              <w:marRight w:val="0"/>
                              <w:marTop w:val="0"/>
                              <w:marBottom w:val="0"/>
                              <w:divBdr>
                                <w:top w:val="none" w:sz="0" w:space="0" w:color="auto"/>
                                <w:left w:val="none" w:sz="0" w:space="0" w:color="auto"/>
                                <w:bottom w:val="none" w:sz="0" w:space="0" w:color="auto"/>
                                <w:right w:val="none" w:sz="0" w:space="0" w:color="auto"/>
                              </w:divBdr>
                            </w:div>
                          </w:divsChild>
                        </w:div>
                        <w:div w:id="146238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538309">
              <w:marLeft w:val="0"/>
              <w:marRight w:val="0"/>
              <w:marTop w:val="0"/>
              <w:marBottom w:val="432"/>
              <w:divBdr>
                <w:top w:val="single" w:sz="6" w:space="6" w:color="CAD0D7"/>
                <w:left w:val="single" w:sz="6" w:space="6" w:color="CAD0D7"/>
                <w:bottom w:val="single" w:sz="6" w:space="6" w:color="CAD0D7"/>
                <w:right w:val="single" w:sz="6" w:space="6" w:color="CAD0D7"/>
              </w:divBdr>
              <w:divsChild>
                <w:div w:id="777064057">
                  <w:marLeft w:val="0"/>
                  <w:marRight w:val="0"/>
                  <w:marTop w:val="168"/>
                  <w:marBottom w:val="0"/>
                  <w:divBdr>
                    <w:top w:val="none" w:sz="0" w:space="0" w:color="auto"/>
                    <w:left w:val="none" w:sz="0" w:space="0" w:color="auto"/>
                    <w:bottom w:val="none" w:sz="0" w:space="0" w:color="auto"/>
                    <w:right w:val="none" w:sz="0" w:space="0" w:color="auto"/>
                  </w:divBdr>
                </w:div>
                <w:div w:id="1173568212">
                  <w:marLeft w:val="0"/>
                  <w:marRight w:val="0"/>
                  <w:marTop w:val="168"/>
                  <w:marBottom w:val="0"/>
                  <w:divBdr>
                    <w:top w:val="none" w:sz="0" w:space="0" w:color="auto"/>
                    <w:left w:val="none" w:sz="0" w:space="0" w:color="auto"/>
                    <w:bottom w:val="none" w:sz="0" w:space="0" w:color="auto"/>
                    <w:right w:val="none" w:sz="0" w:space="0" w:color="auto"/>
                  </w:divBdr>
                </w:div>
                <w:div w:id="1815871980">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035810826">
          <w:marLeft w:val="0"/>
          <w:marRight w:val="0"/>
          <w:marTop w:val="0"/>
          <w:marBottom w:val="432"/>
          <w:divBdr>
            <w:top w:val="none" w:sz="0" w:space="0" w:color="auto"/>
            <w:left w:val="none" w:sz="0" w:space="0" w:color="auto"/>
            <w:bottom w:val="none" w:sz="0" w:space="0" w:color="auto"/>
            <w:right w:val="none" w:sz="0" w:space="0" w:color="auto"/>
          </w:divBdr>
          <w:divsChild>
            <w:div w:id="526068057">
              <w:marLeft w:val="2040"/>
              <w:marRight w:val="0"/>
              <w:marTop w:val="0"/>
              <w:marBottom w:val="0"/>
              <w:divBdr>
                <w:top w:val="none" w:sz="0" w:space="0" w:color="auto"/>
                <w:left w:val="none" w:sz="0" w:space="0" w:color="auto"/>
                <w:bottom w:val="none" w:sz="0" w:space="0" w:color="auto"/>
                <w:right w:val="none" w:sz="0" w:space="0" w:color="auto"/>
              </w:divBdr>
              <w:divsChild>
                <w:div w:id="532231873">
                  <w:marLeft w:val="0"/>
                  <w:marRight w:val="0"/>
                  <w:marTop w:val="0"/>
                  <w:marBottom w:val="0"/>
                  <w:divBdr>
                    <w:top w:val="single" w:sz="2" w:space="0" w:color="FBE8CD"/>
                    <w:left w:val="single" w:sz="2" w:space="0" w:color="FBE8CD"/>
                    <w:bottom w:val="single" w:sz="2" w:space="0" w:color="FBE8CD"/>
                    <w:right w:val="single" w:sz="2" w:space="0" w:color="FBE8CD"/>
                  </w:divBdr>
                  <w:divsChild>
                    <w:div w:id="470946271">
                      <w:marLeft w:val="0"/>
                      <w:marRight w:val="0"/>
                      <w:marTop w:val="0"/>
                      <w:marBottom w:val="120"/>
                      <w:divBdr>
                        <w:top w:val="none" w:sz="0" w:space="0" w:color="auto"/>
                        <w:left w:val="none" w:sz="0" w:space="0" w:color="auto"/>
                        <w:bottom w:val="none" w:sz="0" w:space="0" w:color="auto"/>
                        <w:right w:val="none" w:sz="0" w:space="0" w:color="auto"/>
                      </w:divBdr>
                      <w:divsChild>
                        <w:div w:id="212376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258589">
                  <w:marLeft w:val="0"/>
                  <w:marRight w:val="0"/>
                  <w:marTop w:val="0"/>
                  <w:marBottom w:val="0"/>
                  <w:divBdr>
                    <w:top w:val="single" w:sz="2" w:space="0" w:color="D1EDF6"/>
                    <w:left w:val="single" w:sz="2" w:space="0" w:color="D1EDF6"/>
                    <w:bottom w:val="single" w:sz="2" w:space="0" w:color="D1EDF6"/>
                    <w:right w:val="single" w:sz="2" w:space="0" w:color="D1EDF6"/>
                  </w:divBdr>
                  <w:divsChild>
                    <w:div w:id="475949791">
                      <w:marLeft w:val="0"/>
                      <w:marRight w:val="0"/>
                      <w:marTop w:val="0"/>
                      <w:marBottom w:val="360"/>
                      <w:divBdr>
                        <w:top w:val="none" w:sz="0" w:space="0" w:color="auto"/>
                        <w:left w:val="none" w:sz="0" w:space="0" w:color="auto"/>
                        <w:bottom w:val="none" w:sz="0" w:space="0" w:color="auto"/>
                        <w:right w:val="none" w:sz="0" w:space="0" w:color="auto"/>
                      </w:divBdr>
                    </w:div>
                    <w:div w:id="1569536541">
                      <w:marLeft w:val="0"/>
                      <w:marRight w:val="0"/>
                      <w:marTop w:val="168"/>
                      <w:marBottom w:val="72"/>
                      <w:divBdr>
                        <w:top w:val="none" w:sz="0" w:space="0" w:color="auto"/>
                        <w:left w:val="none" w:sz="0" w:space="0" w:color="auto"/>
                        <w:bottom w:val="none" w:sz="0" w:space="0" w:color="auto"/>
                        <w:right w:val="none" w:sz="0" w:space="0" w:color="auto"/>
                      </w:divBdr>
                      <w:divsChild>
                        <w:div w:id="85614684">
                          <w:marLeft w:val="0"/>
                          <w:marRight w:val="0"/>
                          <w:marTop w:val="0"/>
                          <w:marBottom w:val="0"/>
                          <w:divBdr>
                            <w:top w:val="none" w:sz="0" w:space="0" w:color="auto"/>
                            <w:left w:val="none" w:sz="0" w:space="0" w:color="auto"/>
                            <w:bottom w:val="none" w:sz="0" w:space="0" w:color="auto"/>
                            <w:right w:val="none" w:sz="0" w:space="0" w:color="auto"/>
                          </w:divBdr>
                        </w:div>
                        <w:div w:id="180244588">
                          <w:marLeft w:val="0"/>
                          <w:marRight w:val="0"/>
                          <w:marTop w:val="0"/>
                          <w:marBottom w:val="0"/>
                          <w:divBdr>
                            <w:top w:val="none" w:sz="0" w:space="0" w:color="auto"/>
                            <w:left w:val="none" w:sz="0" w:space="0" w:color="auto"/>
                            <w:bottom w:val="none" w:sz="0" w:space="0" w:color="auto"/>
                            <w:right w:val="none" w:sz="0" w:space="0" w:color="auto"/>
                          </w:divBdr>
                          <w:divsChild>
                            <w:div w:id="434323658">
                              <w:marLeft w:val="0"/>
                              <w:marRight w:val="0"/>
                              <w:marTop w:val="0"/>
                              <w:marBottom w:val="0"/>
                              <w:divBdr>
                                <w:top w:val="none" w:sz="0" w:space="0" w:color="auto"/>
                                <w:left w:val="none" w:sz="0" w:space="0" w:color="auto"/>
                                <w:bottom w:val="none" w:sz="0" w:space="0" w:color="auto"/>
                                <w:right w:val="none" w:sz="0" w:space="0" w:color="auto"/>
                              </w:divBdr>
                            </w:div>
                            <w:div w:id="815419692">
                              <w:marLeft w:val="0"/>
                              <w:marRight w:val="0"/>
                              <w:marTop w:val="0"/>
                              <w:marBottom w:val="0"/>
                              <w:divBdr>
                                <w:top w:val="none" w:sz="0" w:space="0" w:color="auto"/>
                                <w:left w:val="none" w:sz="0" w:space="0" w:color="auto"/>
                                <w:bottom w:val="none" w:sz="0" w:space="0" w:color="auto"/>
                                <w:right w:val="none" w:sz="0" w:space="0" w:color="auto"/>
                              </w:divBdr>
                            </w:div>
                            <w:div w:id="914431712">
                              <w:marLeft w:val="0"/>
                              <w:marRight w:val="0"/>
                              <w:marTop w:val="0"/>
                              <w:marBottom w:val="0"/>
                              <w:divBdr>
                                <w:top w:val="none" w:sz="0" w:space="0" w:color="auto"/>
                                <w:left w:val="none" w:sz="0" w:space="0" w:color="auto"/>
                                <w:bottom w:val="none" w:sz="0" w:space="0" w:color="auto"/>
                                <w:right w:val="none" w:sz="0" w:space="0" w:color="auto"/>
                              </w:divBdr>
                            </w:div>
                            <w:div w:id="1148017759">
                              <w:marLeft w:val="0"/>
                              <w:marRight w:val="0"/>
                              <w:marTop w:val="0"/>
                              <w:marBottom w:val="0"/>
                              <w:divBdr>
                                <w:top w:val="none" w:sz="0" w:space="0" w:color="auto"/>
                                <w:left w:val="none" w:sz="0" w:space="0" w:color="auto"/>
                                <w:bottom w:val="none" w:sz="0" w:space="0" w:color="auto"/>
                                <w:right w:val="none" w:sz="0" w:space="0" w:color="auto"/>
                              </w:divBdr>
                            </w:div>
                            <w:div w:id="157928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004319">
              <w:marLeft w:val="0"/>
              <w:marRight w:val="0"/>
              <w:marTop w:val="0"/>
              <w:marBottom w:val="432"/>
              <w:divBdr>
                <w:top w:val="single" w:sz="6" w:space="6" w:color="CAD0D7"/>
                <w:left w:val="single" w:sz="6" w:space="6" w:color="CAD0D7"/>
                <w:bottom w:val="single" w:sz="6" w:space="6" w:color="CAD0D7"/>
                <w:right w:val="single" w:sz="6" w:space="6" w:color="CAD0D7"/>
              </w:divBdr>
              <w:divsChild>
                <w:div w:id="254099322">
                  <w:marLeft w:val="0"/>
                  <w:marRight w:val="0"/>
                  <w:marTop w:val="168"/>
                  <w:marBottom w:val="0"/>
                  <w:divBdr>
                    <w:top w:val="none" w:sz="0" w:space="0" w:color="auto"/>
                    <w:left w:val="none" w:sz="0" w:space="0" w:color="auto"/>
                    <w:bottom w:val="none" w:sz="0" w:space="0" w:color="auto"/>
                    <w:right w:val="none" w:sz="0" w:space="0" w:color="auto"/>
                  </w:divBdr>
                </w:div>
                <w:div w:id="1361395853">
                  <w:marLeft w:val="0"/>
                  <w:marRight w:val="0"/>
                  <w:marTop w:val="168"/>
                  <w:marBottom w:val="0"/>
                  <w:divBdr>
                    <w:top w:val="none" w:sz="0" w:space="0" w:color="auto"/>
                    <w:left w:val="none" w:sz="0" w:space="0" w:color="auto"/>
                    <w:bottom w:val="none" w:sz="0" w:space="0" w:color="auto"/>
                    <w:right w:val="none" w:sz="0" w:space="0" w:color="auto"/>
                  </w:divBdr>
                </w:div>
                <w:div w:id="148631393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316372811">
          <w:marLeft w:val="0"/>
          <w:marRight w:val="0"/>
          <w:marTop w:val="0"/>
          <w:marBottom w:val="432"/>
          <w:divBdr>
            <w:top w:val="none" w:sz="0" w:space="0" w:color="auto"/>
            <w:left w:val="none" w:sz="0" w:space="0" w:color="auto"/>
            <w:bottom w:val="none" w:sz="0" w:space="0" w:color="auto"/>
            <w:right w:val="none" w:sz="0" w:space="0" w:color="auto"/>
          </w:divBdr>
          <w:divsChild>
            <w:div w:id="296181785">
              <w:marLeft w:val="2040"/>
              <w:marRight w:val="0"/>
              <w:marTop w:val="0"/>
              <w:marBottom w:val="0"/>
              <w:divBdr>
                <w:top w:val="none" w:sz="0" w:space="0" w:color="auto"/>
                <w:left w:val="none" w:sz="0" w:space="0" w:color="auto"/>
                <w:bottom w:val="none" w:sz="0" w:space="0" w:color="auto"/>
                <w:right w:val="none" w:sz="0" w:space="0" w:color="auto"/>
              </w:divBdr>
              <w:divsChild>
                <w:div w:id="445781205">
                  <w:marLeft w:val="0"/>
                  <w:marRight w:val="0"/>
                  <w:marTop w:val="0"/>
                  <w:marBottom w:val="0"/>
                  <w:divBdr>
                    <w:top w:val="single" w:sz="2" w:space="0" w:color="D1EDF6"/>
                    <w:left w:val="single" w:sz="2" w:space="0" w:color="D1EDF6"/>
                    <w:bottom w:val="single" w:sz="2" w:space="0" w:color="D1EDF6"/>
                    <w:right w:val="single" w:sz="2" w:space="0" w:color="D1EDF6"/>
                  </w:divBdr>
                  <w:divsChild>
                    <w:div w:id="949582787">
                      <w:marLeft w:val="0"/>
                      <w:marRight w:val="0"/>
                      <w:marTop w:val="168"/>
                      <w:marBottom w:val="72"/>
                      <w:divBdr>
                        <w:top w:val="none" w:sz="0" w:space="0" w:color="auto"/>
                        <w:left w:val="none" w:sz="0" w:space="0" w:color="auto"/>
                        <w:bottom w:val="none" w:sz="0" w:space="0" w:color="auto"/>
                        <w:right w:val="none" w:sz="0" w:space="0" w:color="auto"/>
                      </w:divBdr>
                      <w:divsChild>
                        <w:div w:id="148404244">
                          <w:marLeft w:val="0"/>
                          <w:marRight w:val="0"/>
                          <w:marTop w:val="0"/>
                          <w:marBottom w:val="0"/>
                          <w:divBdr>
                            <w:top w:val="none" w:sz="0" w:space="0" w:color="auto"/>
                            <w:left w:val="none" w:sz="0" w:space="0" w:color="auto"/>
                            <w:bottom w:val="none" w:sz="0" w:space="0" w:color="auto"/>
                            <w:right w:val="none" w:sz="0" w:space="0" w:color="auto"/>
                          </w:divBdr>
                          <w:divsChild>
                            <w:div w:id="190921033">
                              <w:marLeft w:val="0"/>
                              <w:marRight w:val="0"/>
                              <w:marTop w:val="0"/>
                              <w:marBottom w:val="0"/>
                              <w:divBdr>
                                <w:top w:val="none" w:sz="0" w:space="0" w:color="auto"/>
                                <w:left w:val="none" w:sz="0" w:space="0" w:color="auto"/>
                                <w:bottom w:val="none" w:sz="0" w:space="0" w:color="auto"/>
                                <w:right w:val="none" w:sz="0" w:space="0" w:color="auto"/>
                              </w:divBdr>
                            </w:div>
                            <w:div w:id="1161656672">
                              <w:marLeft w:val="0"/>
                              <w:marRight w:val="0"/>
                              <w:marTop w:val="0"/>
                              <w:marBottom w:val="0"/>
                              <w:divBdr>
                                <w:top w:val="none" w:sz="0" w:space="0" w:color="auto"/>
                                <w:left w:val="none" w:sz="0" w:space="0" w:color="auto"/>
                                <w:bottom w:val="none" w:sz="0" w:space="0" w:color="auto"/>
                                <w:right w:val="none" w:sz="0" w:space="0" w:color="auto"/>
                              </w:divBdr>
                            </w:div>
                            <w:div w:id="1359547450">
                              <w:marLeft w:val="0"/>
                              <w:marRight w:val="0"/>
                              <w:marTop w:val="0"/>
                              <w:marBottom w:val="0"/>
                              <w:divBdr>
                                <w:top w:val="none" w:sz="0" w:space="0" w:color="auto"/>
                                <w:left w:val="none" w:sz="0" w:space="0" w:color="auto"/>
                                <w:bottom w:val="none" w:sz="0" w:space="0" w:color="auto"/>
                                <w:right w:val="none" w:sz="0" w:space="0" w:color="auto"/>
                              </w:divBdr>
                            </w:div>
                            <w:div w:id="1969585643">
                              <w:marLeft w:val="0"/>
                              <w:marRight w:val="0"/>
                              <w:marTop w:val="0"/>
                              <w:marBottom w:val="0"/>
                              <w:divBdr>
                                <w:top w:val="none" w:sz="0" w:space="0" w:color="auto"/>
                                <w:left w:val="none" w:sz="0" w:space="0" w:color="auto"/>
                                <w:bottom w:val="none" w:sz="0" w:space="0" w:color="auto"/>
                                <w:right w:val="none" w:sz="0" w:space="0" w:color="auto"/>
                              </w:divBdr>
                            </w:div>
                          </w:divsChild>
                        </w:div>
                        <w:div w:id="544756067">
                          <w:marLeft w:val="0"/>
                          <w:marRight w:val="0"/>
                          <w:marTop w:val="0"/>
                          <w:marBottom w:val="0"/>
                          <w:divBdr>
                            <w:top w:val="none" w:sz="0" w:space="0" w:color="auto"/>
                            <w:left w:val="none" w:sz="0" w:space="0" w:color="auto"/>
                            <w:bottom w:val="none" w:sz="0" w:space="0" w:color="auto"/>
                            <w:right w:val="none" w:sz="0" w:space="0" w:color="auto"/>
                          </w:divBdr>
                        </w:div>
                      </w:divsChild>
                    </w:div>
                    <w:div w:id="1015108651">
                      <w:marLeft w:val="0"/>
                      <w:marRight w:val="0"/>
                      <w:marTop w:val="0"/>
                      <w:marBottom w:val="360"/>
                      <w:divBdr>
                        <w:top w:val="none" w:sz="0" w:space="0" w:color="auto"/>
                        <w:left w:val="none" w:sz="0" w:space="0" w:color="auto"/>
                        <w:bottom w:val="none" w:sz="0" w:space="0" w:color="auto"/>
                        <w:right w:val="none" w:sz="0" w:space="0" w:color="auto"/>
                      </w:divBdr>
                    </w:div>
                  </w:divsChild>
                </w:div>
                <w:div w:id="1893342611">
                  <w:marLeft w:val="0"/>
                  <w:marRight w:val="0"/>
                  <w:marTop w:val="0"/>
                  <w:marBottom w:val="0"/>
                  <w:divBdr>
                    <w:top w:val="single" w:sz="2" w:space="0" w:color="FBE8CD"/>
                    <w:left w:val="single" w:sz="2" w:space="0" w:color="FBE8CD"/>
                    <w:bottom w:val="single" w:sz="2" w:space="0" w:color="FBE8CD"/>
                    <w:right w:val="single" w:sz="2" w:space="0" w:color="FBE8CD"/>
                  </w:divBdr>
                  <w:divsChild>
                    <w:div w:id="1139691655">
                      <w:marLeft w:val="0"/>
                      <w:marRight w:val="0"/>
                      <w:marTop w:val="0"/>
                      <w:marBottom w:val="120"/>
                      <w:divBdr>
                        <w:top w:val="none" w:sz="0" w:space="0" w:color="auto"/>
                        <w:left w:val="none" w:sz="0" w:space="0" w:color="auto"/>
                        <w:bottom w:val="none" w:sz="0" w:space="0" w:color="auto"/>
                        <w:right w:val="none" w:sz="0" w:space="0" w:color="auto"/>
                      </w:divBdr>
                      <w:divsChild>
                        <w:div w:id="330646488">
                          <w:marLeft w:val="0"/>
                          <w:marRight w:val="0"/>
                          <w:marTop w:val="0"/>
                          <w:marBottom w:val="0"/>
                          <w:divBdr>
                            <w:top w:val="none" w:sz="0" w:space="0" w:color="auto"/>
                            <w:left w:val="none" w:sz="0" w:space="0" w:color="auto"/>
                            <w:bottom w:val="none" w:sz="0" w:space="0" w:color="auto"/>
                            <w:right w:val="none" w:sz="0" w:space="0" w:color="auto"/>
                          </w:divBdr>
                        </w:div>
                        <w:div w:id="125628459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824423129">
              <w:marLeft w:val="0"/>
              <w:marRight w:val="0"/>
              <w:marTop w:val="0"/>
              <w:marBottom w:val="432"/>
              <w:divBdr>
                <w:top w:val="single" w:sz="6" w:space="6" w:color="CAD0D7"/>
                <w:left w:val="single" w:sz="6" w:space="6" w:color="CAD0D7"/>
                <w:bottom w:val="single" w:sz="6" w:space="6" w:color="CAD0D7"/>
                <w:right w:val="single" w:sz="6" w:space="6" w:color="CAD0D7"/>
              </w:divBdr>
              <w:divsChild>
                <w:div w:id="953248288">
                  <w:marLeft w:val="0"/>
                  <w:marRight w:val="0"/>
                  <w:marTop w:val="168"/>
                  <w:marBottom w:val="0"/>
                  <w:divBdr>
                    <w:top w:val="none" w:sz="0" w:space="0" w:color="auto"/>
                    <w:left w:val="none" w:sz="0" w:space="0" w:color="auto"/>
                    <w:bottom w:val="none" w:sz="0" w:space="0" w:color="auto"/>
                    <w:right w:val="none" w:sz="0" w:space="0" w:color="auto"/>
                  </w:divBdr>
                </w:div>
                <w:div w:id="1963923584">
                  <w:marLeft w:val="0"/>
                  <w:marRight w:val="0"/>
                  <w:marTop w:val="168"/>
                  <w:marBottom w:val="0"/>
                  <w:divBdr>
                    <w:top w:val="none" w:sz="0" w:space="0" w:color="auto"/>
                    <w:left w:val="none" w:sz="0" w:space="0" w:color="auto"/>
                    <w:bottom w:val="none" w:sz="0" w:space="0" w:color="auto"/>
                    <w:right w:val="none" w:sz="0" w:space="0" w:color="auto"/>
                  </w:divBdr>
                </w:div>
                <w:div w:id="206937547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321040482">
          <w:marLeft w:val="0"/>
          <w:marRight w:val="0"/>
          <w:marTop w:val="0"/>
          <w:marBottom w:val="432"/>
          <w:divBdr>
            <w:top w:val="none" w:sz="0" w:space="0" w:color="auto"/>
            <w:left w:val="none" w:sz="0" w:space="0" w:color="auto"/>
            <w:bottom w:val="none" w:sz="0" w:space="0" w:color="auto"/>
            <w:right w:val="none" w:sz="0" w:space="0" w:color="auto"/>
          </w:divBdr>
          <w:divsChild>
            <w:div w:id="666058198">
              <w:marLeft w:val="0"/>
              <w:marRight w:val="0"/>
              <w:marTop w:val="0"/>
              <w:marBottom w:val="432"/>
              <w:divBdr>
                <w:top w:val="single" w:sz="6" w:space="6" w:color="CAD0D7"/>
                <w:left w:val="single" w:sz="6" w:space="6" w:color="CAD0D7"/>
                <w:bottom w:val="single" w:sz="6" w:space="6" w:color="CAD0D7"/>
                <w:right w:val="single" w:sz="6" w:space="6" w:color="CAD0D7"/>
              </w:divBdr>
              <w:divsChild>
                <w:div w:id="901912069">
                  <w:marLeft w:val="0"/>
                  <w:marRight w:val="0"/>
                  <w:marTop w:val="168"/>
                  <w:marBottom w:val="0"/>
                  <w:divBdr>
                    <w:top w:val="none" w:sz="0" w:space="0" w:color="auto"/>
                    <w:left w:val="none" w:sz="0" w:space="0" w:color="auto"/>
                    <w:bottom w:val="none" w:sz="0" w:space="0" w:color="auto"/>
                    <w:right w:val="none" w:sz="0" w:space="0" w:color="auto"/>
                  </w:divBdr>
                </w:div>
                <w:div w:id="1035808635">
                  <w:marLeft w:val="0"/>
                  <w:marRight w:val="0"/>
                  <w:marTop w:val="168"/>
                  <w:marBottom w:val="0"/>
                  <w:divBdr>
                    <w:top w:val="none" w:sz="0" w:space="0" w:color="auto"/>
                    <w:left w:val="none" w:sz="0" w:space="0" w:color="auto"/>
                    <w:bottom w:val="none" w:sz="0" w:space="0" w:color="auto"/>
                    <w:right w:val="none" w:sz="0" w:space="0" w:color="auto"/>
                  </w:divBdr>
                </w:div>
                <w:div w:id="1248617911">
                  <w:marLeft w:val="0"/>
                  <w:marRight w:val="0"/>
                  <w:marTop w:val="168"/>
                  <w:marBottom w:val="0"/>
                  <w:divBdr>
                    <w:top w:val="none" w:sz="0" w:space="0" w:color="auto"/>
                    <w:left w:val="none" w:sz="0" w:space="0" w:color="auto"/>
                    <w:bottom w:val="none" w:sz="0" w:space="0" w:color="auto"/>
                    <w:right w:val="none" w:sz="0" w:space="0" w:color="auto"/>
                  </w:divBdr>
                </w:div>
              </w:divsChild>
            </w:div>
            <w:div w:id="862475365">
              <w:marLeft w:val="2040"/>
              <w:marRight w:val="0"/>
              <w:marTop w:val="0"/>
              <w:marBottom w:val="0"/>
              <w:divBdr>
                <w:top w:val="none" w:sz="0" w:space="0" w:color="auto"/>
                <w:left w:val="none" w:sz="0" w:space="0" w:color="auto"/>
                <w:bottom w:val="none" w:sz="0" w:space="0" w:color="auto"/>
                <w:right w:val="none" w:sz="0" w:space="0" w:color="auto"/>
              </w:divBdr>
              <w:divsChild>
                <w:div w:id="432167193">
                  <w:marLeft w:val="0"/>
                  <w:marRight w:val="0"/>
                  <w:marTop w:val="0"/>
                  <w:marBottom w:val="0"/>
                  <w:divBdr>
                    <w:top w:val="single" w:sz="2" w:space="0" w:color="FBE8CD"/>
                    <w:left w:val="single" w:sz="2" w:space="0" w:color="FBE8CD"/>
                    <w:bottom w:val="single" w:sz="2" w:space="0" w:color="FBE8CD"/>
                    <w:right w:val="single" w:sz="2" w:space="0" w:color="FBE8CD"/>
                  </w:divBdr>
                  <w:divsChild>
                    <w:div w:id="2111195292">
                      <w:marLeft w:val="0"/>
                      <w:marRight w:val="0"/>
                      <w:marTop w:val="0"/>
                      <w:marBottom w:val="120"/>
                      <w:divBdr>
                        <w:top w:val="none" w:sz="0" w:space="0" w:color="auto"/>
                        <w:left w:val="none" w:sz="0" w:space="0" w:color="auto"/>
                        <w:bottom w:val="none" w:sz="0" w:space="0" w:color="auto"/>
                        <w:right w:val="none" w:sz="0" w:space="0" w:color="auto"/>
                      </w:divBdr>
                      <w:divsChild>
                        <w:div w:id="54803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354893">
                  <w:marLeft w:val="0"/>
                  <w:marRight w:val="0"/>
                  <w:marTop w:val="0"/>
                  <w:marBottom w:val="0"/>
                  <w:divBdr>
                    <w:top w:val="single" w:sz="2" w:space="0" w:color="D1EDF6"/>
                    <w:left w:val="single" w:sz="2" w:space="0" w:color="D1EDF6"/>
                    <w:bottom w:val="single" w:sz="2" w:space="0" w:color="D1EDF6"/>
                    <w:right w:val="single" w:sz="2" w:space="0" w:color="D1EDF6"/>
                  </w:divBdr>
                  <w:divsChild>
                    <w:div w:id="1105687848">
                      <w:marLeft w:val="0"/>
                      <w:marRight w:val="0"/>
                      <w:marTop w:val="168"/>
                      <w:marBottom w:val="72"/>
                      <w:divBdr>
                        <w:top w:val="none" w:sz="0" w:space="0" w:color="auto"/>
                        <w:left w:val="none" w:sz="0" w:space="0" w:color="auto"/>
                        <w:bottom w:val="none" w:sz="0" w:space="0" w:color="auto"/>
                        <w:right w:val="none" w:sz="0" w:space="0" w:color="auto"/>
                      </w:divBdr>
                      <w:divsChild>
                        <w:div w:id="71781959">
                          <w:marLeft w:val="0"/>
                          <w:marRight w:val="0"/>
                          <w:marTop w:val="0"/>
                          <w:marBottom w:val="0"/>
                          <w:divBdr>
                            <w:top w:val="none" w:sz="0" w:space="0" w:color="auto"/>
                            <w:left w:val="none" w:sz="0" w:space="0" w:color="auto"/>
                            <w:bottom w:val="none" w:sz="0" w:space="0" w:color="auto"/>
                            <w:right w:val="none" w:sz="0" w:space="0" w:color="auto"/>
                          </w:divBdr>
                        </w:div>
                        <w:div w:id="1793012661">
                          <w:marLeft w:val="0"/>
                          <w:marRight w:val="0"/>
                          <w:marTop w:val="0"/>
                          <w:marBottom w:val="0"/>
                          <w:divBdr>
                            <w:top w:val="none" w:sz="0" w:space="0" w:color="auto"/>
                            <w:left w:val="none" w:sz="0" w:space="0" w:color="auto"/>
                            <w:bottom w:val="none" w:sz="0" w:space="0" w:color="auto"/>
                            <w:right w:val="none" w:sz="0" w:space="0" w:color="auto"/>
                          </w:divBdr>
                          <w:divsChild>
                            <w:div w:id="227964999">
                              <w:marLeft w:val="0"/>
                              <w:marRight w:val="0"/>
                              <w:marTop w:val="0"/>
                              <w:marBottom w:val="0"/>
                              <w:divBdr>
                                <w:top w:val="none" w:sz="0" w:space="0" w:color="auto"/>
                                <w:left w:val="none" w:sz="0" w:space="0" w:color="auto"/>
                                <w:bottom w:val="none" w:sz="0" w:space="0" w:color="auto"/>
                                <w:right w:val="none" w:sz="0" w:space="0" w:color="auto"/>
                              </w:divBdr>
                            </w:div>
                            <w:div w:id="331106734">
                              <w:marLeft w:val="0"/>
                              <w:marRight w:val="0"/>
                              <w:marTop w:val="0"/>
                              <w:marBottom w:val="0"/>
                              <w:divBdr>
                                <w:top w:val="none" w:sz="0" w:space="0" w:color="auto"/>
                                <w:left w:val="none" w:sz="0" w:space="0" w:color="auto"/>
                                <w:bottom w:val="none" w:sz="0" w:space="0" w:color="auto"/>
                                <w:right w:val="none" w:sz="0" w:space="0" w:color="auto"/>
                              </w:divBdr>
                            </w:div>
                            <w:div w:id="372273506">
                              <w:marLeft w:val="0"/>
                              <w:marRight w:val="0"/>
                              <w:marTop w:val="0"/>
                              <w:marBottom w:val="0"/>
                              <w:divBdr>
                                <w:top w:val="none" w:sz="0" w:space="0" w:color="auto"/>
                                <w:left w:val="none" w:sz="0" w:space="0" w:color="auto"/>
                                <w:bottom w:val="none" w:sz="0" w:space="0" w:color="auto"/>
                                <w:right w:val="none" w:sz="0" w:space="0" w:color="auto"/>
                              </w:divBdr>
                            </w:div>
                            <w:div w:id="590623204">
                              <w:marLeft w:val="0"/>
                              <w:marRight w:val="0"/>
                              <w:marTop w:val="0"/>
                              <w:marBottom w:val="0"/>
                              <w:divBdr>
                                <w:top w:val="none" w:sz="0" w:space="0" w:color="auto"/>
                                <w:left w:val="none" w:sz="0" w:space="0" w:color="auto"/>
                                <w:bottom w:val="none" w:sz="0" w:space="0" w:color="auto"/>
                                <w:right w:val="none" w:sz="0" w:space="0" w:color="auto"/>
                              </w:divBdr>
                            </w:div>
                            <w:div w:id="199355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650754">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378048330">
          <w:marLeft w:val="0"/>
          <w:marRight w:val="0"/>
          <w:marTop w:val="0"/>
          <w:marBottom w:val="432"/>
          <w:divBdr>
            <w:top w:val="none" w:sz="0" w:space="0" w:color="auto"/>
            <w:left w:val="none" w:sz="0" w:space="0" w:color="auto"/>
            <w:bottom w:val="none" w:sz="0" w:space="0" w:color="auto"/>
            <w:right w:val="none" w:sz="0" w:space="0" w:color="auto"/>
          </w:divBdr>
          <w:divsChild>
            <w:div w:id="1742218597">
              <w:marLeft w:val="0"/>
              <w:marRight w:val="0"/>
              <w:marTop w:val="0"/>
              <w:marBottom w:val="432"/>
              <w:divBdr>
                <w:top w:val="single" w:sz="6" w:space="6" w:color="CAD0D7"/>
                <w:left w:val="single" w:sz="6" w:space="6" w:color="CAD0D7"/>
                <w:bottom w:val="single" w:sz="6" w:space="6" w:color="CAD0D7"/>
                <w:right w:val="single" w:sz="6" w:space="6" w:color="CAD0D7"/>
              </w:divBdr>
              <w:divsChild>
                <w:div w:id="41449025">
                  <w:marLeft w:val="0"/>
                  <w:marRight w:val="0"/>
                  <w:marTop w:val="168"/>
                  <w:marBottom w:val="0"/>
                  <w:divBdr>
                    <w:top w:val="none" w:sz="0" w:space="0" w:color="auto"/>
                    <w:left w:val="none" w:sz="0" w:space="0" w:color="auto"/>
                    <w:bottom w:val="none" w:sz="0" w:space="0" w:color="auto"/>
                    <w:right w:val="none" w:sz="0" w:space="0" w:color="auto"/>
                  </w:divBdr>
                </w:div>
                <w:div w:id="1054695517">
                  <w:marLeft w:val="0"/>
                  <w:marRight w:val="0"/>
                  <w:marTop w:val="168"/>
                  <w:marBottom w:val="0"/>
                  <w:divBdr>
                    <w:top w:val="none" w:sz="0" w:space="0" w:color="auto"/>
                    <w:left w:val="none" w:sz="0" w:space="0" w:color="auto"/>
                    <w:bottom w:val="none" w:sz="0" w:space="0" w:color="auto"/>
                    <w:right w:val="none" w:sz="0" w:space="0" w:color="auto"/>
                  </w:divBdr>
                </w:div>
                <w:div w:id="2099937068">
                  <w:marLeft w:val="0"/>
                  <w:marRight w:val="0"/>
                  <w:marTop w:val="168"/>
                  <w:marBottom w:val="0"/>
                  <w:divBdr>
                    <w:top w:val="none" w:sz="0" w:space="0" w:color="auto"/>
                    <w:left w:val="none" w:sz="0" w:space="0" w:color="auto"/>
                    <w:bottom w:val="none" w:sz="0" w:space="0" w:color="auto"/>
                    <w:right w:val="none" w:sz="0" w:space="0" w:color="auto"/>
                  </w:divBdr>
                </w:div>
              </w:divsChild>
            </w:div>
            <w:div w:id="1817141617">
              <w:marLeft w:val="2040"/>
              <w:marRight w:val="0"/>
              <w:marTop w:val="0"/>
              <w:marBottom w:val="0"/>
              <w:divBdr>
                <w:top w:val="none" w:sz="0" w:space="0" w:color="auto"/>
                <w:left w:val="none" w:sz="0" w:space="0" w:color="auto"/>
                <w:bottom w:val="none" w:sz="0" w:space="0" w:color="auto"/>
                <w:right w:val="none" w:sz="0" w:space="0" w:color="auto"/>
              </w:divBdr>
              <w:divsChild>
                <w:div w:id="450166989">
                  <w:marLeft w:val="0"/>
                  <w:marRight w:val="0"/>
                  <w:marTop w:val="0"/>
                  <w:marBottom w:val="0"/>
                  <w:divBdr>
                    <w:top w:val="single" w:sz="2" w:space="0" w:color="D1EDF6"/>
                    <w:left w:val="single" w:sz="2" w:space="0" w:color="D1EDF6"/>
                    <w:bottom w:val="single" w:sz="2" w:space="0" w:color="D1EDF6"/>
                    <w:right w:val="single" w:sz="2" w:space="0" w:color="D1EDF6"/>
                  </w:divBdr>
                  <w:divsChild>
                    <w:div w:id="708070860">
                      <w:marLeft w:val="0"/>
                      <w:marRight w:val="0"/>
                      <w:marTop w:val="0"/>
                      <w:marBottom w:val="360"/>
                      <w:divBdr>
                        <w:top w:val="none" w:sz="0" w:space="0" w:color="auto"/>
                        <w:left w:val="none" w:sz="0" w:space="0" w:color="auto"/>
                        <w:bottom w:val="none" w:sz="0" w:space="0" w:color="auto"/>
                        <w:right w:val="none" w:sz="0" w:space="0" w:color="auto"/>
                      </w:divBdr>
                    </w:div>
                    <w:div w:id="857894790">
                      <w:marLeft w:val="0"/>
                      <w:marRight w:val="0"/>
                      <w:marTop w:val="168"/>
                      <w:marBottom w:val="72"/>
                      <w:divBdr>
                        <w:top w:val="none" w:sz="0" w:space="0" w:color="auto"/>
                        <w:left w:val="none" w:sz="0" w:space="0" w:color="auto"/>
                        <w:bottom w:val="none" w:sz="0" w:space="0" w:color="auto"/>
                        <w:right w:val="none" w:sz="0" w:space="0" w:color="auto"/>
                      </w:divBdr>
                      <w:divsChild>
                        <w:div w:id="409353510">
                          <w:marLeft w:val="0"/>
                          <w:marRight w:val="0"/>
                          <w:marTop w:val="0"/>
                          <w:marBottom w:val="0"/>
                          <w:divBdr>
                            <w:top w:val="none" w:sz="0" w:space="0" w:color="auto"/>
                            <w:left w:val="none" w:sz="0" w:space="0" w:color="auto"/>
                            <w:bottom w:val="none" w:sz="0" w:space="0" w:color="auto"/>
                            <w:right w:val="none" w:sz="0" w:space="0" w:color="auto"/>
                          </w:divBdr>
                        </w:div>
                        <w:div w:id="904995497">
                          <w:marLeft w:val="0"/>
                          <w:marRight w:val="0"/>
                          <w:marTop w:val="0"/>
                          <w:marBottom w:val="0"/>
                          <w:divBdr>
                            <w:top w:val="none" w:sz="0" w:space="0" w:color="auto"/>
                            <w:left w:val="none" w:sz="0" w:space="0" w:color="auto"/>
                            <w:bottom w:val="none" w:sz="0" w:space="0" w:color="auto"/>
                            <w:right w:val="none" w:sz="0" w:space="0" w:color="auto"/>
                          </w:divBdr>
                          <w:divsChild>
                            <w:div w:id="274601225">
                              <w:marLeft w:val="0"/>
                              <w:marRight w:val="0"/>
                              <w:marTop w:val="0"/>
                              <w:marBottom w:val="0"/>
                              <w:divBdr>
                                <w:top w:val="none" w:sz="0" w:space="0" w:color="auto"/>
                                <w:left w:val="none" w:sz="0" w:space="0" w:color="auto"/>
                                <w:bottom w:val="none" w:sz="0" w:space="0" w:color="auto"/>
                                <w:right w:val="none" w:sz="0" w:space="0" w:color="auto"/>
                              </w:divBdr>
                            </w:div>
                            <w:div w:id="371266449">
                              <w:marLeft w:val="0"/>
                              <w:marRight w:val="0"/>
                              <w:marTop w:val="0"/>
                              <w:marBottom w:val="0"/>
                              <w:divBdr>
                                <w:top w:val="none" w:sz="0" w:space="0" w:color="auto"/>
                                <w:left w:val="none" w:sz="0" w:space="0" w:color="auto"/>
                                <w:bottom w:val="none" w:sz="0" w:space="0" w:color="auto"/>
                                <w:right w:val="none" w:sz="0" w:space="0" w:color="auto"/>
                              </w:divBdr>
                            </w:div>
                            <w:div w:id="836774131">
                              <w:marLeft w:val="0"/>
                              <w:marRight w:val="0"/>
                              <w:marTop w:val="0"/>
                              <w:marBottom w:val="0"/>
                              <w:divBdr>
                                <w:top w:val="none" w:sz="0" w:space="0" w:color="auto"/>
                                <w:left w:val="none" w:sz="0" w:space="0" w:color="auto"/>
                                <w:bottom w:val="none" w:sz="0" w:space="0" w:color="auto"/>
                                <w:right w:val="none" w:sz="0" w:space="0" w:color="auto"/>
                              </w:divBdr>
                            </w:div>
                            <w:div w:id="177308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239539">
                  <w:marLeft w:val="0"/>
                  <w:marRight w:val="0"/>
                  <w:marTop w:val="0"/>
                  <w:marBottom w:val="0"/>
                  <w:divBdr>
                    <w:top w:val="single" w:sz="2" w:space="0" w:color="FBE8CD"/>
                    <w:left w:val="single" w:sz="2" w:space="0" w:color="FBE8CD"/>
                    <w:bottom w:val="single" w:sz="2" w:space="0" w:color="FBE8CD"/>
                    <w:right w:val="single" w:sz="2" w:space="0" w:color="FBE8CD"/>
                  </w:divBdr>
                  <w:divsChild>
                    <w:div w:id="1224020077">
                      <w:marLeft w:val="0"/>
                      <w:marRight w:val="0"/>
                      <w:marTop w:val="0"/>
                      <w:marBottom w:val="120"/>
                      <w:divBdr>
                        <w:top w:val="none" w:sz="0" w:space="0" w:color="auto"/>
                        <w:left w:val="none" w:sz="0" w:space="0" w:color="auto"/>
                        <w:bottom w:val="none" w:sz="0" w:space="0" w:color="auto"/>
                        <w:right w:val="none" w:sz="0" w:space="0" w:color="auto"/>
                      </w:divBdr>
                      <w:divsChild>
                        <w:div w:id="138243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737467">
          <w:marLeft w:val="0"/>
          <w:marRight w:val="0"/>
          <w:marTop w:val="0"/>
          <w:marBottom w:val="432"/>
          <w:divBdr>
            <w:top w:val="none" w:sz="0" w:space="0" w:color="auto"/>
            <w:left w:val="none" w:sz="0" w:space="0" w:color="auto"/>
            <w:bottom w:val="none" w:sz="0" w:space="0" w:color="auto"/>
            <w:right w:val="none" w:sz="0" w:space="0" w:color="auto"/>
          </w:divBdr>
          <w:divsChild>
            <w:div w:id="1590432888">
              <w:marLeft w:val="2040"/>
              <w:marRight w:val="0"/>
              <w:marTop w:val="0"/>
              <w:marBottom w:val="0"/>
              <w:divBdr>
                <w:top w:val="none" w:sz="0" w:space="0" w:color="auto"/>
                <w:left w:val="none" w:sz="0" w:space="0" w:color="auto"/>
                <w:bottom w:val="none" w:sz="0" w:space="0" w:color="auto"/>
                <w:right w:val="none" w:sz="0" w:space="0" w:color="auto"/>
              </w:divBdr>
              <w:divsChild>
                <w:div w:id="309016452">
                  <w:marLeft w:val="0"/>
                  <w:marRight w:val="0"/>
                  <w:marTop w:val="0"/>
                  <w:marBottom w:val="0"/>
                  <w:divBdr>
                    <w:top w:val="single" w:sz="2" w:space="0" w:color="FBE8CD"/>
                    <w:left w:val="single" w:sz="2" w:space="0" w:color="FBE8CD"/>
                    <w:bottom w:val="single" w:sz="2" w:space="0" w:color="FBE8CD"/>
                    <w:right w:val="single" w:sz="2" w:space="0" w:color="FBE8CD"/>
                  </w:divBdr>
                  <w:divsChild>
                    <w:div w:id="1411318107">
                      <w:marLeft w:val="0"/>
                      <w:marRight w:val="0"/>
                      <w:marTop w:val="0"/>
                      <w:marBottom w:val="120"/>
                      <w:divBdr>
                        <w:top w:val="none" w:sz="0" w:space="0" w:color="auto"/>
                        <w:left w:val="none" w:sz="0" w:space="0" w:color="auto"/>
                        <w:bottom w:val="none" w:sz="0" w:space="0" w:color="auto"/>
                        <w:right w:val="none" w:sz="0" w:space="0" w:color="auto"/>
                      </w:divBdr>
                      <w:divsChild>
                        <w:div w:id="107748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376302">
                  <w:marLeft w:val="0"/>
                  <w:marRight w:val="0"/>
                  <w:marTop w:val="0"/>
                  <w:marBottom w:val="0"/>
                  <w:divBdr>
                    <w:top w:val="single" w:sz="2" w:space="0" w:color="D1EDF6"/>
                    <w:left w:val="single" w:sz="2" w:space="0" w:color="D1EDF6"/>
                    <w:bottom w:val="single" w:sz="2" w:space="0" w:color="D1EDF6"/>
                    <w:right w:val="single" w:sz="2" w:space="0" w:color="D1EDF6"/>
                  </w:divBdr>
                  <w:divsChild>
                    <w:div w:id="1027364723">
                      <w:marLeft w:val="0"/>
                      <w:marRight w:val="0"/>
                      <w:marTop w:val="168"/>
                      <w:marBottom w:val="72"/>
                      <w:divBdr>
                        <w:top w:val="none" w:sz="0" w:space="0" w:color="auto"/>
                        <w:left w:val="none" w:sz="0" w:space="0" w:color="auto"/>
                        <w:bottom w:val="none" w:sz="0" w:space="0" w:color="auto"/>
                        <w:right w:val="none" w:sz="0" w:space="0" w:color="auto"/>
                      </w:divBdr>
                      <w:divsChild>
                        <w:div w:id="162547781">
                          <w:marLeft w:val="0"/>
                          <w:marRight w:val="0"/>
                          <w:marTop w:val="0"/>
                          <w:marBottom w:val="0"/>
                          <w:divBdr>
                            <w:top w:val="none" w:sz="0" w:space="0" w:color="auto"/>
                            <w:left w:val="none" w:sz="0" w:space="0" w:color="auto"/>
                            <w:bottom w:val="none" w:sz="0" w:space="0" w:color="auto"/>
                            <w:right w:val="none" w:sz="0" w:space="0" w:color="auto"/>
                          </w:divBdr>
                        </w:div>
                        <w:div w:id="1678462933">
                          <w:marLeft w:val="0"/>
                          <w:marRight w:val="0"/>
                          <w:marTop w:val="0"/>
                          <w:marBottom w:val="0"/>
                          <w:divBdr>
                            <w:top w:val="none" w:sz="0" w:space="0" w:color="auto"/>
                            <w:left w:val="none" w:sz="0" w:space="0" w:color="auto"/>
                            <w:bottom w:val="none" w:sz="0" w:space="0" w:color="auto"/>
                            <w:right w:val="none" w:sz="0" w:space="0" w:color="auto"/>
                          </w:divBdr>
                          <w:divsChild>
                            <w:div w:id="111942090">
                              <w:marLeft w:val="0"/>
                              <w:marRight w:val="0"/>
                              <w:marTop w:val="0"/>
                              <w:marBottom w:val="0"/>
                              <w:divBdr>
                                <w:top w:val="none" w:sz="0" w:space="0" w:color="auto"/>
                                <w:left w:val="none" w:sz="0" w:space="0" w:color="auto"/>
                                <w:bottom w:val="none" w:sz="0" w:space="0" w:color="auto"/>
                                <w:right w:val="none" w:sz="0" w:space="0" w:color="auto"/>
                              </w:divBdr>
                            </w:div>
                            <w:div w:id="595092255">
                              <w:marLeft w:val="0"/>
                              <w:marRight w:val="0"/>
                              <w:marTop w:val="0"/>
                              <w:marBottom w:val="0"/>
                              <w:divBdr>
                                <w:top w:val="none" w:sz="0" w:space="0" w:color="auto"/>
                                <w:left w:val="none" w:sz="0" w:space="0" w:color="auto"/>
                                <w:bottom w:val="none" w:sz="0" w:space="0" w:color="auto"/>
                                <w:right w:val="none" w:sz="0" w:space="0" w:color="auto"/>
                              </w:divBdr>
                            </w:div>
                            <w:div w:id="793982987">
                              <w:marLeft w:val="0"/>
                              <w:marRight w:val="0"/>
                              <w:marTop w:val="0"/>
                              <w:marBottom w:val="0"/>
                              <w:divBdr>
                                <w:top w:val="none" w:sz="0" w:space="0" w:color="auto"/>
                                <w:left w:val="none" w:sz="0" w:space="0" w:color="auto"/>
                                <w:bottom w:val="none" w:sz="0" w:space="0" w:color="auto"/>
                                <w:right w:val="none" w:sz="0" w:space="0" w:color="auto"/>
                              </w:divBdr>
                            </w:div>
                            <w:div w:id="1223760661">
                              <w:marLeft w:val="0"/>
                              <w:marRight w:val="0"/>
                              <w:marTop w:val="0"/>
                              <w:marBottom w:val="0"/>
                              <w:divBdr>
                                <w:top w:val="none" w:sz="0" w:space="0" w:color="auto"/>
                                <w:left w:val="none" w:sz="0" w:space="0" w:color="auto"/>
                                <w:bottom w:val="none" w:sz="0" w:space="0" w:color="auto"/>
                                <w:right w:val="none" w:sz="0" w:space="0" w:color="auto"/>
                              </w:divBdr>
                            </w:div>
                            <w:div w:id="137265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64077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940136992">
              <w:marLeft w:val="0"/>
              <w:marRight w:val="0"/>
              <w:marTop w:val="0"/>
              <w:marBottom w:val="432"/>
              <w:divBdr>
                <w:top w:val="single" w:sz="6" w:space="6" w:color="CAD0D7"/>
                <w:left w:val="single" w:sz="6" w:space="6" w:color="CAD0D7"/>
                <w:bottom w:val="single" w:sz="6" w:space="6" w:color="CAD0D7"/>
                <w:right w:val="single" w:sz="6" w:space="6" w:color="CAD0D7"/>
              </w:divBdr>
              <w:divsChild>
                <w:div w:id="772362926">
                  <w:marLeft w:val="0"/>
                  <w:marRight w:val="0"/>
                  <w:marTop w:val="168"/>
                  <w:marBottom w:val="0"/>
                  <w:divBdr>
                    <w:top w:val="none" w:sz="0" w:space="0" w:color="auto"/>
                    <w:left w:val="none" w:sz="0" w:space="0" w:color="auto"/>
                    <w:bottom w:val="none" w:sz="0" w:space="0" w:color="auto"/>
                    <w:right w:val="none" w:sz="0" w:space="0" w:color="auto"/>
                  </w:divBdr>
                </w:div>
                <w:div w:id="1095056312">
                  <w:marLeft w:val="0"/>
                  <w:marRight w:val="0"/>
                  <w:marTop w:val="168"/>
                  <w:marBottom w:val="0"/>
                  <w:divBdr>
                    <w:top w:val="none" w:sz="0" w:space="0" w:color="auto"/>
                    <w:left w:val="none" w:sz="0" w:space="0" w:color="auto"/>
                    <w:bottom w:val="none" w:sz="0" w:space="0" w:color="auto"/>
                    <w:right w:val="none" w:sz="0" w:space="0" w:color="auto"/>
                  </w:divBdr>
                </w:div>
                <w:div w:id="203202783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431119835">
          <w:marLeft w:val="0"/>
          <w:marRight w:val="0"/>
          <w:marTop w:val="0"/>
          <w:marBottom w:val="432"/>
          <w:divBdr>
            <w:top w:val="none" w:sz="0" w:space="0" w:color="auto"/>
            <w:left w:val="none" w:sz="0" w:space="0" w:color="auto"/>
            <w:bottom w:val="none" w:sz="0" w:space="0" w:color="auto"/>
            <w:right w:val="none" w:sz="0" w:space="0" w:color="auto"/>
          </w:divBdr>
          <w:divsChild>
            <w:div w:id="1125199436">
              <w:marLeft w:val="0"/>
              <w:marRight w:val="0"/>
              <w:marTop w:val="0"/>
              <w:marBottom w:val="432"/>
              <w:divBdr>
                <w:top w:val="single" w:sz="6" w:space="6" w:color="CAD0D7"/>
                <w:left w:val="single" w:sz="6" w:space="6" w:color="CAD0D7"/>
                <w:bottom w:val="single" w:sz="6" w:space="6" w:color="CAD0D7"/>
                <w:right w:val="single" w:sz="6" w:space="6" w:color="CAD0D7"/>
              </w:divBdr>
              <w:divsChild>
                <w:div w:id="39672600">
                  <w:marLeft w:val="0"/>
                  <w:marRight w:val="0"/>
                  <w:marTop w:val="168"/>
                  <w:marBottom w:val="0"/>
                  <w:divBdr>
                    <w:top w:val="none" w:sz="0" w:space="0" w:color="auto"/>
                    <w:left w:val="none" w:sz="0" w:space="0" w:color="auto"/>
                    <w:bottom w:val="none" w:sz="0" w:space="0" w:color="auto"/>
                    <w:right w:val="none" w:sz="0" w:space="0" w:color="auto"/>
                  </w:divBdr>
                </w:div>
                <w:div w:id="160241642">
                  <w:marLeft w:val="0"/>
                  <w:marRight w:val="0"/>
                  <w:marTop w:val="168"/>
                  <w:marBottom w:val="0"/>
                  <w:divBdr>
                    <w:top w:val="none" w:sz="0" w:space="0" w:color="auto"/>
                    <w:left w:val="none" w:sz="0" w:space="0" w:color="auto"/>
                    <w:bottom w:val="none" w:sz="0" w:space="0" w:color="auto"/>
                    <w:right w:val="none" w:sz="0" w:space="0" w:color="auto"/>
                  </w:divBdr>
                </w:div>
                <w:div w:id="1892495750">
                  <w:marLeft w:val="0"/>
                  <w:marRight w:val="0"/>
                  <w:marTop w:val="168"/>
                  <w:marBottom w:val="0"/>
                  <w:divBdr>
                    <w:top w:val="none" w:sz="0" w:space="0" w:color="auto"/>
                    <w:left w:val="none" w:sz="0" w:space="0" w:color="auto"/>
                    <w:bottom w:val="none" w:sz="0" w:space="0" w:color="auto"/>
                    <w:right w:val="none" w:sz="0" w:space="0" w:color="auto"/>
                  </w:divBdr>
                </w:div>
              </w:divsChild>
            </w:div>
            <w:div w:id="1826776877">
              <w:marLeft w:val="2040"/>
              <w:marRight w:val="0"/>
              <w:marTop w:val="0"/>
              <w:marBottom w:val="0"/>
              <w:divBdr>
                <w:top w:val="none" w:sz="0" w:space="0" w:color="auto"/>
                <w:left w:val="none" w:sz="0" w:space="0" w:color="auto"/>
                <w:bottom w:val="none" w:sz="0" w:space="0" w:color="auto"/>
                <w:right w:val="none" w:sz="0" w:space="0" w:color="auto"/>
              </w:divBdr>
              <w:divsChild>
                <w:div w:id="568809730">
                  <w:marLeft w:val="0"/>
                  <w:marRight w:val="0"/>
                  <w:marTop w:val="0"/>
                  <w:marBottom w:val="0"/>
                  <w:divBdr>
                    <w:top w:val="single" w:sz="2" w:space="0" w:color="D1EDF6"/>
                    <w:left w:val="single" w:sz="2" w:space="0" w:color="D1EDF6"/>
                    <w:bottom w:val="single" w:sz="2" w:space="0" w:color="D1EDF6"/>
                    <w:right w:val="single" w:sz="2" w:space="0" w:color="D1EDF6"/>
                  </w:divBdr>
                  <w:divsChild>
                    <w:div w:id="558519476">
                      <w:marLeft w:val="0"/>
                      <w:marRight w:val="0"/>
                      <w:marTop w:val="168"/>
                      <w:marBottom w:val="72"/>
                      <w:divBdr>
                        <w:top w:val="none" w:sz="0" w:space="0" w:color="auto"/>
                        <w:left w:val="none" w:sz="0" w:space="0" w:color="auto"/>
                        <w:bottom w:val="none" w:sz="0" w:space="0" w:color="auto"/>
                        <w:right w:val="none" w:sz="0" w:space="0" w:color="auto"/>
                      </w:divBdr>
                      <w:divsChild>
                        <w:div w:id="958537003">
                          <w:marLeft w:val="0"/>
                          <w:marRight w:val="0"/>
                          <w:marTop w:val="0"/>
                          <w:marBottom w:val="0"/>
                          <w:divBdr>
                            <w:top w:val="none" w:sz="0" w:space="0" w:color="auto"/>
                            <w:left w:val="none" w:sz="0" w:space="0" w:color="auto"/>
                            <w:bottom w:val="none" w:sz="0" w:space="0" w:color="auto"/>
                            <w:right w:val="none" w:sz="0" w:space="0" w:color="auto"/>
                          </w:divBdr>
                        </w:div>
                        <w:div w:id="1951471815">
                          <w:marLeft w:val="0"/>
                          <w:marRight w:val="0"/>
                          <w:marTop w:val="0"/>
                          <w:marBottom w:val="0"/>
                          <w:divBdr>
                            <w:top w:val="none" w:sz="0" w:space="0" w:color="auto"/>
                            <w:left w:val="none" w:sz="0" w:space="0" w:color="auto"/>
                            <w:bottom w:val="none" w:sz="0" w:space="0" w:color="auto"/>
                            <w:right w:val="none" w:sz="0" w:space="0" w:color="auto"/>
                          </w:divBdr>
                          <w:divsChild>
                            <w:div w:id="52195599">
                              <w:marLeft w:val="0"/>
                              <w:marRight w:val="0"/>
                              <w:marTop w:val="0"/>
                              <w:marBottom w:val="0"/>
                              <w:divBdr>
                                <w:top w:val="none" w:sz="0" w:space="0" w:color="auto"/>
                                <w:left w:val="none" w:sz="0" w:space="0" w:color="auto"/>
                                <w:bottom w:val="none" w:sz="0" w:space="0" w:color="auto"/>
                                <w:right w:val="none" w:sz="0" w:space="0" w:color="auto"/>
                              </w:divBdr>
                            </w:div>
                            <w:div w:id="149518591">
                              <w:marLeft w:val="0"/>
                              <w:marRight w:val="0"/>
                              <w:marTop w:val="0"/>
                              <w:marBottom w:val="0"/>
                              <w:divBdr>
                                <w:top w:val="none" w:sz="0" w:space="0" w:color="auto"/>
                                <w:left w:val="none" w:sz="0" w:space="0" w:color="auto"/>
                                <w:bottom w:val="none" w:sz="0" w:space="0" w:color="auto"/>
                                <w:right w:val="none" w:sz="0" w:space="0" w:color="auto"/>
                              </w:divBdr>
                            </w:div>
                            <w:div w:id="487748790">
                              <w:marLeft w:val="0"/>
                              <w:marRight w:val="0"/>
                              <w:marTop w:val="0"/>
                              <w:marBottom w:val="0"/>
                              <w:divBdr>
                                <w:top w:val="none" w:sz="0" w:space="0" w:color="auto"/>
                                <w:left w:val="none" w:sz="0" w:space="0" w:color="auto"/>
                                <w:bottom w:val="none" w:sz="0" w:space="0" w:color="auto"/>
                                <w:right w:val="none" w:sz="0" w:space="0" w:color="auto"/>
                              </w:divBdr>
                            </w:div>
                            <w:div w:id="191885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215726">
                      <w:marLeft w:val="0"/>
                      <w:marRight w:val="0"/>
                      <w:marTop w:val="0"/>
                      <w:marBottom w:val="360"/>
                      <w:divBdr>
                        <w:top w:val="none" w:sz="0" w:space="0" w:color="auto"/>
                        <w:left w:val="none" w:sz="0" w:space="0" w:color="auto"/>
                        <w:bottom w:val="none" w:sz="0" w:space="0" w:color="auto"/>
                        <w:right w:val="none" w:sz="0" w:space="0" w:color="auto"/>
                      </w:divBdr>
                    </w:div>
                  </w:divsChild>
                </w:div>
                <w:div w:id="1716344123">
                  <w:marLeft w:val="0"/>
                  <w:marRight w:val="0"/>
                  <w:marTop w:val="0"/>
                  <w:marBottom w:val="0"/>
                  <w:divBdr>
                    <w:top w:val="single" w:sz="2" w:space="0" w:color="FBE8CD"/>
                    <w:left w:val="single" w:sz="2" w:space="0" w:color="FBE8CD"/>
                    <w:bottom w:val="single" w:sz="2" w:space="0" w:color="FBE8CD"/>
                    <w:right w:val="single" w:sz="2" w:space="0" w:color="FBE8CD"/>
                  </w:divBdr>
                  <w:divsChild>
                    <w:div w:id="466632634">
                      <w:marLeft w:val="0"/>
                      <w:marRight w:val="0"/>
                      <w:marTop w:val="0"/>
                      <w:marBottom w:val="120"/>
                      <w:divBdr>
                        <w:top w:val="none" w:sz="0" w:space="0" w:color="auto"/>
                        <w:left w:val="none" w:sz="0" w:space="0" w:color="auto"/>
                        <w:bottom w:val="none" w:sz="0" w:space="0" w:color="auto"/>
                        <w:right w:val="none" w:sz="0" w:space="0" w:color="auto"/>
                      </w:divBdr>
                      <w:divsChild>
                        <w:div w:id="113275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926892">
          <w:marLeft w:val="0"/>
          <w:marRight w:val="0"/>
          <w:marTop w:val="0"/>
          <w:marBottom w:val="432"/>
          <w:divBdr>
            <w:top w:val="none" w:sz="0" w:space="0" w:color="auto"/>
            <w:left w:val="none" w:sz="0" w:space="0" w:color="auto"/>
            <w:bottom w:val="none" w:sz="0" w:space="0" w:color="auto"/>
            <w:right w:val="none" w:sz="0" w:space="0" w:color="auto"/>
          </w:divBdr>
          <w:divsChild>
            <w:div w:id="1637024093">
              <w:marLeft w:val="0"/>
              <w:marRight w:val="0"/>
              <w:marTop w:val="0"/>
              <w:marBottom w:val="432"/>
              <w:divBdr>
                <w:top w:val="single" w:sz="6" w:space="6" w:color="CAD0D7"/>
                <w:left w:val="single" w:sz="6" w:space="6" w:color="CAD0D7"/>
                <w:bottom w:val="single" w:sz="6" w:space="6" w:color="CAD0D7"/>
                <w:right w:val="single" w:sz="6" w:space="6" w:color="CAD0D7"/>
              </w:divBdr>
              <w:divsChild>
                <w:div w:id="513693758">
                  <w:marLeft w:val="0"/>
                  <w:marRight w:val="0"/>
                  <w:marTop w:val="168"/>
                  <w:marBottom w:val="0"/>
                  <w:divBdr>
                    <w:top w:val="none" w:sz="0" w:space="0" w:color="auto"/>
                    <w:left w:val="none" w:sz="0" w:space="0" w:color="auto"/>
                    <w:bottom w:val="none" w:sz="0" w:space="0" w:color="auto"/>
                    <w:right w:val="none" w:sz="0" w:space="0" w:color="auto"/>
                  </w:divBdr>
                </w:div>
                <w:div w:id="1464614639">
                  <w:marLeft w:val="0"/>
                  <w:marRight w:val="0"/>
                  <w:marTop w:val="168"/>
                  <w:marBottom w:val="0"/>
                  <w:divBdr>
                    <w:top w:val="none" w:sz="0" w:space="0" w:color="auto"/>
                    <w:left w:val="none" w:sz="0" w:space="0" w:color="auto"/>
                    <w:bottom w:val="none" w:sz="0" w:space="0" w:color="auto"/>
                    <w:right w:val="none" w:sz="0" w:space="0" w:color="auto"/>
                  </w:divBdr>
                </w:div>
                <w:div w:id="1968118153">
                  <w:marLeft w:val="0"/>
                  <w:marRight w:val="0"/>
                  <w:marTop w:val="168"/>
                  <w:marBottom w:val="0"/>
                  <w:divBdr>
                    <w:top w:val="none" w:sz="0" w:space="0" w:color="auto"/>
                    <w:left w:val="none" w:sz="0" w:space="0" w:color="auto"/>
                    <w:bottom w:val="none" w:sz="0" w:space="0" w:color="auto"/>
                    <w:right w:val="none" w:sz="0" w:space="0" w:color="auto"/>
                  </w:divBdr>
                </w:div>
              </w:divsChild>
            </w:div>
            <w:div w:id="1835602751">
              <w:marLeft w:val="2040"/>
              <w:marRight w:val="0"/>
              <w:marTop w:val="0"/>
              <w:marBottom w:val="0"/>
              <w:divBdr>
                <w:top w:val="none" w:sz="0" w:space="0" w:color="auto"/>
                <w:left w:val="none" w:sz="0" w:space="0" w:color="auto"/>
                <w:bottom w:val="none" w:sz="0" w:space="0" w:color="auto"/>
                <w:right w:val="none" w:sz="0" w:space="0" w:color="auto"/>
              </w:divBdr>
              <w:divsChild>
                <w:div w:id="595212436">
                  <w:marLeft w:val="0"/>
                  <w:marRight w:val="0"/>
                  <w:marTop w:val="0"/>
                  <w:marBottom w:val="0"/>
                  <w:divBdr>
                    <w:top w:val="single" w:sz="2" w:space="0" w:color="D1EDF6"/>
                    <w:left w:val="single" w:sz="2" w:space="0" w:color="D1EDF6"/>
                    <w:bottom w:val="single" w:sz="2" w:space="0" w:color="D1EDF6"/>
                    <w:right w:val="single" w:sz="2" w:space="0" w:color="D1EDF6"/>
                  </w:divBdr>
                  <w:divsChild>
                    <w:div w:id="1284995118">
                      <w:marLeft w:val="0"/>
                      <w:marRight w:val="0"/>
                      <w:marTop w:val="168"/>
                      <w:marBottom w:val="72"/>
                      <w:divBdr>
                        <w:top w:val="none" w:sz="0" w:space="0" w:color="auto"/>
                        <w:left w:val="none" w:sz="0" w:space="0" w:color="auto"/>
                        <w:bottom w:val="none" w:sz="0" w:space="0" w:color="auto"/>
                        <w:right w:val="none" w:sz="0" w:space="0" w:color="auto"/>
                      </w:divBdr>
                      <w:divsChild>
                        <w:div w:id="472721824">
                          <w:marLeft w:val="0"/>
                          <w:marRight w:val="0"/>
                          <w:marTop w:val="0"/>
                          <w:marBottom w:val="0"/>
                          <w:divBdr>
                            <w:top w:val="none" w:sz="0" w:space="0" w:color="auto"/>
                            <w:left w:val="none" w:sz="0" w:space="0" w:color="auto"/>
                            <w:bottom w:val="none" w:sz="0" w:space="0" w:color="auto"/>
                            <w:right w:val="none" w:sz="0" w:space="0" w:color="auto"/>
                          </w:divBdr>
                        </w:div>
                        <w:div w:id="1725836890">
                          <w:marLeft w:val="0"/>
                          <w:marRight w:val="0"/>
                          <w:marTop w:val="0"/>
                          <w:marBottom w:val="0"/>
                          <w:divBdr>
                            <w:top w:val="none" w:sz="0" w:space="0" w:color="auto"/>
                            <w:left w:val="none" w:sz="0" w:space="0" w:color="auto"/>
                            <w:bottom w:val="none" w:sz="0" w:space="0" w:color="auto"/>
                            <w:right w:val="none" w:sz="0" w:space="0" w:color="auto"/>
                          </w:divBdr>
                          <w:divsChild>
                            <w:div w:id="860826022">
                              <w:marLeft w:val="0"/>
                              <w:marRight w:val="0"/>
                              <w:marTop w:val="0"/>
                              <w:marBottom w:val="0"/>
                              <w:divBdr>
                                <w:top w:val="none" w:sz="0" w:space="0" w:color="auto"/>
                                <w:left w:val="none" w:sz="0" w:space="0" w:color="auto"/>
                                <w:bottom w:val="none" w:sz="0" w:space="0" w:color="auto"/>
                                <w:right w:val="none" w:sz="0" w:space="0" w:color="auto"/>
                              </w:divBdr>
                            </w:div>
                            <w:div w:id="203144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73398">
                      <w:marLeft w:val="0"/>
                      <w:marRight w:val="0"/>
                      <w:marTop w:val="0"/>
                      <w:marBottom w:val="360"/>
                      <w:divBdr>
                        <w:top w:val="none" w:sz="0" w:space="0" w:color="auto"/>
                        <w:left w:val="none" w:sz="0" w:space="0" w:color="auto"/>
                        <w:bottom w:val="none" w:sz="0" w:space="0" w:color="auto"/>
                        <w:right w:val="none" w:sz="0" w:space="0" w:color="auto"/>
                      </w:divBdr>
                    </w:div>
                  </w:divsChild>
                </w:div>
                <w:div w:id="955067715">
                  <w:marLeft w:val="0"/>
                  <w:marRight w:val="0"/>
                  <w:marTop w:val="0"/>
                  <w:marBottom w:val="0"/>
                  <w:divBdr>
                    <w:top w:val="single" w:sz="2" w:space="0" w:color="FBE8CD"/>
                    <w:left w:val="single" w:sz="2" w:space="0" w:color="FBE8CD"/>
                    <w:bottom w:val="single" w:sz="2" w:space="0" w:color="FBE8CD"/>
                    <w:right w:val="single" w:sz="2" w:space="0" w:color="FBE8CD"/>
                  </w:divBdr>
                  <w:divsChild>
                    <w:div w:id="1453288710">
                      <w:marLeft w:val="0"/>
                      <w:marRight w:val="0"/>
                      <w:marTop w:val="0"/>
                      <w:marBottom w:val="120"/>
                      <w:divBdr>
                        <w:top w:val="none" w:sz="0" w:space="0" w:color="auto"/>
                        <w:left w:val="none" w:sz="0" w:space="0" w:color="auto"/>
                        <w:bottom w:val="none" w:sz="0" w:space="0" w:color="auto"/>
                        <w:right w:val="none" w:sz="0" w:space="0" w:color="auto"/>
                      </w:divBdr>
                      <w:divsChild>
                        <w:div w:id="54676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559501">
          <w:marLeft w:val="0"/>
          <w:marRight w:val="0"/>
          <w:marTop w:val="0"/>
          <w:marBottom w:val="432"/>
          <w:divBdr>
            <w:top w:val="none" w:sz="0" w:space="0" w:color="auto"/>
            <w:left w:val="none" w:sz="0" w:space="0" w:color="auto"/>
            <w:bottom w:val="none" w:sz="0" w:space="0" w:color="auto"/>
            <w:right w:val="none" w:sz="0" w:space="0" w:color="auto"/>
          </w:divBdr>
          <w:divsChild>
            <w:div w:id="1166164422">
              <w:marLeft w:val="2040"/>
              <w:marRight w:val="0"/>
              <w:marTop w:val="0"/>
              <w:marBottom w:val="0"/>
              <w:divBdr>
                <w:top w:val="none" w:sz="0" w:space="0" w:color="auto"/>
                <w:left w:val="none" w:sz="0" w:space="0" w:color="auto"/>
                <w:bottom w:val="none" w:sz="0" w:space="0" w:color="auto"/>
                <w:right w:val="none" w:sz="0" w:space="0" w:color="auto"/>
              </w:divBdr>
              <w:divsChild>
                <w:div w:id="605576357">
                  <w:marLeft w:val="0"/>
                  <w:marRight w:val="0"/>
                  <w:marTop w:val="0"/>
                  <w:marBottom w:val="0"/>
                  <w:divBdr>
                    <w:top w:val="single" w:sz="2" w:space="0" w:color="FBE8CD"/>
                    <w:left w:val="single" w:sz="2" w:space="0" w:color="FBE8CD"/>
                    <w:bottom w:val="single" w:sz="2" w:space="0" w:color="FBE8CD"/>
                    <w:right w:val="single" w:sz="2" w:space="0" w:color="FBE8CD"/>
                  </w:divBdr>
                  <w:divsChild>
                    <w:div w:id="1178498914">
                      <w:marLeft w:val="0"/>
                      <w:marRight w:val="0"/>
                      <w:marTop w:val="0"/>
                      <w:marBottom w:val="120"/>
                      <w:divBdr>
                        <w:top w:val="none" w:sz="0" w:space="0" w:color="auto"/>
                        <w:left w:val="none" w:sz="0" w:space="0" w:color="auto"/>
                        <w:bottom w:val="none" w:sz="0" w:space="0" w:color="auto"/>
                        <w:right w:val="none" w:sz="0" w:space="0" w:color="auto"/>
                      </w:divBdr>
                      <w:divsChild>
                        <w:div w:id="74137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11702">
                  <w:marLeft w:val="0"/>
                  <w:marRight w:val="0"/>
                  <w:marTop w:val="0"/>
                  <w:marBottom w:val="0"/>
                  <w:divBdr>
                    <w:top w:val="single" w:sz="2" w:space="0" w:color="D1EDF6"/>
                    <w:left w:val="single" w:sz="2" w:space="0" w:color="D1EDF6"/>
                    <w:bottom w:val="single" w:sz="2" w:space="0" w:color="D1EDF6"/>
                    <w:right w:val="single" w:sz="2" w:space="0" w:color="D1EDF6"/>
                  </w:divBdr>
                  <w:divsChild>
                    <w:div w:id="1296716616">
                      <w:marLeft w:val="0"/>
                      <w:marRight w:val="0"/>
                      <w:marTop w:val="168"/>
                      <w:marBottom w:val="72"/>
                      <w:divBdr>
                        <w:top w:val="none" w:sz="0" w:space="0" w:color="auto"/>
                        <w:left w:val="none" w:sz="0" w:space="0" w:color="auto"/>
                        <w:bottom w:val="none" w:sz="0" w:space="0" w:color="auto"/>
                        <w:right w:val="none" w:sz="0" w:space="0" w:color="auto"/>
                      </w:divBdr>
                      <w:divsChild>
                        <w:div w:id="491874457">
                          <w:marLeft w:val="0"/>
                          <w:marRight w:val="0"/>
                          <w:marTop w:val="0"/>
                          <w:marBottom w:val="0"/>
                          <w:divBdr>
                            <w:top w:val="none" w:sz="0" w:space="0" w:color="auto"/>
                            <w:left w:val="none" w:sz="0" w:space="0" w:color="auto"/>
                            <w:bottom w:val="none" w:sz="0" w:space="0" w:color="auto"/>
                            <w:right w:val="none" w:sz="0" w:space="0" w:color="auto"/>
                          </w:divBdr>
                        </w:div>
                        <w:div w:id="805778568">
                          <w:marLeft w:val="0"/>
                          <w:marRight w:val="0"/>
                          <w:marTop w:val="0"/>
                          <w:marBottom w:val="0"/>
                          <w:divBdr>
                            <w:top w:val="none" w:sz="0" w:space="0" w:color="auto"/>
                            <w:left w:val="none" w:sz="0" w:space="0" w:color="auto"/>
                            <w:bottom w:val="none" w:sz="0" w:space="0" w:color="auto"/>
                            <w:right w:val="none" w:sz="0" w:space="0" w:color="auto"/>
                          </w:divBdr>
                          <w:divsChild>
                            <w:div w:id="1277177343">
                              <w:marLeft w:val="0"/>
                              <w:marRight w:val="0"/>
                              <w:marTop w:val="0"/>
                              <w:marBottom w:val="0"/>
                              <w:divBdr>
                                <w:top w:val="none" w:sz="0" w:space="0" w:color="auto"/>
                                <w:left w:val="none" w:sz="0" w:space="0" w:color="auto"/>
                                <w:bottom w:val="none" w:sz="0" w:space="0" w:color="auto"/>
                                <w:right w:val="none" w:sz="0" w:space="0" w:color="auto"/>
                              </w:divBdr>
                            </w:div>
                            <w:div w:id="152436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15917">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351175580">
              <w:marLeft w:val="0"/>
              <w:marRight w:val="0"/>
              <w:marTop w:val="0"/>
              <w:marBottom w:val="432"/>
              <w:divBdr>
                <w:top w:val="single" w:sz="6" w:space="6" w:color="CAD0D7"/>
                <w:left w:val="single" w:sz="6" w:space="6" w:color="CAD0D7"/>
                <w:bottom w:val="single" w:sz="6" w:space="6" w:color="CAD0D7"/>
                <w:right w:val="single" w:sz="6" w:space="6" w:color="CAD0D7"/>
              </w:divBdr>
              <w:divsChild>
                <w:div w:id="65536768">
                  <w:marLeft w:val="0"/>
                  <w:marRight w:val="0"/>
                  <w:marTop w:val="168"/>
                  <w:marBottom w:val="0"/>
                  <w:divBdr>
                    <w:top w:val="none" w:sz="0" w:space="0" w:color="auto"/>
                    <w:left w:val="none" w:sz="0" w:space="0" w:color="auto"/>
                    <w:bottom w:val="none" w:sz="0" w:space="0" w:color="auto"/>
                    <w:right w:val="none" w:sz="0" w:space="0" w:color="auto"/>
                  </w:divBdr>
                </w:div>
                <w:div w:id="779497404">
                  <w:marLeft w:val="0"/>
                  <w:marRight w:val="0"/>
                  <w:marTop w:val="168"/>
                  <w:marBottom w:val="0"/>
                  <w:divBdr>
                    <w:top w:val="none" w:sz="0" w:space="0" w:color="auto"/>
                    <w:left w:val="none" w:sz="0" w:space="0" w:color="auto"/>
                    <w:bottom w:val="none" w:sz="0" w:space="0" w:color="auto"/>
                    <w:right w:val="none" w:sz="0" w:space="0" w:color="auto"/>
                  </w:divBdr>
                </w:div>
                <w:div w:id="1291323471">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63507035">
          <w:marLeft w:val="0"/>
          <w:marRight w:val="0"/>
          <w:marTop w:val="0"/>
          <w:marBottom w:val="432"/>
          <w:divBdr>
            <w:top w:val="none" w:sz="0" w:space="0" w:color="auto"/>
            <w:left w:val="none" w:sz="0" w:space="0" w:color="auto"/>
            <w:bottom w:val="none" w:sz="0" w:space="0" w:color="auto"/>
            <w:right w:val="none" w:sz="0" w:space="0" w:color="auto"/>
          </w:divBdr>
          <w:divsChild>
            <w:div w:id="857354756">
              <w:marLeft w:val="0"/>
              <w:marRight w:val="0"/>
              <w:marTop w:val="0"/>
              <w:marBottom w:val="432"/>
              <w:divBdr>
                <w:top w:val="single" w:sz="6" w:space="6" w:color="CAD0D7"/>
                <w:left w:val="single" w:sz="6" w:space="6" w:color="CAD0D7"/>
                <w:bottom w:val="single" w:sz="6" w:space="6" w:color="CAD0D7"/>
                <w:right w:val="single" w:sz="6" w:space="6" w:color="CAD0D7"/>
              </w:divBdr>
              <w:divsChild>
                <w:div w:id="133372834">
                  <w:marLeft w:val="0"/>
                  <w:marRight w:val="0"/>
                  <w:marTop w:val="168"/>
                  <w:marBottom w:val="0"/>
                  <w:divBdr>
                    <w:top w:val="none" w:sz="0" w:space="0" w:color="auto"/>
                    <w:left w:val="none" w:sz="0" w:space="0" w:color="auto"/>
                    <w:bottom w:val="none" w:sz="0" w:space="0" w:color="auto"/>
                    <w:right w:val="none" w:sz="0" w:space="0" w:color="auto"/>
                  </w:divBdr>
                </w:div>
                <w:div w:id="161048507">
                  <w:marLeft w:val="0"/>
                  <w:marRight w:val="0"/>
                  <w:marTop w:val="168"/>
                  <w:marBottom w:val="0"/>
                  <w:divBdr>
                    <w:top w:val="none" w:sz="0" w:space="0" w:color="auto"/>
                    <w:left w:val="none" w:sz="0" w:space="0" w:color="auto"/>
                    <w:bottom w:val="none" w:sz="0" w:space="0" w:color="auto"/>
                    <w:right w:val="none" w:sz="0" w:space="0" w:color="auto"/>
                  </w:divBdr>
                </w:div>
                <w:div w:id="1378551769">
                  <w:marLeft w:val="0"/>
                  <w:marRight w:val="0"/>
                  <w:marTop w:val="168"/>
                  <w:marBottom w:val="0"/>
                  <w:divBdr>
                    <w:top w:val="none" w:sz="0" w:space="0" w:color="auto"/>
                    <w:left w:val="none" w:sz="0" w:space="0" w:color="auto"/>
                    <w:bottom w:val="none" w:sz="0" w:space="0" w:color="auto"/>
                    <w:right w:val="none" w:sz="0" w:space="0" w:color="auto"/>
                  </w:divBdr>
                </w:div>
              </w:divsChild>
            </w:div>
            <w:div w:id="2057847401">
              <w:marLeft w:val="2040"/>
              <w:marRight w:val="0"/>
              <w:marTop w:val="0"/>
              <w:marBottom w:val="0"/>
              <w:divBdr>
                <w:top w:val="none" w:sz="0" w:space="0" w:color="auto"/>
                <w:left w:val="none" w:sz="0" w:space="0" w:color="auto"/>
                <w:bottom w:val="none" w:sz="0" w:space="0" w:color="auto"/>
                <w:right w:val="none" w:sz="0" w:space="0" w:color="auto"/>
              </w:divBdr>
              <w:divsChild>
                <w:div w:id="625352786">
                  <w:marLeft w:val="0"/>
                  <w:marRight w:val="0"/>
                  <w:marTop w:val="0"/>
                  <w:marBottom w:val="0"/>
                  <w:divBdr>
                    <w:top w:val="single" w:sz="2" w:space="0" w:color="FBE8CD"/>
                    <w:left w:val="single" w:sz="2" w:space="0" w:color="FBE8CD"/>
                    <w:bottom w:val="single" w:sz="2" w:space="0" w:color="FBE8CD"/>
                    <w:right w:val="single" w:sz="2" w:space="0" w:color="FBE8CD"/>
                  </w:divBdr>
                  <w:divsChild>
                    <w:div w:id="1506286541">
                      <w:marLeft w:val="0"/>
                      <w:marRight w:val="0"/>
                      <w:marTop w:val="0"/>
                      <w:marBottom w:val="120"/>
                      <w:divBdr>
                        <w:top w:val="none" w:sz="0" w:space="0" w:color="auto"/>
                        <w:left w:val="none" w:sz="0" w:space="0" w:color="auto"/>
                        <w:bottom w:val="none" w:sz="0" w:space="0" w:color="auto"/>
                        <w:right w:val="none" w:sz="0" w:space="0" w:color="auto"/>
                      </w:divBdr>
                      <w:divsChild>
                        <w:div w:id="127035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738099">
                  <w:marLeft w:val="0"/>
                  <w:marRight w:val="0"/>
                  <w:marTop w:val="0"/>
                  <w:marBottom w:val="0"/>
                  <w:divBdr>
                    <w:top w:val="single" w:sz="2" w:space="0" w:color="D1EDF6"/>
                    <w:left w:val="single" w:sz="2" w:space="0" w:color="D1EDF6"/>
                    <w:bottom w:val="single" w:sz="2" w:space="0" w:color="D1EDF6"/>
                    <w:right w:val="single" w:sz="2" w:space="0" w:color="D1EDF6"/>
                  </w:divBdr>
                  <w:divsChild>
                    <w:div w:id="957418832">
                      <w:marLeft w:val="0"/>
                      <w:marRight w:val="0"/>
                      <w:marTop w:val="168"/>
                      <w:marBottom w:val="72"/>
                      <w:divBdr>
                        <w:top w:val="none" w:sz="0" w:space="0" w:color="auto"/>
                        <w:left w:val="none" w:sz="0" w:space="0" w:color="auto"/>
                        <w:bottom w:val="none" w:sz="0" w:space="0" w:color="auto"/>
                        <w:right w:val="none" w:sz="0" w:space="0" w:color="auto"/>
                      </w:divBdr>
                      <w:divsChild>
                        <w:div w:id="994533241">
                          <w:marLeft w:val="0"/>
                          <w:marRight w:val="0"/>
                          <w:marTop w:val="0"/>
                          <w:marBottom w:val="0"/>
                          <w:divBdr>
                            <w:top w:val="none" w:sz="0" w:space="0" w:color="auto"/>
                            <w:left w:val="none" w:sz="0" w:space="0" w:color="auto"/>
                            <w:bottom w:val="none" w:sz="0" w:space="0" w:color="auto"/>
                            <w:right w:val="none" w:sz="0" w:space="0" w:color="auto"/>
                          </w:divBdr>
                          <w:divsChild>
                            <w:div w:id="634919479">
                              <w:marLeft w:val="0"/>
                              <w:marRight w:val="0"/>
                              <w:marTop w:val="0"/>
                              <w:marBottom w:val="0"/>
                              <w:divBdr>
                                <w:top w:val="none" w:sz="0" w:space="0" w:color="auto"/>
                                <w:left w:val="none" w:sz="0" w:space="0" w:color="auto"/>
                                <w:bottom w:val="none" w:sz="0" w:space="0" w:color="auto"/>
                                <w:right w:val="none" w:sz="0" w:space="0" w:color="auto"/>
                              </w:divBdr>
                            </w:div>
                            <w:div w:id="1128007908">
                              <w:marLeft w:val="0"/>
                              <w:marRight w:val="0"/>
                              <w:marTop w:val="0"/>
                              <w:marBottom w:val="0"/>
                              <w:divBdr>
                                <w:top w:val="none" w:sz="0" w:space="0" w:color="auto"/>
                                <w:left w:val="none" w:sz="0" w:space="0" w:color="auto"/>
                                <w:bottom w:val="none" w:sz="0" w:space="0" w:color="auto"/>
                                <w:right w:val="none" w:sz="0" w:space="0" w:color="auto"/>
                              </w:divBdr>
                            </w:div>
                          </w:divsChild>
                        </w:div>
                        <w:div w:id="1836650212">
                          <w:marLeft w:val="0"/>
                          <w:marRight w:val="0"/>
                          <w:marTop w:val="0"/>
                          <w:marBottom w:val="0"/>
                          <w:divBdr>
                            <w:top w:val="none" w:sz="0" w:space="0" w:color="auto"/>
                            <w:left w:val="none" w:sz="0" w:space="0" w:color="auto"/>
                            <w:bottom w:val="none" w:sz="0" w:space="0" w:color="auto"/>
                            <w:right w:val="none" w:sz="0" w:space="0" w:color="auto"/>
                          </w:divBdr>
                        </w:div>
                      </w:divsChild>
                    </w:div>
                    <w:div w:id="140175218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881089546">
          <w:marLeft w:val="0"/>
          <w:marRight w:val="0"/>
          <w:marTop w:val="0"/>
          <w:marBottom w:val="432"/>
          <w:divBdr>
            <w:top w:val="none" w:sz="0" w:space="0" w:color="auto"/>
            <w:left w:val="none" w:sz="0" w:space="0" w:color="auto"/>
            <w:bottom w:val="none" w:sz="0" w:space="0" w:color="auto"/>
            <w:right w:val="none" w:sz="0" w:space="0" w:color="auto"/>
          </w:divBdr>
          <w:divsChild>
            <w:div w:id="627704355">
              <w:marLeft w:val="0"/>
              <w:marRight w:val="0"/>
              <w:marTop w:val="0"/>
              <w:marBottom w:val="432"/>
              <w:divBdr>
                <w:top w:val="single" w:sz="6" w:space="6" w:color="CAD0D7"/>
                <w:left w:val="single" w:sz="6" w:space="6" w:color="CAD0D7"/>
                <w:bottom w:val="single" w:sz="6" w:space="6" w:color="CAD0D7"/>
                <w:right w:val="single" w:sz="6" w:space="6" w:color="CAD0D7"/>
              </w:divBdr>
              <w:divsChild>
                <w:div w:id="974065261">
                  <w:marLeft w:val="0"/>
                  <w:marRight w:val="0"/>
                  <w:marTop w:val="168"/>
                  <w:marBottom w:val="0"/>
                  <w:divBdr>
                    <w:top w:val="none" w:sz="0" w:space="0" w:color="auto"/>
                    <w:left w:val="none" w:sz="0" w:space="0" w:color="auto"/>
                    <w:bottom w:val="none" w:sz="0" w:space="0" w:color="auto"/>
                    <w:right w:val="none" w:sz="0" w:space="0" w:color="auto"/>
                  </w:divBdr>
                </w:div>
                <w:div w:id="1512178973">
                  <w:marLeft w:val="0"/>
                  <w:marRight w:val="0"/>
                  <w:marTop w:val="168"/>
                  <w:marBottom w:val="0"/>
                  <w:divBdr>
                    <w:top w:val="none" w:sz="0" w:space="0" w:color="auto"/>
                    <w:left w:val="none" w:sz="0" w:space="0" w:color="auto"/>
                    <w:bottom w:val="none" w:sz="0" w:space="0" w:color="auto"/>
                    <w:right w:val="none" w:sz="0" w:space="0" w:color="auto"/>
                  </w:divBdr>
                </w:div>
                <w:div w:id="1965576073">
                  <w:marLeft w:val="0"/>
                  <w:marRight w:val="0"/>
                  <w:marTop w:val="168"/>
                  <w:marBottom w:val="0"/>
                  <w:divBdr>
                    <w:top w:val="none" w:sz="0" w:space="0" w:color="auto"/>
                    <w:left w:val="none" w:sz="0" w:space="0" w:color="auto"/>
                    <w:bottom w:val="none" w:sz="0" w:space="0" w:color="auto"/>
                    <w:right w:val="none" w:sz="0" w:space="0" w:color="auto"/>
                  </w:divBdr>
                </w:div>
              </w:divsChild>
            </w:div>
            <w:div w:id="1108819985">
              <w:marLeft w:val="2040"/>
              <w:marRight w:val="0"/>
              <w:marTop w:val="0"/>
              <w:marBottom w:val="0"/>
              <w:divBdr>
                <w:top w:val="none" w:sz="0" w:space="0" w:color="auto"/>
                <w:left w:val="none" w:sz="0" w:space="0" w:color="auto"/>
                <w:bottom w:val="none" w:sz="0" w:space="0" w:color="auto"/>
                <w:right w:val="none" w:sz="0" w:space="0" w:color="auto"/>
              </w:divBdr>
              <w:divsChild>
                <w:div w:id="772360334">
                  <w:marLeft w:val="0"/>
                  <w:marRight w:val="0"/>
                  <w:marTop w:val="0"/>
                  <w:marBottom w:val="0"/>
                  <w:divBdr>
                    <w:top w:val="single" w:sz="2" w:space="0" w:color="D1EDF6"/>
                    <w:left w:val="single" w:sz="2" w:space="0" w:color="D1EDF6"/>
                    <w:bottom w:val="single" w:sz="2" w:space="0" w:color="D1EDF6"/>
                    <w:right w:val="single" w:sz="2" w:space="0" w:color="D1EDF6"/>
                  </w:divBdr>
                  <w:divsChild>
                    <w:div w:id="2083406433">
                      <w:marLeft w:val="0"/>
                      <w:marRight w:val="0"/>
                      <w:marTop w:val="168"/>
                      <w:marBottom w:val="72"/>
                      <w:divBdr>
                        <w:top w:val="none" w:sz="0" w:space="0" w:color="auto"/>
                        <w:left w:val="none" w:sz="0" w:space="0" w:color="auto"/>
                        <w:bottom w:val="none" w:sz="0" w:space="0" w:color="auto"/>
                        <w:right w:val="none" w:sz="0" w:space="0" w:color="auto"/>
                      </w:divBdr>
                      <w:divsChild>
                        <w:div w:id="1584216158">
                          <w:marLeft w:val="0"/>
                          <w:marRight w:val="0"/>
                          <w:marTop w:val="0"/>
                          <w:marBottom w:val="0"/>
                          <w:divBdr>
                            <w:top w:val="none" w:sz="0" w:space="0" w:color="auto"/>
                            <w:left w:val="none" w:sz="0" w:space="0" w:color="auto"/>
                            <w:bottom w:val="none" w:sz="0" w:space="0" w:color="auto"/>
                            <w:right w:val="none" w:sz="0" w:space="0" w:color="auto"/>
                          </w:divBdr>
                        </w:div>
                        <w:div w:id="1734503565">
                          <w:marLeft w:val="0"/>
                          <w:marRight w:val="0"/>
                          <w:marTop w:val="0"/>
                          <w:marBottom w:val="0"/>
                          <w:divBdr>
                            <w:top w:val="none" w:sz="0" w:space="0" w:color="auto"/>
                            <w:left w:val="none" w:sz="0" w:space="0" w:color="auto"/>
                            <w:bottom w:val="none" w:sz="0" w:space="0" w:color="auto"/>
                            <w:right w:val="none" w:sz="0" w:space="0" w:color="auto"/>
                          </w:divBdr>
                          <w:divsChild>
                            <w:div w:id="629634489">
                              <w:marLeft w:val="0"/>
                              <w:marRight w:val="0"/>
                              <w:marTop w:val="0"/>
                              <w:marBottom w:val="0"/>
                              <w:divBdr>
                                <w:top w:val="none" w:sz="0" w:space="0" w:color="auto"/>
                                <w:left w:val="none" w:sz="0" w:space="0" w:color="auto"/>
                                <w:bottom w:val="none" w:sz="0" w:space="0" w:color="auto"/>
                                <w:right w:val="none" w:sz="0" w:space="0" w:color="auto"/>
                              </w:divBdr>
                            </w:div>
                            <w:div w:id="1733776589">
                              <w:marLeft w:val="0"/>
                              <w:marRight w:val="0"/>
                              <w:marTop w:val="0"/>
                              <w:marBottom w:val="0"/>
                              <w:divBdr>
                                <w:top w:val="none" w:sz="0" w:space="0" w:color="auto"/>
                                <w:left w:val="none" w:sz="0" w:space="0" w:color="auto"/>
                                <w:bottom w:val="none" w:sz="0" w:space="0" w:color="auto"/>
                                <w:right w:val="none" w:sz="0" w:space="0" w:color="auto"/>
                              </w:divBdr>
                            </w:div>
                            <w:div w:id="1891309022">
                              <w:marLeft w:val="0"/>
                              <w:marRight w:val="0"/>
                              <w:marTop w:val="0"/>
                              <w:marBottom w:val="0"/>
                              <w:divBdr>
                                <w:top w:val="none" w:sz="0" w:space="0" w:color="auto"/>
                                <w:left w:val="none" w:sz="0" w:space="0" w:color="auto"/>
                                <w:bottom w:val="none" w:sz="0" w:space="0" w:color="auto"/>
                                <w:right w:val="none" w:sz="0" w:space="0" w:color="auto"/>
                              </w:divBdr>
                            </w:div>
                            <w:div w:id="1971471159">
                              <w:marLeft w:val="0"/>
                              <w:marRight w:val="0"/>
                              <w:marTop w:val="0"/>
                              <w:marBottom w:val="0"/>
                              <w:divBdr>
                                <w:top w:val="none" w:sz="0" w:space="0" w:color="auto"/>
                                <w:left w:val="none" w:sz="0" w:space="0" w:color="auto"/>
                                <w:bottom w:val="none" w:sz="0" w:space="0" w:color="auto"/>
                                <w:right w:val="none" w:sz="0" w:space="0" w:color="auto"/>
                              </w:divBdr>
                            </w:div>
                            <w:div w:id="208124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772123">
                      <w:marLeft w:val="0"/>
                      <w:marRight w:val="0"/>
                      <w:marTop w:val="0"/>
                      <w:marBottom w:val="360"/>
                      <w:divBdr>
                        <w:top w:val="none" w:sz="0" w:space="0" w:color="auto"/>
                        <w:left w:val="none" w:sz="0" w:space="0" w:color="auto"/>
                        <w:bottom w:val="none" w:sz="0" w:space="0" w:color="auto"/>
                        <w:right w:val="none" w:sz="0" w:space="0" w:color="auto"/>
                      </w:divBdr>
                    </w:div>
                  </w:divsChild>
                </w:div>
                <w:div w:id="1199777356">
                  <w:marLeft w:val="0"/>
                  <w:marRight w:val="0"/>
                  <w:marTop w:val="0"/>
                  <w:marBottom w:val="0"/>
                  <w:divBdr>
                    <w:top w:val="single" w:sz="2" w:space="0" w:color="FBE8CD"/>
                    <w:left w:val="single" w:sz="2" w:space="0" w:color="FBE8CD"/>
                    <w:bottom w:val="single" w:sz="2" w:space="0" w:color="FBE8CD"/>
                    <w:right w:val="single" w:sz="2" w:space="0" w:color="FBE8CD"/>
                  </w:divBdr>
                  <w:divsChild>
                    <w:div w:id="209147231">
                      <w:marLeft w:val="0"/>
                      <w:marRight w:val="0"/>
                      <w:marTop w:val="0"/>
                      <w:marBottom w:val="120"/>
                      <w:divBdr>
                        <w:top w:val="none" w:sz="0" w:space="0" w:color="auto"/>
                        <w:left w:val="none" w:sz="0" w:space="0" w:color="auto"/>
                        <w:bottom w:val="none" w:sz="0" w:space="0" w:color="auto"/>
                        <w:right w:val="none" w:sz="0" w:space="0" w:color="auto"/>
                      </w:divBdr>
                      <w:divsChild>
                        <w:div w:id="18844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716708">
          <w:marLeft w:val="0"/>
          <w:marRight w:val="0"/>
          <w:marTop w:val="0"/>
          <w:marBottom w:val="432"/>
          <w:divBdr>
            <w:top w:val="none" w:sz="0" w:space="0" w:color="auto"/>
            <w:left w:val="none" w:sz="0" w:space="0" w:color="auto"/>
            <w:bottom w:val="none" w:sz="0" w:space="0" w:color="auto"/>
            <w:right w:val="none" w:sz="0" w:space="0" w:color="auto"/>
          </w:divBdr>
          <w:divsChild>
            <w:div w:id="94055611">
              <w:marLeft w:val="0"/>
              <w:marRight w:val="0"/>
              <w:marTop w:val="0"/>
              <w:marBottom w:val="432"/>
              <w:divBdr>
                <w:top w:val="single" w:sz="6" w:space="6" w:color="CAD0D7"/>
                <w:left w:val="single" w:sz="6" w:space="6" w:color="CAD0D7"/>
                <w:bottom w:val="single" w:sz="6" w:space="6" w:color="CAD0D7"/>
                <w:right w:val="single" w:sz="6" w:space="6" w:color="CAD0D7"/>
              </w:divBdr>
              <w:divsChild>
                <w:div w:id="208809673">
                  <w:marLeft w:val="0"/>
                  <w:marRight w:val="0"/>
                  <w:marTop w:val="168"/>
                  <w:marBottom w:val="0"/>
                  <w:divBdr>
                    <w:top w:val="none" w:sz="0" w:space="0" w:color="auto"/>
                    <w:left w:val="none" w:sz="0" w:space="0" w:color="auto"/>
                    <w:bottom w:val="none" w:sz="0" w:space="0" w:color="auto"/>
                    <w:right w:val="none" w:sz="0" w:space="0" w:color="auto"/>
                  </w:divBdr>
                </w:div>
                <w:div w:id="374086411">
                  <w:marLeft w:val="0"/>
                  <w:marRight w:val="0"/>
                  <w:marTop w:val="168"/>
                  <w:marBottom w:val="0"/>
                  <w:divBdr>
                    <w:top w:val="none" w:sz="0" w:space="0" w:color="auto"/>
                    <w:left w:val="none" w:sz="0" w:space="0" w:color="auto"/>
                    <w:bottom w:val="none" w:sz="0" w:space="0" w:color="auto"/>
                    <w:right w:val="none" w:sz="0" w:space="0" w:color="auto"/>
                  </w:divBdr>
                </w:div>
                <w:div w:id="1695762177">
                  <w:marLeft w:val="0"/>
                  <w:marRight w:val="0"/>
                  <w:marTop w:val="168"/>
                  <w:marBottom w:val="0"/>
                  <w:divBdr>
                    <w:top w:val="none" w:sz="0" w:space="0" w:color="auto"/>
                    <w:left w:val="none" w:sz="0" w:space="0" w:color="auto"/>
                    <w:bottom w:val="none" w:sz="0" w:space="0" w:color="auto"/>
                    <w:right w:val="none" w:sz="0" w:space="0" w:color="auto"/>
                  </w:divBdr>
                </w:div>
              </w:divsChild>
            </w:div>
            <w:div w:id="1508667816">
              <w:marLeft w:val="2040"/>
              <w:marRight w:val="0"/>
              <w:marTop w:val="0"/>
              <w:marBottom w:val="0"/>
              <w:divBdr>
                <w:top w:val="none" w:sz="0" w:space="0" w:color="auto"/>
                <w:left w:val="none" w:sz="0" w:space="0" w:color="auto"/>
                <w:bottom w:val="none" w:sz="0" w:space="0" w:color="auto"/>
                <w:right w:val="none" w:sz="0" w:space="0" w:color="auto"/>
              </w:divBdr>
              <w:divsChild>
                <w:div w:id="73092177">
                  <w:marLeft w:val="0"/>
                  <w:marRight w:val="0"/>
                  <w:marTop w:val="0"/>
                  <w:marBottom w:val="0"/>
                  <w:divBdr>
                    <w:top w:val="single" w:sz="2" w:space="0" w:color="FBE8CD"/>
                    <w:left w:val="single" w:sz="2" w:space="0" w:color="FBE8CD"/>
                    <w:bottom w:val="single" w:sz="2" w:space="0" w:color="FBE8CD"/>
                    <w:right w:val="single" w:sz="2" w:space="0" w:color="FBE8CD"/>
                  </w:divBdr>
                  <w:divsChild>
                    <w:div w:id="576552535">
                      <w:marLeft w:val="0"/>
                      <w:marRight w:val="0"/>
                      <w:marTop w:val="0"/>
                      <w:marBottom w:val="120"/>
                      <w:divBdr>
                        <w:top w:val="none" w:sz="0" w:space="0" w:color="auto"/>
                        <w:left w:val="none" w:sz="0" w:space="0" w:color="auto"/>
                        <w:bottom w:val="none" w:sz="0" w:space="0" w:color="auto"/>
                        <w:right w:val="none" w:sz="0" w:space="0" w:color="auto"/>
                      </w:divBdr>
                      <w:divsChild>
                        <w:div w:id="329522743">
                          <w:marLeft w:val="0"/>
                          <w:marRight w:val="0"/>
                          <w:marTop w:val="0"/>
                          <w:marBottom w:val="0"/>
                          <w:divBdr>
                            <w:top w:val="none" w:sz="0" w:space="0" w:color="auto"/>
                            <w:left w:val="none" w:sz="0" w:space="0" w:color="auto"/>
                            <w:bottom w:val="none" w:sz="0" w:space="0" w:color="auto"/>
                            <w:right w:val="none" w:sz="0" w:space="0" w:color="auto"/>
                          </w:divBdr>
                        </w:div>
                        <w:div w:id="138486993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09711681">
                  <w:marLeft w:val="0"/>
                  <w:marRight w:val="0"/>
                  <w:marTop w:val="0"/>
                  <w:marBottom w:val="0"/>
                  <w:divBdr>
                    <w:top w:val="single" w:sz="2" w:space="0" w:color="D1EDF6"/>
                    <w:left w:val="single" w:sz="2" w:space="0" w:color="D1EDF6"/>
                    <w:bottom w:val="single" w:sz="2" w:space="0" w:color="D1EDF6"/>
                    <w:right w:val="single" w:sz="2" w:space="0" w:color="D1EDF6"/>
                  </w:divBdr>
                  <w:divsChild>
                    <w:div w:id="429467860">
                      <w:marLeft w:val="0"/>
                      <w:marRight w:val="0"/>
                      <w:marTop w:val="0"/>
                      <w:marBottom w:val="360"/>
                      <w:divBdr>
                        <w:top w:val="none" w:sz="0" w:space="0" w:color="auto"/>
                        <w:left w:val="none" w:sz="0" w:space="0" w:color="auto"/>
                        <w:bottom w:val="none" w:sz="0" w:space="0" w:color="auto"/>
                        <w:right w:val="none" w:sz="0" w:space="0" w:color="auto"/>
                      </w:divBdr>
                    </w:div>
                    <w:div w:id="973216789">
                      <w:marLeft w:val="0"/>
                      <w:marRight w:val="0"/>
                      <w:marTop w:val="168"/>
                      <w:marBottom w:val="72"/>
                      <w:divBdr>
                        <w:top w:val="none" w:sz="0" w:space="0" w:color="auto"/>
                        <w:left w:val="none" w:sz="0" w:space="0" w:color="auto"/>
                        <w:bottom w:val="none" w:sz="0" w:space="0" w:color="auto"/>
                        <w:right w:val="none" w:sz="0" w:space="0" w:color="auto"/>
                      </w:divBdr>
                      <w:divsChild>
                        <w:div w:id="1362244439">
                          <w:marLeft w:val="0"/>
                          <w:marRight w:val="0"/>
                          <w:marTop w:val="0"/>
                          <w:marBottom w:val="0"/>
                          <w:divBdr>
                            <w:top w:val="none" w:sz="0" w:space="0" w:color="auto"/>
                            <w:left w:val="none" w:sz="0" w:space="0" w:color="auto"/>
                            <w:bottom w:val="none" w:sz="0" w:space="0" w:color="auto"/>
                            <w:right w:val="none" w:sz="0" w:space="0" w:color="auto"/>
                          </w:divBdr>
                          <w:divsChild>
                            <w:div w:id="392310122">
                              <w:marLeft w:val="0"/>
                              <w:marRight w:val="0"/>
                              <w:marTop w:val="0"/>
                              <w:marBottom w:val="0"/>
                              <w:divBdr>
                                <w:top w:val="none" w:sz="0" w:space="0" w:color="auto"/>
                                <w:left w:val="none" w:sz="0" w:space="0" w:color="auto"/>
                                <w:bottom w:val="none" w:sz="0" w:space="0" w:color="auto"/>
                                <w:right w:val="none" w:sz="0" w:space="0" w:color="auto"/>
                              </w:divBdr>
                            </w:div>
                            <w:div w:id="446238394">
                              <w:marLeft w:val="0"/>
                              <w:marRight w:val="0"/>
                              <w:marTop w:val="0"/>
                              <w:marBottom w:val="0"/>
                              <w:divBdr>
                                <w:top w:val="none" w:sz="0" w:space="0" w:color="auto"/>
                                <w:left w:val="none" w:sz="0" w:space="0" w:color="auto"/>
                                <w:bottom w:val="none" w:sz="0" w:space="0" w:color="auto"/>
                                <w:right w:val="none" w:sz="0" w:space="0" w:color="auto"/>
                              </w:divBdr>
                            </w:div>
                            <w:div w:id="1614677476">
                              <w:marLeft w:val="0"/>
                              <w:marRight w:val="0"/>
                              <w:marTop w:val="0"/>
                              <w:marBottom w:val="0"/>
                              <w:divBdr>
                                <w:top w:val="none" w:sz="0" w:space="0" w:color="auto"/>
                                <w:left w:val="none" w:sz="0" w:space="0" w:color="auto"/>
                                <w:bottom w:val="none" w:sz="0" w:space="0" w:color="auto"/>
                                <w:right w:val="none" w:sz="0" w:space="0" w:color="auto"/>
                              </w:divBdr>
                            </w:div>
                            <w:div w:id="1949577258">
                              <w:marLeft w:val="0"/>
                              <w:marRight w:val="0"/>
                              <w:marTop w:val="0"/>
                              <w:marBottom w:val="0"/>
                              <w:divBdr>
                                <w:top w:val="none" w:sz="0" w:space="0" w:color="auto"/>
                                <w:left w:val="none" w:sz="0" w:space="0" w:color="auto"/>
                                <w:bottom w:val="none" w:sz="0" w:space="0" w:color="auto"/>
                                <w:right w:val="none" w:sz="0" w:space="0" w:color="auto"/>
                              </w:divBdr>
                            </w:div>
                          </w:divsChild>
                        </w:div>
                        <w:div w:id="193705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904195">
          <w:marLeft w:val="0"/>
          <w:marRight w:val="0"/>
          <w:marTop w:val="0"/>
          <w:marBottom w:val="432"/>
          <w:divBdr>
            <w:top w:val="none" w:sz="0" w:space="0" w:color="auto"/>
            <w:left w:val="none" w:sz="0" w:space="0" w:color="auto"/>
            <w:bottom w:val="none" w:sz="0" w:space="0" w:color="auto"/>
            <w:right w:val="none" w:sz="0" w:space="0" w:color="auto"/>
          </w:divBdr>
          <w:divsChild>
            <w:div w:id="181945015">
              <w:marLeft w:val="2040"/>
              <w:marRight w:val="0"/>
              <w:marTop w:val="0"/>
              <w:marBottom w:val="0"/>
              <w:divBdr>
                <w:top w:val="none" w:sz="0" w:space="0" w:color="auto"/>
                <w:left w:val="none" w:sz="0" w:space="0" w:color="auto"/>
                <w:bottom w:val="none" w:sz="0" w:space="0" w:color="auto"/>
                <w:right w:val="none" w:sz="0" w:space="0" w:color="auto"/>
              </w:divBdr>
              <w:divsChild>
                <w:div w:id="172500358">
                  <w:marLeft w:val="0"/>
                  <w:marRight w:val="0"/>
                  <w:marTop w:val="0"/>
                  <w:marBottom w:val="0"/>
                  <w:divBdr>
                    <w:top w:val="single" w:sz="2" w:space="0" w:color="D1EDF6"/>
                    <w:left w:val="single" w:sz="2" w:space="0" w:color="D1EDF6"/>
                    <w:bottom w:val="single" w:sz="2" w:space="0" w:color="D1EDF6"/>
                    <w:right w:val="single" w:sz="2" w:space="0" w:color="D1EDF6"/>
                  </w:divBdr>
                  <w:divsChild>
                    <w:div w:id="255679007">
                      <w:marLeft w:val="0"/>
                      <w:marRight w:val="0"/>
                      <w:marTop w:val="168"/>
                      <w:marBottom w:val="72"/>
                      <w:divBdr>
                        <w:top w:val="none" w:sz="0" w:space="0" w:color="auto"/>
                        <w:left w:val="none" w:sz="0" w:space="0" w:color="auto"/>
                        <w:bottom w:val="none" w:sz="0" w:space="0" w:color="auto"/>
                        <w:right w:val="none" w:sz="0" w:space="0" w:color="auto"/>
                      </w:divBdr>
                      <w:divsChild>
                        <w:div w:id="266734354">
                          <w:marLeft w:val="0"/>
                          <w:marRight w:val="0"/>
                          <w:marTop w:val="0"/>
                          <w:marBottom w:val="0"/>
                          <w:divBdr>
                            <w:top w:val="none" w:sz="0" w:space="0" w:color="auto"/>
                            <w:left w:val="none" w:sz="0" w:space="0" w:color="auto"/>
                            <w:bottom w:val="none" w:sz="0" w:space="0" w:color="auto"/>
                            <w:right w:val="none" w:sz="0" w:space="0" w:color="auto"/>
                          </w:divBdr>
                        </w:div>
                        <w:div w:id="529294156">
                          <w:marLeft w:val="0"/>
                          <w:marRight w:val="0"/>
                          <w:marTop w:val="0"/>
                          <w:marBottom w:val="0"/>
                          <w:divBdr>
                            <w:top w:val="none" w:sz="0" w:space="0" w:color="auto"/>
                            <w:left w:val="none" w:sz="0" w:space="0" w:color="auto"/>
                            <w:bottom w:val="none" w:sz="0" w:space="0" w:color="auto"/>
                            <w:right w:val="none" w:sz="0" w:space="0" w:color="auto"/>
                          </w:divBdr>
                          <w:divsChild>
                            <w:div w:id="85351216">
                              <w:marLeft w:val="0"/>
                              <w:marRight w:val="0"/>
                              <w:marTop w:val="0"/>
                              <w:marBottom w:val="0"/>
                              <w:divBdr>
                                <w:top w:val="none" w:sz="0" w:space="0" w:color="auto"/>
                                <w:left w:val="none" w:sz="0" w:space="0" w:color="auto"/>
                                <w:bottom w:val="none" w:sz="0" w:space="0" w:color="auto"/>
                                <w:right w:val="none" w:sz="0" w:space="0" w:color="auto"/>
                              </w:divBdr>
                            </w:div>
                            <w:div w:id="296299373">
                              <w:marLeft w:val="0"/>
                              <w:marRight w:val="0"/>
                              <w:marTop w:val="0"/>
                              <w:marBottom w:val="0"/>
                              <w:divBdr>
                                <w:top w:val="none" w:sz="0" w:space="0" w:color="auto"/>
                                <w:left w:val="none" w:sz="0" w:space="0" w:color="auto"/>
                                <w:bottom w:val="none" w:sz="0" w:space="0" w:color="auto"/>
                                <w:right w:val="none" w:sz="0" w:space="0" w:color="auto"/>
                              </w:divBdr>
                            </w:div>
                            <w:div w:id="715202069">
                              <w:marLeft w:val="0"/>
                              <w:marRight w:val="0"/>
                              <w:marTop w:val="0"/>
                              <w:marBottom w:val="0"/>
                              <w:divBdr>
                                <w:top w:val="none" w:sz="0" w:space="0" w:color="auto"/>
                                <w:left w:val="none" w:sz="0" w:space="0" w:color="auto"/>
                                <w:bottom w:val="none" w:sz="0" w:space="0" w:color="auto"/>
                                <w:right w:val="none" w:sz="0" w:space="0" w:color="auto"/>
                              </w:divBdr>
                            </w:div>
                            <w:div w:id="161405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928544">
                      <w:marLeft w:val="0"/>
                      <w:marRight w:val="0"/>
                      <w:marTop w:val="0"/>
                      <w:marBottom w:val="360"/>
                      <w:divBdr>
                        <w:top w:val="none" w:sz="0" w:space="0" w:color="auto"/>
                        <w:left w:val="none" w:sz="0" w:space="0" w:color="auto"/>
                        <w:bottom w:val="none" w:sz="0" w:space="0" w:color="auto"/>
                        <w:right w:val="none" w:sz="0" w:space="0" w:color="auto"/>
                      </w:divBdr>
                    </w:div>
                  </w:divsChild>
                </w:div>
                <w:div w:id="807012987">
                  <w:marLeft w:val="0"/>
                  <w:marRight w:val="0"/>
                  <w:marTop w:val="0"/>
                  <w:marBottom w:val="0"/>
                  <w:divBdr>
                    <w:top w:val="single" w:sz="2" w:space="0" w:color="FBE8CD"/>
                    <w:left w:val="single" w:sz="2" w:space="0" w:color="FBE8CD"/>
                    <w:bottom w:val="single" w:sz="2" w:space="0" w:color="FBE8CD"/>
                    <w:right w:val="single" w:sz="2" w:space="0" w:color="FBE8CD"/>
                  </w:divBdr>
                  <w:divsChild>
                    <w:div w:id="1063262094">
                      <w:marLeft w:val="0"/>
                      <w:marRight w:val="0"/>
                      <w:marTop w:val="0"/>
                      <w:marBottom w:val="120"/>
                      <w:divBdr>
                        <w:top w:val="none" w:sz="0" w:space="0" w:color="auto"/>
                        <w:left w:val="none" w:sz="0" w:space="0" w:color="auto"/>
                        <w:bottom w:val="none" w:sz="0" w:space="0" w:color="auto"/>
                        <w:right w:val="none" w:sz="0" w:space="0" w:color="auto"/>
                      </w:divBdr>
                      <w:divsChild>
                        <w:div w:id="495461483">
                          <w:marLeft w:val="0"/>
                          <w:marRight w:val="0"/>
                          <w:marTop w:val="0"/>
                          <w:marBottom w:val="120"/>
                          <w:divBdr>
                            <w:top w:val="none" w:sz="0" w:space="0" w:color="auto"/>
                            <w:left w:val="none" w:sz="0" w:space="0" w:color="auto"/>
                            <w:bottom w:val="none" w:sz="0" w:space="0" w:color="auto"/>
                            <w:right w:val="none" w:sz="0" w:space="0" w:color="auto"/>
                          </w:divBdr>
                        </w:div>
                        <w:div w:id="89643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267827">
              <w:marLeft w:val="0"/>
              <w:marRight w:val="0"/>
              <w:marTop w:val="0"/>
              <w:marBottom w:val="432"/>
              <w:divBdr>
                <w:top w:val="single" w:sz="6" w:space="6" w:color="CAD0D7"/>
                <w:left w:val="single" w:sz="6" w:space="6" w:color="CAD0D7"/>
                <w:bottom w:val="single" w:sz="6" w:space="6" w:color="CAD0D7"/>
                <w:right w:val="single" w:sz="6" w:space="6" w:color="CAD0D7"/>
              </w:divBdr>
              <w:divsChild>
                <w:div w:id="10034649">
                  <w:marLeft w:val="0"/>
                  <w:marRight w:val="0"/>
                  <w:marTop w:val="168"/>
                  <w:marBottom w:val="0"/>
                  <w:divBdr>
                    <w:top w:val="none" w:sz="0" w:space="0" w:color="auto"/>
                    <w:left w:val="none" w:sz="0" w:space="0" w:color="auto"/>
                    <w:bottom w:val="none" w:sz="0" w:space="0" w:color="auto"/>
                    <w:right w:val="none" w:sz="0" w:space="0" w:color="auto"/>
                  </w:divBdr>
                </w:div>
                <w:div w:id="595096339">
                  <w:marLeft w:val="0"/>
                  <w:marRight w:val="0"/>
                  <w:marTop w:val="168"/>
                  <w:marBottom w:val="0"/>
                  <w:divBdr>
                    <w:top w:val="none" w:sz="0" w:space="0" w:color="auto"/>
                    <w:left w:val="none" w:sz="0" w:space="0" w:color="auto"/>
                    <w:bottom w:val="none" w:sz="0" w:space="0" w:color="auto"/>
                    <w:right w:val="none" w:sz="0" w:space="0" w:color="auto"/>
                  </w:divBdr>
                </w:div>
                <w:div w:id="152208265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2058581390">
          <w:marLeft w:val="0"/>
          <w:marRight w:val="0"/>
          <w:marTop w:val="0"/>
          <w:marBottom w:val="432"/>
          <w:divBdr>
            <w:top w:val="none" w:sz="0" w:space="0" w:color="auto"/>
            <w:left w:val="none" w:sz="0" w:space="0" w:color="auto"/>
            <w:bottom w:val="none" w:sz="0" w:space="0" w:color="auto"/>
            <w:right w:val="none" w:sz="0" w:space="0" w:color="auto"/>
          </w:divBdr>
          <w:divsChild>
            <w:div w:id="593782681">
              <w:marLeft w:val="2040"/>
              <w:marRight w:val="0"/>
              <w:marTop w:val="0"/>
              <w:marBottom w:val="0"/>
              <w:divBdr>
                <w:top w:val="none" w:sz="0" w:space="0" w:color="auto"/>
                <w:left w:val="none" w:sz="0" w:space="0" w:color="auto"/>
                <w:bottom w:val="none" w:sz="0" w:space="0" w:color="auto"/>
                <w:right w:val="none" w:sz="0" w:space="0" w:color="auto"/>
              </w:divBdr>
              <w:divsChild>
                <w:div w:id="1786928482">
                  <w:marLeft w:val="0"/>
                  <w:marRight w:val="0"/>
                  <w:marTop w:val="0"/>
                  <w:marBottom w:val="0"/>
                  <w:divBdr>
                    <w:top w:val="single" w:sz="2" w:space="0" w:color="D1EDF6"/>
                    <w:left w:val="single" w:sz="2" w:space="0" w:color="D1EDF6"/>
                    <w:bottom w:val="single" w:sz="2" w:space="0" w:color="D1EDF6"/>
                    <w:right w:val="single" w:sz="2" w:space="0" w:color="D1EDF6"/>
                  </w:divBdr>
                  <w:divsChild>
                    <w:div w:id="171770309">
                      <w:marLeft w:val="0"/>
                      <w:marRight w:val="0"/>
                      <w:marTop w:val="168"/>
                      <w:marBottom w:val="72"/>
                      <w:divBdr>
                        <w:top w:val="none" w:sz="0" w:space="0" w:color="auto"/>
                        <w:left w:val="none" w:sz="0" w:space="0" w:color="auto"/>
                        <w:bottom w:val="none" w:sz="0" w:space="0" w:color="auto"/>
                        <w:right w:val="none" w:sz="0" w:space="0" w:color="auto"/>
                      </w:divBdr>
                      <w:divsChild>
                        <w:div w:id="285820143">
                          <w:marLeft w:val="0"/>
                          <w:marRight w:val="0"/>
                          <w:marTop w:val="0"/>
                          <w:marBottom w:val="0"/>
                          <w:divBdr>
                            <w:top w:val="none" w:sz="0" w:space="0" w:color="auto"/>
                            <w:left w:val="none" w:sz="0" w:space="0" w:color="auto"/>
                            <w:bottom w:val="none" w:sz="0" w:space="0" w:color="auto"/>
                            <w:right w:val="none" w:sz="0" w:space="0" w:color="auto"/>
                          </w:divBdr>
                        </w:div>
                        <w:div w:id="1300650321">
                          <w:marLeft w:val="0"/>
                          <w:marRight w:val="0"/>
                          <w:marTop w:val="0"/>
                          <w:marBottom w:val="0"/>
                          <w:divBdr>
                            <w:top w:val="none" w:sz="0" w:space="0" w:color="auto"/>
                            <w:left w:val="none" w:sz="0" w:space="0" w:color="auto"/>
                            <w:bottom w:val="none" w:sz="0" w:space="0" w:color="auto"/>
                            <w:right w:val="none" w:sz="0" w:space="0" w:color="auto"/>
                          </w:divBdr>
                          <w:divsChild>
                            <w:div w:id="748231994">
                              <w:marLeft w:val="0"/>
                              <w:marRight w:val="0"/>
                              <w:marTop w:val="0"/>
                              <w:marBottom w:val="0"/>
                              <w:divBdr>
                                <w:top w:val="none" w:sz="0" w:space="0" w:color="auto"/>
                                <w:left w:val="none" w:sz="0" w:space="0" w:color="auto"/>
                                <w:bottom w:val="none" w:sz="0" w:space="0" w:color="auto"/>
                                <w:right w:val="none" w:sz="0" w:space="0" w:color="auto"/>
                              </w:divBdr>
                            </w:div>
                            <w:div w:id="146966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241178">
                      <w:marLeft w:val="0"/>
                      <w:marRight w:val="0"/>
                      <w:marTop w:val="0"/>
                      <w:marBottom w:val="360"/>
                      <w:divBdr>
                        <w:top w:val="none" w:sz="0" w:space="0" w:color="auto"/>
                        <w:left w:val="none" w:sz="0" w:space="0" w:color="auto"/>
                        <w:bottom w:val="none" w:sz="0" w:space="0" w:color="auto"/>
                        <w:right w:val="none" w:sz="0" w:space="0" w:color="auto"/>
                      </w:divBdr>
                    </w:div>
                  </w:divsChild>
                </w:div>
                <w:div w:id="1909414475">
                  <w:marLeft w:val="0"/>
                  <w:marRight w:val="0"/>
                  <w:marTop w:val="0"/>
                  <w:marBottom w:val="0"/>
                  <w:divBdr>
                    <w:top w:val="single" w:sz="2" w:space="0" w:color="FBE8CD"/>
                    <w:left w:val="single" w:sz="2" w:space="0" w:color="FBE8CD"/>
                    <w:bottom w:val="single" w:sz="2" w:space="0" w:color="FBE8CD"/>
                    <w:right w:val="single" w:sz="2" w:space="0" w:color="FBE8CD"/>
                  </w:divBdr>
                  <w:divsChild>
                    <w:div w:id="1949238946">
                      <w:marLeft w:val="0"/>
                      <w:marRight w:val="0"/>
                      <w:marTop w:val="0"/>
                      <w:marBottom w:val="120"/>
                      <w:divBdr>
                        <w:top w:val="none" w:sz="0" w:space="0" w:color="auto"/>
                        <w:left w:val="none" w:sz="0" w:space="0" w:color="auto"/>
                        <w:bottom w:val="none" w:sz="0" w:space="0" w:color="auto"/>
                        <w:right w:val="none" w:sz="0" w:space="0" w:color="auto"/>
                      </w:divBdr>
                      <w:divsChild>
                        <w:div w:id="45699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495460">
              <w:marLeft w:val="0"/>
              <w:marRight w:val="0"/>
              <w:marTop w:val="0"/>
              <w:marBottom w:val="432"/>
              <w:divBdr>
                <w:top w:val="single" w:sz="6" w:space="6" w:color="CAD0D7"/>
                <w:left w:val="single" w:sz="6" w:space="6" w:color="CAD0D7"/>
                <w:bottom w:val="single" w:sz="6" w:space="6" w:color="CAD0D7"/>
                <w:right w:val="single" w:sz="6" w:space="6" w:color="CAD0D7"/>
              </w:divBdr>
              <w:divsChild>
                <w:div w:id="315963896">
                  <w:marLeft w:val="0"/>
                  <w:marRight w:val="0"/>
                  <w:marTop w:val="168"/>
                  <w:marBottom w:val="0"/>
                  <w:divBdr>
                    <w:top w:val="none" w:sz="0" w:space="0" w:color="auto"/>
                    <w:left w:val="none" w:sz="0" w:space="0" w:color="auto"/>
                    <w:bottom w:val="none" w:sz="0" w:space="0" w:color="auto"/>
                    <w:right w:val="none" w:sz="0" w:space="0" w:color="auto"/>
                  </w:divBdr>
                </w:div>
                <w:div w:id="515390802">
                  <w:marLeft w:val="0"/>
                  <w:marRight w:val="0"/>
                  <w:marTop w:val="168"/>
                  <w:marBottom w:val="0"/>
                  <w:divBdr>
                    <w:top w:val="none" w:sz="0" w:space="0" w:color="auto"/>
                    <w:left w:val="none" w:sz="0" w:space="0" w:color="auto"/>
                    <w:bottom w:val="none" w:sz="0" w:space="0" w:color="auto"/>
                    <w:right w:val="none" w:sz="0" w:space="0" w:color="auto"/>
                  </w:divBdr>
                </w:div>
                <w:div w:id="199899226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347</Pages>
  <Words>18387</Words>
  <Characters>104812</Characters>
  <Application>Microsoft Office Word</Application>
  <DocSecurity>0</DocSecurity>
  <Lines>873</Lines>
  <Paragraphs>245</Paragraphs>
  <ScaleCrop>false</ScaleCrop>
  <Company>Microsoft</Company>
  <LinksUpToDate>false</LinksUpToDate>
  <CharactersWithSpaces>122954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u</cp:lastModifiedBy>
  <cp:revision>1</cp:revision>
  <dcterms:created xsi:type="dcterms:W3CDTF">2020-10-14T01:49:00Z</dcterms:created>
  <dcterms:modified xsi:type="dcterms:W3CDTF">2020-10-14T04:05:00Z</dcterms:modified>
</cp:coreProperties>
</file>